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A72345F" w14:textId="3439095C" w:rsidR="00372A78" w:rsidRPr="0071715D" w:rsidRDefault="00A62F42" w:rsidP="0071715D">
      <w:pPr>
        <w:spacing w:line="360" w:lineRule="auto"/>
        <w:jc w:val="both"/>
        <w:rPr>
          <w:rFonts w:ascii="Arial" w:hAnsi="Arial" w:cs="Arial"/>
          <w:b/>
          <w:sz w:val="24"/>
          <w:szCs w:val="24"/>
        </w:rPr>
      </w:pPr>
      <w:r w:rsidRPr="0071715D">
        <w:rPr>
          <w:rFonts w:ascii="Arial" w:hAnsi="Arial" w:cs="Arial"/>
          <w:b/>
          <w:sz w:val="24"/>
          <w:szCs w:val="24"/>
        </w:rPr>
        <w:t>THE CLAIMS DEFINING THE INVEN</w:t>
      </w:r>
      <w:r w:rsidR="00372A78" w:rsidRPr="0071715D">
        <w:rPr>
          <w:rFonts w:ascii="Arial" w:hAnsi="Arial" w:cs="Arial"/>
          <w:b/>
          <w:sz w:val="24"/>
          <w:szCs w:val="24"/>
        </w:rPr>
        <w:t>TION ARE AS FOLLOWS:</w:t>
      </w:r>
      <w:bookmarkStart w:id="0" w:name="_GoBack"/>
      <w:bookmarkEnd w:id="0"/>
    </w:p>
    <w:p w14:paraId="07D334C1" w14:textId="77777777" w:rsidR="000B753F" w:rsidRPr="000B753F" w:rsidRDefault="000B753F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8388902" w14:textId="09DAA683" w:rsidR="008012F0" w:rsidRDefault="00CB3659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1.</w:t>
      </w:r>
      <w:r>
        <w:rPr>
          <w:rFonts w:ascii="Arial" w:hAnsi="Arial" w:cs="Arial"/>
          <w:sz w:val="24"/>
          <w:szCs w:val="24"/>
        </w:rPr>
        <w:tab/>
        <w:t>A system for managing vehicular loan delinquency, the system</w:t>
      </w:r>
      <w:r w:rsidR="008012F0" w:rsidRPr="008012F0">
        <w:rPr>
          <w:rFonts w:ascii="Arial" w:hAnsi="Arial" w:cs="Arial"/>
          <w:sz w:val="24"/>
          <w:szCs w:val="24"/>
        </w:rPr>
        <w:t xml:space="preserve"> including one or more data processors configured to</w:t>
      </w:r>
      <w:r w:rsidR="008012F0">
        <w:rPr>
          <w:rFonts w:ascii="Arial" w:hAnsi="Arial" w:cs="Arial"/>
          <w:sz w:val="24"/>
          <w:szCs w:val="24"/>
        </w:rPr>
        <w:t>:</w:t>
      </w:r>
      <w:r w:rsidR="00EB762B">
        <w:rPr>
          <w:rFonts w:ascii="Arial" w:hAnsi="Arial" w:cs="Arial"/>
          <w:sz w:val="24"/>
          <w:szCs w:val="24"/>
        </w:rPr>
        <w:tab/>
      </w:r>
      <w:r w:rsidR="00EB762B">
        <w:rPr>
          <w:rFonts w:ascii="Arial" w:hAnsi="Arial" w:cs="Arial"/>
          <w:sz w:val="24"/>
          <w:szCs w:val="24"/>
        </w:rPr>
        <w:tab/>
      </w:r>
      <w:r w:rsidR="00EB762B">
        <w:rPr>
          <w:rFonts w:ascii="Arial" w:hAnsi="Arial" w:cs="Arial"/>
          <w:sz w:val="24"/>
          <w:szCs w:val="24"/>
        </w:rPr>
        <w:tab/>
      </w:r>
      <w:r w:rsidR="00EB762B">
        <w:rPr>
          <w:rFonts w:ascii="Arial" w:hAnsi="Arial" w:cs="Arial"/>
          <w:sz w:val="24"/>
          <w:szCs w:val="24"/>
        </w:rPr>
        <w:tab/>
      </w:r>
      <w:r w:rsidR="00EB762B">
        <w:rPr>
          <w:rFonts w:ascii="Arial" w:hAnsi="Arial" w:cs="Arial"/>
          <w:sz w:val="24"/>
          <w:szCs w:val="24"/>
        </w:rPr>
        <w:tab/>
      </w:r>
      <w:r w:rsidR="00EB762B">
        <w:rPr>
          <w:rFonts w:ascii="Arial" w:hAnsi="Arial" w:cs="Arial"/>
          <w:sz w:val="24"/>
          <w:szCs w:val="24"/>
        </w:rPr>
        <w:tab/>
      </w:r>
      <w:r w:rsidR="00EB762B">
        <w:rPr>
          <w:rFonts w:ascii="Arial" w:hAnsi="Arial" w:cs="Arial"/>
          <w:sz w:val="24"/>
          <w:szCs w:val="24"/>
        </w:rPr>
        <w:tab/>
      </w:r>
      <w:r w:rsidR="00EB762B">
        <w:rPr>
          <w:rFonts w:ascii="Arial" w:hAnsi="Arial" w:cs="Arial"/>
          <w:sz w:val="24"/>
          <w:szCs w:val="24"/>
        </w:rPr>
        <w:tab/>
        <w:t>transmit, from a vehicle unit, an ID of the vehicle unit</w:t>
      </w:r>
      <w:r w:rsidR="008F632A">
        <w:rPr>
          <w:rFonts w:ascii="Arial" w:hAnsi="Arial" w:cs="Arial"/>
          <w:sz w:val="24"/>
          <w:szCs w:val="24"/>
        </w:rPr>
        <w:t>;</w:t>
      </w:r>
      <w:r w:rsidR="008F632A">
        <w:rPr>
          <w:rFonts w:ascii="Arial" w:hAnsi="Arial" w:cs="Arial"/>
          <w:sz w:val="24"/>
          <w:szCs w:val="24"/>
        </w:rPr>
        <w:tab/>
      </w:r>
      <w:r w:rsidR="008F632A">
        <w:rPr>
          <w:rFonts w:ascii="Arial" w:hAnsi="Arial" w:cs="Arial"/>
          <w:sz w:val="24"/>
          <w:szCs w:val="24"/>
        </w:rPr>
        <w:tab/>
      </w:r>
      <w:r w:rsidR="008F632A">
        <w:rPr>
          <w:rFonts w:ascii="Arial" w:hAnsi="Arial" w:cs="Arial"/>
          <w:sz w:val="24"/>
          <w:szCs w:val="24"/>
        </w:rPr>
        <w:tab/>
      </w:r>
      <w:r w:rsidR="008F632A">
        <w:rPr>
          <w:rFonts w:ascii="Arial" w:hAnsi="Arial" w:cs="Arial"/>
          <w:sz w:val="24"/>
          <w:szCs w:val="24"/>
        </w:rPr>
        <w:tab/>
      </w:r>
      <w:r w:rsidR="008F632A">
        <w:rPr>
          <w:rFonts w:ascii="Arial" w:hAnsi="Arial" w:cs="Arial"/>
          <w:sz w:val="24"/>
          <w:szCs w:val="24"/>
        </w:rPr>
        <w:tab/>
        <w:t xml:space="preserve">associate, at a central server, </w:t>
      </w:r>
      <w:r w:rsidR="00FB2B4F">
        <w:rPr>
          <w:rFonts w:ascii="Arial" w:hAnsi="Arial" w:cs="Arial"/>
          <w:sz w:val="24"/>
          <w:szCs w:val="24"/>
        </w:rPr>
        <w:t>the ID of the vehicle unit to a loan identifier;</w:t>
      </w:r>
      <w:r w:rsidR="00FB2B4F">
        <w:rPr>
          <w:rFonts w:ascii="Arial" w:hAnsi="Arial" w:cs="Arial"/>
          <w:sz w:val="24"/>
          <w:szCs w:val="24"/>
        </w:rPr>
        <w:tab/>
      </w:r>
      <w:r w:rsidR="00FB2B4F">
        <w:rPr>
          <w:rFonts w:ascii="Arial" w:hAnsi="Arial" w:cs="Arial"/>
          <w:sz w:val="24"/>
          <w:szCs w:val="24"/>
        </w:rPr>
        <w:tab/>
        <w:t xml:space="preserve">transmit, from the vehicle unit, location data of the vehicle unit </w:t>
      </w:r>
      <w:r w:rsidR="00AA4677">
        <w:rPr>
          <w:rFonts w:ascii="Arial" w:hAnsi="Arial" w:cs="Arial"/>
          <w:sz w:val="24"/>
          <w:szCs w:val="24"/>
        </w:rPr>
        <w:t>periodically</w:t>
      </w:r>
      <w:r w:rsidR="00FB2B4F">
        <w:rPr>
          <w:rFonts w:ascii="Arial" w:hAnsi="Arial" w:cs="Arial"/>
          <w:sz w:val="24"/>
          <w:szCs w:val="24"/>
        </w:rPr>
        <w:t>;</w:t>
      </w:r>
      <w:r w:rsidR="00FB2B4F">
        <w:rPr>
          <w:rFonts w:ascii="Arial" w:hAnsi="Arial" w:cs="Arial"/>
          <w:sz w:val="24"/>
          <w:szCs w:val="24"/>
        </w:rPr>
        <w:tab/>
        <w:t>determine, at the central server, if there has been non-payment of a loan quantum beyond a pre-determined period</w:t>
      </w:r>
      <w:r w:rsidR="002F0599">
        <w:rPr>
          <w:rFonts w:ascii="Arial" w:hAnsi="Arial" w:cs="Arial"/>
          <w:sz w:val="24"/>
          <w:szCs w:val="24"/>
        </w:rPr>
        <w:t>, the determination being for an indication of the non-payment</w:t>
      </w:r>
      <w:r w:rsidR="00154730">
        <w:rPr>
          <w:rFonts w:ascii="Arial" w:hAnsi="Arial" w:cs="Arial"/>
          <w:sz w:val="24"/>
          <w:szCs w:val="24"/>
        </w:rPr>
        <w:t xml:space="preserve">, </w:t>
      </w:r>
      <w:bookmarkStart w:id="1" w:name="_Hlk185891369"/>
      <w:r w:rsidR="00154730">
        <w:rPr>
          <w:rFonts w:ascii="Arial" w:hAnsi="Arial" w:cs="Arial"/>
          <w:sz w:val="24"/>
          <w:szCs w:val="24"/>
        </w:rPr>
        <w:t xml:space="preserve">and the determination being at </w:t>
      </w:r>
      <w:r w:rsidR="00154730" w:rsidRPr="00154730">
        <w:rPr>
          <w:rFonts w:ascii="Arial" w:hAnsi="Arial" w:cs="Arial"/>
          <w:sz w:val="24"/>
          <w:szCs w:val="24"/>
        </w:rPr>
        <w:t>pre-defined junctures or on an on-demand basis</w:t>
      </w:r>
      <w:bookmarkEnd w:id="1"/>
      <w:r w:rsidR="00FB2B4F">
        <w:rPr>
          <w:rFonts w:ascii="Arial" w:hAnsi="Arial" w:cs="Arial"/>
          <w:sz w:val="24"/>
          <w:szCs w:val="24"/>
        </w:rPr>
        <w:t>;</w:t>
      </w:r>
      <w:r w:rsidR="0028234C">
        <w:rPr>
          <w:rFonts w:ascii="Arial" w:hAnsi="Arial" w:cs="Arial"/>
          <w:sz w:val="24"/>
          <w:szCs w:val="24"/>
        </w:rPr>
        <w:t xml:space="preserve"> and</w:t>
      </w:r>
      <w:r w:rsidR="00FB2B4F">
        <w:rPr>
          <w:rFonts w:ascii="Arial" w:hAnsi="Arial" w:cs="Arial"/>
          <w:sz w:val="24"/>
          <w:szCs w:val="24"/>
        </w:rPr>
        <w:tab/>
      </w:r>
      <w:r w:rsidR="00FB2B4F">
        <w:rPr>
          <w:rFonts w:ascii="Arial" w:hAnsi="Arial" w:cs="Arial"/>
          <w:sz w:val="24"/>
          <w:szCs w:val="24"/>
        </w:rPr>
        <w:tab/>
      </w:r>
      <w:r w:rsidR="00154730">
        <w:rPr>
          <w:rFonts w:ascii="Arial" w:hAnsi="Arial" w:cs="Arial"/>
          <w:sz w:val="24"/>
          <w:szCs w:val="24"/>
        </w:rPr>
        <w:tab/>
      </w:r>
      <w:r w:rsidR="00154730">
        <w:rPr>
          <w:rFonts w:ascii="Arial" w:hAnsi="Arial" w:cs="Arial"/>
          <w:sz w:val="24"/>
          <w:szCs w:val="24"/>
        </w:rPr>
        <w:tab/>
      </w:r>
      <w:r w:rsidR="00154730">
        <w:rPr>
          <w:rFonts w:ascii="Arial" w:hAnsi="Arial" w:cs="Arial"/>
          <w:sz w:val="24"/>
          <w:szCs w:val="24"/>
        </w:rPr>
        <w:tab/>
      </w:r>
      <w:r w:rsidR="00154730">
        <w:rPr>
          <w:rFonts w:ascii="Arial" w:hAnsi="Arial" w:cs="Arial"/>
          <w:sz w:val="24"/>
          <w:szCs w:val="24"/>
        </w:rPr>
        <w:tab/>
      </w:r>
      <w:r w:rsidR="00154730">
        <w:rPr>
          <w:rFonts w:ascii="Arial" w:hAnsi="Arial" w:cs="Arial"/>
          <w:sz w:val="24"/>
          <w:szCs w:val="24"/>
        </w:rPr>
        <w:tab/>
      </w:r>
      <w:r w:rsidR="00154730">
        <w:rPr>
          <w:rFonts w:ascii="Arial" w:hAnsi="Arial" w:cs="Arial"/>
          <w:sz w:val="24"/>
          <w:szCs w:val="24"/>
        </w:rPr>
        <w:tab/>
      </w:r>
      <w:r w:rsidR="00154730">
        <w:rPr>
          <w:rFonts w:ascii="Arial" w:hAnsi="Arial" w:cs="Arial"/>
          <w:sz w:val="24"/>
          <w:szCs w:val="24"/>
        </w:rPr>
        <w:tab/>
      </w:r>
      <w:r w:rsidR="00154730">
        <w:rPr>
          <w:rFonts w:ascii="Arial" w:hAnsi="Arial" w:cs="Arial"/>
          <w:sz w:val="24"/>
          <w:szCs w:val="24"/>
        </w:rPr>
        <w:tab/>
      </w:r>
      <w:r w:rsidR="00FB2B4F">
        <w:rPr>
          <w:rFonts w:ascii="Arial" w:hAnsi="Arial" w:cs="Arial"/>
          <w:sz w:val="24"/>
          <w:szCs w:val="24"/>
        </w:rPr>
        <w:t xml:space="preserve">transmit, from the central server, </w:t>
      </w:r>
      <w:r w:rsidR="0028234C">
        <w:rPr>
          <w:rFonts w:ascii="Arial" w:hAnsi="Arial" w:cs="Arial"/>
          <w:sz w:val="24"/>
          <w:szCs w:val="24"/>
        </w:rPr>
        <w:t>instructions to the vehicle unit, the instructions being configured to adversely affect operability of a vehicle coupled to the vehicle unit</w:t>
      </w:r>
      <w:r w:rsidR="00043408">
        <w:rPr>
          <w:rFonts w:ascii="Arial" w:hAnsi="Arial" w:cs="Arial"/>
          <w:sz w:val="24"/>
          <w:szCs w:val="24"/>
        </w:rPr>
        <w:t>,</w:t>
      </w:r>
      <w:r w:rsidR="00043408">
        <w:rPr>
          <w:rFonts w:ascii="Arial" w:hAnsi="Arial" w:cs="Arial"/>
          <w:sz w:val="24"/>
          <w:szCs w:val="24"/>
        </w:rPr>
        <w:tab/>
        <w:t xml:space="preserve">wherein the instructions to the vehicle unit </w:t>
      </w:r>
      <w:r w:rsidR="008E3213">
        <w:rPr>
          <w:rFonts w:ascii="Arial" w:hAnsi="Arial" w:cs="Arial"/>
          <w:sz w:val="24"/>
          <w:szCs w:val="24"/>
        </w:rPr>
        <w:t>adversely affects a credit-worthiness of an owner of the vehicle</w:t>
      </w:r>
      <w:r w:rsidR="0028234C">
        <w:rPr>
          <w:rFonts w:ascii="Arial" w:hAnsi="Arial" w:cs="Arial"/>
          <w:sz w:val="24"/>
          <w:szCs w:val="24"/>
        </w:rPr>
        <w:t>.</w:t>
      </w:r>
    </w:p>
    <w:p w14:paraId="07D3E7BC" w14:textId="77777777" w:rsidR="008012F0" w:rsidRDefault="008012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1ACC07" w14:textId="472348DE" w:rsidR="008012F0" w:rsidRDefault="002B2B32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2.</w:t>
      </w:r>
      <w:r>
        <w:rPr>
          <w:rFonts w:ascii="Arial" w:hAnsi="Arial" w:cs="Arial"/>
          <w:sz w:val="24"/>
          <w:szCs w:val="24"/>
        </w:rPr>
        <w:tab/>
        <w:t>The system of claim 1, further including one or more data processors configured to: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receive, at </w:t>
      </w:r>
      <w:r w:rsidR="004966A8">
        <w:rPr>
          <w:rFonts w:ascii="Arial" w:hAnsi="Arial" w:cs="Arial"/>
          <w:sz w:val="24"/>
          <w:szCs w:val="24"/>
        </w:rPr>
        <w:t>the central server, loan agreement, the loan agreement being allocated the loan identifier;</w:t>
      </w:r>
      <w:r w:rsidR="009C17F0">
        <w:rPr>
          <w:rFonts w:ascii="Arial" w:hAnsi="Arial" w:cs="Arial"/>
          <w:sz w:val="24"/>
          <w:szCs w:val="24"/>
        </w:rPr>
        <w:t xml:space="preserve"> and</w:t>
      </w:r>
      <w:r w:rsidR="004966A8">
        <w:rPr>
          <w:rFonts w:ascii="Arial" w:hAnsi="Arial" w:cs="Arial"/>
          <w:sz w:val="24"/>
          <w:szCs w:val="24"/>
        </w:rPr>
        <w:tab/>
      </w:r>
      <w:r w:rsidR="004966A8">
        <w:rPr>
          <w:rFonts w:ascii="Arial" w:hAnsi="Arial" w:cs="Arial"/>
          <w:sz w:val="24"/>
          <w:szCs w:val="24"/>
        </w:rPr>
        <w:tab/>
      </w:r>
      <w:r w:rsidR="004966A8">
        <w:rPr>
          <w:rFonts w:ascii="Arial" w:hAnsi="Arial" w:cs="Arial"/>
          <w:sz w:val="24"/>
          <w:szCs w:val="24"/>
        </w:rPr>
        <w:tab/>
      </w:r>
      <w:r w:rsidR="004966A8">
        <w:rPr>
          <w:rFonts w:ascii="Arial" w:hAnsi="Arial" w:cs="Arial"/>
          <w:sz w:val="24"/>
          <w:szCs w:val="24"/>
        </w:rPr>
        <w:tab/>
      </w:r>
      <w:r w:rsidR="004966A8">
        <w:rPr>
          <w:rFonts w:ascii="Arial" w:hAnsi="Arial" w:cs="Arial"/>
          <w:sz w:val="24"/>
          <w:szCs w:val="24"/>
        </w:rPr>
        <w:tab/>
      </w:r>
      <w:r w:rsidR="004966A8">
        <w:rPr>
          <w:rFonts w:ascii="Arial" w:hAnsi="Arial" w:cs="Arial"/>
          <w:sz w:val="24"/>
          <w:szCs w:val="24"/>
        </w:rPr>
        <w:tab/>
      </w:r>
      <w:r w:rsidR="004966A8">
        <w:rPr>
          <w:rFonts w:ascii="Arial" w:hAnsi="Arial" w:cs="Arial"/>
          <w:sz w:val="24"/>
          <w:szCs w:val="24"/>
        </w:rPr>
        <w:tab/>
      </w:r>
      <w:r w:rsidR="004966A8">
        <w:rPr>
          <w:rFonts w:ascii="Arial" w:hAnsi="Arial" w:cs="Arial"/>
          <w:sz w:val="24"/>
          <w:szCs w:val="24"/>
        </w:rPr>
        <w:tab/>
      </w:r>
      <w:r w:rsidR="004966A8">
        <w:rPr>
          <w:rFonts w:ascii="Arial" w:hAnsi="Arial" w:cs="Arial"/>
          <w:sz w:val="24"/>
          <w:szCs w:val="24"/>
        </w:rPr>
        <w:tab/>
        <w:t xml:space="preserve">transmit, from the vehicle unit, </w:t>
      </w:r>
      <w:r w:rsidR="009C17F0">
        <w:rPr>
          <w:rFonts w:ascii="Arial" w:hAnsi="Arial" w:cs="Arial"/>
          <w:sz w:val="24"/>
          <w:szCs w:val="24"/>
        </w:rPr>
        <w:t>real-time location information of the vehicle unit.</w:t>
      </w:r>
    </w:p>
    <w:p w14:paraId="58BA88B8" w14:textId="448290C9" w:rsidR="008012F0" w:rsidRDefault="008012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FF956DE" w14:textId="1E9F25B9" w:rsidR="009C17F0" w:rsidRDefault="009C17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3.</w:t>
      </w:r>
      <w:r>
        <w:rPr>
          <w:rFonts w:ascii="Arial" w:hAnsi="Arial" w:cs="Arial"/>
          <w:sz w:val="24"/>
          <w:szCs w:val="24"/>
        </w:rPr>
        <w:tab/>
        <w:t xml:space="preserve">The system of either claim 1 or 2, </w:t>
      </w:r>
      <w:r w:rsidR="00A90397">
        <w:rPr>
          <w:rFonts w:ascii="Arial" w:hAnsi="Arial" w:cs="Arial"/>
          <w:sz w:val="24"/>
          <w:szCs w:val="24"/>
        </w:rPr>
        <w:t xml:space="preserve">wherein the </w:t>
      </w:r>
      <w:r w:rsidR="006D2342" w:rsidRPr="006D2342">
        <w:rPr>
          <w:rFonts w:ascii="Arial" w:hAnsi="Arial" w:cs="Arial"/>
          <w:sz w:val="24"/>
          <w:szCs w:val="24"/>
        </w:rPr>
        <w:t xml:space="preserve">location data of the vehicle unit </w:t>
      </w:r>
      <w:r w:rsidR="00AA4677">
        <w:rPr>
          <w:rFonts w:ascii="Arial" w:hAnsi="Arial" w:cs="Arial"/>
          <w:sz w:val="24"/>
          <w:szCs w:val="24"/>
        </w:rPr>
        <w:t xml:space="preserve">obtained periodically </w:t>
      </w:r>
      <w:r w:rsidR="00A90397">
        <w:rPr>
          <w:rFonts w:ascii="Arial" w:hAnsi="Arial" w:cs="Arial"/>
          <w:sz w:val="24"/>
          <w:szCs w:val="24"/>
        </w:rPr>
        <w:t xml:space="preserve">allows a movement </w:t>
      </w:r>
      <w:r w:rsidR="00AA4677">
        <w:rPr>
          <w:rFonts w:ascii="Arial" w:hAnsi="Arial" w:cs="Arial"/>
          <w:sz w:val="24"/>
          <w:szCs w:val="24"/>
        </w:rPr>
        <w:t xml:space="preserve">pattern/location </w:t>
      </w:r>
      <w:r w:rsidR="00A90397">
        <w:rPr>
          <w:rFonts w:ascii="Arial" w:hAnsi="Arial" w:cs="Arial"/>
          <w:sz w:val="24"/>
          <w:szCs w:val="24"/>
        </w:rPr>
        <w:t>chart of the vehicle unit to be generated.</w:t>
      </w:r>
    </w:p>
    <w:p w14:paraId="5065965B" w14:textId="131EEB13" w:rsidR="008012F0" w:rsidRDefault="008012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242D066E" w14:textId="559C6437" w:rsidR="00AA4677" w:rsidRDefault="00AA4677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4.</w:t>
      </w:r>
      <w:r>
        <w:rPr>
          <w:rFonts w:ascii="Arial" w:hAnsi="Arial" w:cs="Arial"/>
          <w:sz w:val="24"/>
          <w:szCs w:val="24"/>
        </w:rPr>
        <w:tab/>
        <w:t>The system of either claim 1 or 2, wherein the location data of the vehicle unit allows a “live” location of the vehicle unit to be obtained.</w:t>
      </w:r>
    </w:p>
    <w:p w14:paraId="4CF58FEE" w14:textId="77777777" w:rsidR="00AA4677" w:rsidRDefault="00AA4677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3878217" w14:textId="7320B3DB" w:rsidR="00A90397" w:rsidRDefault="00AA4677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5</w:t>
      </w:r>
      <w:r w:rsidR="00A90397">
        <w:rPr>
          <w:rFonts w:ascii="Arial" w:hAnsi="Arial" w:cs="Arial"/>
          <w:sz w:val="24"/>
          <w:szCs w:val="24"/>
        </w:rPr>
        <w:t>.</w:t>
      </w:r>
      <w:r w:rsidR="00A90397">
        <w:rPr>
          <w:rFonts w:ascii="Arial" w:hAnsi="Arial" w:cs="Arial"/>
          <w:sz w:val="24"/>
          <w:szCs w:val="24"/>
        </w:rPr>
        <w:tab/>
        <w:t xml:space="preserve">The system of any of claims 1 to </w:t>
      </w:r>
      <w:r>
        <w:rPr>
          <w:rFonts w:ascii="Arial" w:hAnsi="Arial" w:cs="Arial"/>
          <w:sz w:val="24"/>
          <w:szCs w:val="24"/>
        </w:rPr>
        <w:t>4</w:t>
      </w:r>
      <w:r w:rsidR="00A90397">
        <w:rPr>
          <w:rFonts w:ascii="Arial" w:hAnsi="Arial" w:cs="Arial"/>
          <w:sz w:val="24"/>
          <w:szCs w:val="24"/>
        </w:rPr>
        <w:t xml:space="preserve">, wherein </w:t>
      </w:r>
      <w:r w:rsidR="006D2342">
        <w:rPr>
          <w:rFonts w:ascii="Arial" w:hAnsi="Arial" w:cs="Arial"/>
          <w:sz w:val="24"/>
          <w:szCs w:val="24"/>
        </w:rPr>
        <w:t xml:space="preserve">the instructions to adversely affect operability of a vehicle coupled to the vehicle unit can be configured to degrade performance of the vehicle. </w:t>
      </w:r>
    </w:p>
    <w:p w14:paraId="4432B493" w14:textId="6A9EE60D" w:rsidR="008012F0" w:rsidRDefault="008012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CEC7E13" w14:textId="2395773F" w:rsidR="006D2342" w:rsidRDefault="00AA4677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6</w:t>
      </w:r>
      <w:r w:rsidR="006D2342">
        <w:rPr>
          <w:rFonts w:ascii="Arial" w:hAnsi="Arial" w:cs="Arial"/>
          <w:sz w:val="24"/>
          <w:szCs w:val="24"/>
        </w:rPr>
        <w:t>.</w:t>
      </w:r>
      <w:r w:rsidR="006D2342">
        <w:rPr>
          <w:rFonts w:ascii="Arial" w:hAnsi="Arial" w:cs="Arial"/>
          <w:sz w:val="24"/>
          <w:szCs w:val="24"/>
        </w:rPr>
        <w:tab/>
      </w:r>
      <w:r w:rsidR="006D2342" w:rsidRPr="006D2342">
        <w:rPr>
          <w:rFonts w:ascii="Arial" w:hAnsi="Arial" w:cs="Arial"/>
          <w:sz w:val="24"/>
          <w:szCs w:val="24"/>
        </w:rPr>
        <w:t xml:space="preserve">The system of any of claims 1 to </w:t>
      </w:r>
      <w:r w:rsidR="00FB1971">
        <w:rPr>
          <w:rFonts w:ascii="Arial" w:hAnsi="Arial" w:cs="Arial"/>
          <w:sz w:val="24"/>
          <w:szCs w:val="24"/>
        </w:rPr>
        <w:t>4</w:t>
      </w:r>
      <w:r w:rsidR="006D2342" w:rsidRPr="006D2342">
        <w:rPr>
          <w:rFonts w:ascii="Arial" w:hAnsi="Arial" w:cs="Arial"/>
          <w:sz w:val="24"/>
          <w:szCs w:val="24"/>
        </w:rPr>
        <w:t xml:space="preserve">, wherein the instructions to adversely affect operability of a vehicle coupled to the vehicle unit can be configured to </w:t>
      </w:r>
      <w:r w:rsidR="006D2342">
        <w:rPr>
          <w:rFonts w:ascii="Arial" w:hAnsi="Arial" w:cs="Arial"/>
          <w:sz w:val="24"/>
          <w:szCs w:val="24"/>
        </w:rPr>
        <w:t>disable</w:t>
      </w:r>
      <w:r w:rsidR="006D2342" w:rsidRPr="006D2342">
        <w:rPr>
          <w:rFonts w:ascii="Arial" w:hAnsi="Arial" w:cs="Arial"/>
          <w:sz w:val="24"/>
          <w:szCs w:val="24"/>
        </w:rPr>
        <w:t xml:space="preserve"> </w:t>
      </w:r>
      <w:r w:rsidR="006D2342">
        <w:rPr>
          <w:rFonts w:ascii="Arial" w:hAnsi="Arial" w:cs="Arial"/>
          <w:sz w:val="24"/>
          <w:szCs w:val="24"/>
        </w:rPr>
        <w:t>operability</w:t>
      </w:r>
      <w:r w:rsidR="006D2342" w:rsidRPr="006D2342">
        <w:rPr>
          <w:rFonts w:ascii="Arial" w:hAnsi="Arial" w:cs="Arial"/>
          <w:sz w:val="24"/>
          <w:szCs w:val="24"/>
        </w:rPr>
        <w:t xml:space="preserve"> of the vehicle.</w:t>
      </w:r>
    </w:p>
    <w:p w14:paraId="0EA87551" w14:textId="626C0A5F" w:rsidR="008012F0" w:rsidRDefault="008012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2682722" w14:textId="0922EF07" w:rsidR="008012F0" w:rsidRDefault="00FB1971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7</w:t>
      </w:r>
      <w:r w:rsidR="006D2342">
        <w:rPr>
          <w:rFonts w:ascii="Arial" w:hAnsi="Arial" w:cs="Arial"/>
          <w:sz w:val="24"/>
          <w:szCs w:val="24"/>
        </w:rPr>
        <w:t>.</w:t>
      </w:r>
      <w:r w:rsidR="006D2342">
        <w:rPr>
          <w:rFonts w:ascii="Arial" w:hAnsi="Arial" w:cs="Arial"/>
          <w:sz w:val="24"/>
          <w:szCs w:val="24"/>
        </w:rPr>
        <w:tab/>
      </w:r>
      <w:r w:rsidR="008012F0">
        <w:rPr>
          <w:rFonts w:ascii="Arial" w:hAnsi="Arial" w:cs="Arial"/>
          <w:sz w:val="24"/>
          <w:szCs w:val="24"/>
        </w:rPr>
        <w:t>A data processor implemented method for managing vehicular loan delinquency, the method comprising:</w:t>
      </w:r>
      <w:r w:rsidR="004E1060">
        <w:rPr>
          <w:rFonts w:ascii="Arial" w:hAnsi="Arial" w:cs="Arial"/>
          <w:sz w:val="24"/>
          <w:szCs w:val="24"/>
        </w:rPr>
        <w:tab/>
      </w:r>
      <w:r w:rsidR="004E1060">
        <w:rPr>
          <w:rFonts w:ascii="Arial" w:hAnsi="Arial" w:cs="Arial"/>
          <w:sz w:val="24"/>
          <w:szCs w:val="24"/>
        </w:rPr>
        <w:tab/>
      </w:r>
      <w:r w:rsidR="004E1060">
        <w:rPr>
          <w:rFonts w:ascii="Arial" w:hAnsi="Arial" w:cs="Arial"/>
          <w:sz w:val="24"/>
          <w:szCs w:val="24"/>
        </w:rPr>
        <w:tab/>
      </w:r>
      <w:r w:rsidR="004E1060">
        <w:rPr>
          <w:rFonts w:ascii="Arial" w:hAnsi="Arial" w:cs="Arial"/>
          <w:sz w:val="24"/>
          <w:szCs w:val="24"/>
        </w:rPr>
        <w:tab/>
      </w:r>
      <w:r w:rsidR="004E1060">
        <w:rPr>
          <w:rFonts w:ascii="Arial" w:hAnsi="Arial" w:cs="Arial"/>
          <w:sz w:val="24"/>
          <w:szCs w:val="24"/>
        </w:rPr>
        <w:tab/>
      </w:r>
      <w:r w:rsidR="004E1060">
        <w:rPr>
          <w:rFonts w:ascii="Arial" w:hAnsi="Arial" w:cs="Arial"/>
          <w:sz w:val="24"/>
          <w:szCs w:val="24"/>
        </w:rPr>
        <w:tab/>
      </w:r>
      <w:r w:rsidR="004E1060">
        <w:rPr>
          <w:rFonts w:ascii="Arial" w:hAnsi="Arial" w:cs="Arial"/>
          <w:sz w:val="24"/>
          <w:szCs w:val="24"/>
        </w:rPr>
        <w:tab/>
      </w:r>
      <w:r w:rsidR="004E1060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>transmit</w:t>
      </w:r>
      <w:r w:rsidR="007E2BD7">
        <w:rPr>
          <w:rFonts w:ascii="Arial" w:hAnsi="Arial" w:cs="Arial"/>
          <w:sz w:val="24"/>
          <w:szCs w:val="24"/>
        </w:rPr>
        <w:t>ting</w:t>
      </w:r>
      <w:r w:rsidR="004E1060" w:rsidRPr="004E1060">
        <w:rPr>
          <w:rFonts w:ascii="Arial" w:hAnsi="Arial" w:cs="Arial"/>
          <w:sz w:val="24"/>
          <w:szCs w:val="24"/>
        </w:rPr>
        <w:t>, from a vehicle unit, an ID of the vehicle unit;</w:t>
      </w:r>
      <w:r w:rsidR="004E1060" w:rsidRPr="004E1060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  <w:t>associat</w:t>
      </w:r>
      <w:r w:rsidR="007E2BD7">
        <w:rPr>
          <w:rFonts w:ascii="Arial" w:hAnsi="Arial" w:cs="Arial"/>
          <w:sz w:val="24"/>
          <w:szCs w:val="24"/>
        </w:rPr>
        <w:t>ing</w:t>
      </w:r>
      <w:r w:rsidR="004E1060" w:rsidRPr="004E1060">
        <w:rPr>
          <w:rFonts w:ascii="Arial" w:hAnsi="Arial" w:cs="Arial"/>
          <w:sz w:val="24"/>
          <w:szCs w:val="24"/>
        </w:rPr>
        <w:t>, at a central server, the ID of the vehicle unit to a loan identifier;</w:t>
      </w:r>
      <w:r w:rsidR="004E1060" w:rsidRPr="004E1060">
        <w:rPr>
          <w:rFonts w:ascii="Arial" w:hAnsi="Arial" w:cs="Arial"/>
          <w:sz w:val="24"/>
          <w:szCs w:val="24"/>
        </w:rPr>
        <w:tab/>
        <w:t>transmit</w:t>
      </w:r>
      <w:r w:rsidR="007E2BD7">
        <w:rPr>
          <w:rFonts w:ascii="Arial" w:hAnsi="Arial" w:cs="Arial"/>
          <w:sz w:val="24"/>
          <w:szCs w:val="24"/>
        </w:rPr>
        <w:t>ting</w:t>
      </w:r>
      <w:r w:rsidR="004E1060" w:rsidRPr="004E1060">
        <w:rPr>
          <w:rFonts w:ascii="Arial" w:hAnsi="Arial" w:cs="Arial"/>
          <w:sz w:val="24"/>
          <w:szCs w:val="24"/>
        </w:rPr>
        <w:t xml:space="preserve">, from the vehicle unit, location data of the vehicle unit </w:t>
      </w:r>
      <w:r w:rsidR="002F0599">
        <w:rPr>
          <w:rFonts w:ascii="Arial" w:hAnsi="Arial" w:cs="Arial"/>
          <w:sz w:val="24"/>
          <w:szCs w:val="24"/>
        </w:rPr>
        <w:t>periodically</w:t>
      </w:r>
      <w:r w:rsidR="004E1060" w:rsidRPr="004E1060">
        <w:rPr>
          <w:rFonts w:ascii="Arial" w:hAnsi="Arial" w:cs="Arial"/>
          <w:sz w:val="24"/>
          <w:szCs w:val="24"/>
        </w:rPr>
        <w:t>;</w:t>
      </w:r>
      <w:r w:rsidR="004E1060" w:rsidRPr="004E1060">
        <w:rPr>
          <w:rFonts w:ascii="Arial" w:hAnsi="Arial" w:cs="Arial"/>
          <w:sz w:val="24"/>
          <w:szCs w:val="24"/>
        </w:rPr>
        <w:tab/>
        <w:t>determin</w:t>
      </w:r>
      <w:r w:rsidR="007E2BD7">
        <w:rPr>
          <w:rFonts w:ascii="Arial" w:hAnsi="Arial" w:cs="Arial"/>
          <w:sz w:val="24"/>
          <w:szCs w:val="24"/>
        </w:rPr>
        <w:t>ing</w:t>
      </w:r>
      <w:r w:rsidR="004E1060" w:rsidRPr="004E1060">
        <w:rPr>
          <w:rFonts w:ascii="Arial" w:hAnsi="Arial" w:cs="Arial"/>
          <w:sz w:val="24"/>
          <w:szCs w:val="24"/>
        </w:rPr>
        <w:t>, at the central server, if there has been non-payment of a loan quantum beyond a pre-determined period</w:t>
      </w:r>
      <w:r w:rsidR="002F0599">
        <w:rPr>
          <w:rFonts w:ascii="Arial" w:hAnsi="Arial" w:cs="Arial"/>
          <w:sz w:val="24"/>
          <w:szCs w:val="24"/>
        </w:rPr>
        <w:t>, the determination being for an indication of the non-payment</w:t>
      </w:r>
      <w:r w:rsidR="00AD60B5" w:rsidRPr="00AD60B5">
        <w:t xml:space="preserve"> </w:t>
      </w:r>
      <w:r w:rsidR="00AD60B5" w:rsidRPr="00AD60B5">
        <w:rPr>
          <w:rFonts w:ascii="Arial" w:hAnsi="Arial" w:cs="Arial"/>
          <w:sz w:val="24"/>
          <w:szCs w:val="24"/>
        </w:rPr>
        <w:t>and the determination being at pre-defined junctures or on an on-demand basis</w:t>
      </w:r>
      <w:r w:rsidR="004E1060" w:rsidRPr="004E1060">
        <w:rPr>
          <w:rFonts w:ascii="Arial" w:hAnsi="Arial" w:cs="Arial"/>
          <w:sz w:val="24"/>
          <w:szCs w:val="24"/>
        </w:rPr>
        <w:t>; and</w:t>
      </w:r>
      <w:r w:rsidR="004E1060" w:rsidRPr="004E1060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</w:r>
      <w:r w:rsidR="00AD60B5">
        <w:rPr>
          <w:rFonts w:ascii="Arial" w:hAnsi="Arial" w:cs="Arial"/>
          <w:sz w:val="24"/>
          <w:szCs w:val="24"/>
        </w:rPr>
        <w:tab/>
      </w:r>
      <w:r w:rsidR="00AD60B5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</w:r>
      <w:r w:rsidR="002F0599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</w:r>
      <w:r w:rsidR="004E1060" w:rsidRPr="004E1060">
        <w:rPr>
          <w:rFonts w:ascii="Arial" w:hAnsi="Arial" w:cs="Arial"/>
          <w:sz w:val="24"/>
          <w:szCs w:val="24"/>
        </w:rPr>
        <w:tab/>
        <w:t>transmit</w:t>
      </w:r>
      <w:r w:rsidR="007E2BD7">
        <w:rPr>
          <w:rFonts w:ascii="Arial" w:hAnsi="Arial" w:cs="Arial"/>
          <w:sz w:val="24"/>
          <w:szCs w:val="24"/>
        </w:rPr>
        <w:t>ting</w:t>
      </w:r>
      <w:r w:rsidR="004E1060" w:rsidRPr="004E1060">
        <w:rPr>
          <w:rFonts w:ascii="Arial" w:hAnsi="Arial" w:cs="Arial"/>
          <w:sz w:val="24"/>
          <w:szCs w:val="24"/>
        </w:rPr>
        <w:t>, from the central server, instructions to the vehicle unit, the instructions being configured to adversely affect operability of a vehicle coupled to the vehicle unit</w:t>
      </w:r>
      <w:r w:rsidR="008E3213">
        <w:rPr>
          <w:rFonts w:ascii="Arial" w:hAnsi="Arial" w:cs="Arial"/>
          <w:sz w:val="24"/>
          <w:szCs w:val="24"/>
        </w:rPr>
        <w:t>,</w:t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 w:rsidRPr="008E3213">
        <w:rPr>
          <w:rFonts w:ascii="Arial" w:hAnsi="Arial" w:cs="Arial"/>
          <w:sz w:val="24"/>
          <w:szCs w:val="24"/>
        </w:rPr>
        <w:t>wherein the instructions to the vehicle unit adversely affects a credit-worthiness of an owner of the vehicle</w:t>
      </w:r>
      <w:r w:rsidR="004E1060" w:rsidRPr="004E1060">
        <w:rPr>
          <w:rFonts w:ascii="Arial" w:hAnsi="Arial" w:cs="Arial"/>
          <w:sz w:val="24"/>
          <w:szCs w:val="24"/>
        </w:rPr>
        <w:t>.</w:t>
      </w:r>
    </w:p>
    <w:p w14:paraId="72E8A586" w14:textId="77777777" w:rsidR="008012F0" w:rsidRDefault="008012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9FCD3A0" w14:textId="09316E67" w:rsidR="008012F0" w:rsidRDefault="002F0599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8</w:t>
      </w:r>
      <w:r w:rsidR="007E2BD7">
        <w:rPr>
          <w:rFonts w:ascii="Arial" w:hAnsi="Arial" w:cs="Arial"/>
          <w:sz w:val="24"/>
          <w:szCs w:val="24"/>
        </w:rPr>
        <w:t>.</w:t>
      </w:r>
      <w:r w:rsid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 xml:space="preserve">The </w:t>
      </w:r>
      <w:r w:rsidR="007E2BD7">
        <w:rPr>
          <w:rFonts w:ascii="Arial" w:hAnsi="Arial" w:cs="Arial"/>
          <w:sz w:val="24"/>
          <w:szCs w:val="24"/>
        </w:rPr>
        <w:t>method</w:t>
      </w:r>
      <w:r w:rsidR="007E2BD7" w:rsidRPr="007E2BD7">
        <w:rPr>
          <w:rFonts w:ascii="Arial" w:hAnsi="Arial" w:cs="Arial"/>
          <w:sz w:val="24"/>
          <w:szCs w:val="24"/>
        </w:rPr>
        <w:t xml:space="preserve"> of claim </w:t>
      </w:r>
      <w:r>
        <w:rPr>
          <w:rFonts w:ascii="Arial" w:hAnsi="Arial" w:cs="Arial"/>
          <w:sz w:val="24"/>
          <w:szCs w:val="24"/>
        </w:rPr>
        <w:t>7</w:t>
      </w:r>
      <w:r w:rsidR="007E2BD7" w:rsidRPr="007E2BD7">
        <w:rPr>
          <w:rFonts w:ascii="Arial" w:hAnsi="Arial" w:cs="Arial"/>
          <w:sz w:val="24"/>
          <w:szCs w:val="24"/>
        </w:rPr>
        <w:t>, further including:</w:t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  <w:t>receiv</w:t>
      </w:r>
      <w:r w:rsidR="007E2BD7">
        <w:rPr>
          <w:rFonts w:ascii="Arial" w:hAnsi="Arial" w:cs="Arial"/>
          <w:sz w:val="24"/>
          <w:szCs w:val="24"/>
        </w:rPr>
        <w:t>ing</w:t>
      </w:r>
      <w:r w:rsidR="007E2BD7" w:rsidRPr="007E2BD7">
        <w:rPr>
          <w:rFonts w:ascii="Arial" w:hAnsi="Arial" w:cs="Arial"/>
          <w:sz w:val="24"/>
          <w:szCs w:val="24"/>
        </w:rPr>
        <w:t>, at the central server, loan agreement, the loan agreement being allocated the loan identifier; and</w:t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ab/>
        <w:t>transmit</w:t>
      </w:r>
      <w:r w:rsidR="007E2BD7">
        <w:rPr>
          <w:rFonts w:ascii="Arial" w:hAnsi="Arial" w:cs="Arial"/>
          <w:sz w:val="24"/>
          <w:szCs w:val="24"/>
        </w:rPr>
        <w:t>ting</w:t>
      </w:r>
      <w:r w:rsidR="007E2BD7" w:rsidRPr="007E2BD7">
        <w:rPr>
          <w:rFonts w:ascii="Arial" w:hAnsi="Arial" w:cs="Arial"/>
          <w:sz w:val="24"/>
          <w:szCs w:val="24"/>
        </w:rPr>
        <w:t>, from the vehicle unit, real-time location information of the vehicle unit.</w:t>
      </w:r>
    </w:p>
    <w:p w14:paraId="58A87457" w14:textId="77777777" w:rsidR="008012F0" w:rsidRDefault="008012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80693A6" w14:textId="17970BD6" w:rsidR="007E2BD7" w:rsidRPr="007E2BD7" w:rsidRDefault="002F0599" w:rsidP="007E2B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9</w:t>
      </w:r>
      <w:r w:rsidR="007E2BD7">
        <w:rPr>
          <w:rFonts w:ascii="Arial" w:hAnsi="Arial" w:cs="Arial"/>
          <w:sz w:val="24"/>
          <w:szCs w:val="24"/>
        </w:rPr>
        <w:t>.</w:t>
      </w:r>
      <w:r w:rsidR="007E2BD7">
        <w:rPr>
          <w:rFonts w:ascii="Arial" w:hAnsi="Arial" w:cs="Arial"/>
          <w:sz w:val="24"/>
          <w:szCs w:val="24"/>
        </w:rPr>
        <w:tab/>
      </w:r>
      <w:r w:rsidR="007E2BD7" w:rsidRPr="007E2BD7">
        <w:rPr>
          <w:rFonts w:ascii="Arial" w:hAnsi="Arial" w:cs="Arial"/>
          <w:sz w:val="24"/>
          <w:szCs w:val="24"/>
        </w:rPr>
        <w:t xml:space="preserve">The </w:t>
      </w:r>
      <w:r w:rsidR="007E2BD7">
        <w:rPr>
          <w:rFonts w:ascii="Arial" w:hAnsi="Arial" w:cs="Arial"/>
          <w:sz w:val="24"/>
          <w:szCs w:val="24"/>
        </w:rPr>
        <w:t>method</w:t>
      </w:r>
      <w:r w:rsidR="007E2BD7" w:rsidRPr="007E2BD7">
        <w:rPr>
          <w:rFonts w:ascii="Arial" w:hAnsi="Arial" w:cs="Arial"/>
          <w:sz w:val="24"/>
          <w:szCs w:val="24"/>
        </w:rPr>
        <w:t xml:space="preserve"> of either claim </w:t>
      </w:r>
      <w:r>
        <w:rPr>
          <w:rFonts w:ascii="Arial" w:hAnsi="Arial" w:cs="Arial"/>
          <w:sz w:val="24"/>
          <w:szCs w:val="24"/>
        </w:rPr>
        <w:t>7</w:t>
      </w:r>
      <w:r w:rsidRPr="007E2BD7">
        <w:rPr>
          <w:rFonts w:ascii="Arial" w:hAnsi="Arial" w:cs="Arial"/>
          <w:sz w:val="24"/>
          <w:szCs w:val="24"/>
        </w:rPr>
        <w:t xml:space="preserve"> </w:t>
      </w:r>
      <w:r w:rsidR="007E2BD7" w:rsidRPr="007E2BD7">
        <w:rPr>
          <w:rFonts w:ascii="Arial" w:hAnsi="Arial" w:cs="Arial"/>
          <w:sz w:val="24"/>
          <w:szCs w:val="24"/>
        </w:rPr>
        <w:t xml:space="preserve">or </w:t>
      </w:r>
      <w:r>
        <w:rPr>
          <w:rFonts w:ascii="Arial" w:hAnsi="Arial" w:cs="Arial"/>
          <w:sz w:val="24"/>
          <w:szCs w:val="24"/>
        </w:rPr>
        <w:t>8</w:t>
      </w:r>
      <w:r w:rsidR="007E2BD7" w:rsidRPr="007E2BD7">
        <w:rPr>
          <w:rFonts w:ascii="Arial" w:hAnsi="Arial" w:cs="Arial"/>
          <w:sz w:val="24"/>
          <w:szCs w:val="24"/>
        </w:rPr>
        <w:t xml:space="preserve">, wherein the location data of the vehicle unit </w:t>
      </w:r>
      <w:r w:rsidR="003007A2">
        <w:rPr>
          <w:rFonts w:ascii="Arial" w:hAnsi="Arial" w:cs="Arial"/>
          <w:sz w:val="24"/>
          <w:szCs w:val="24"/>
        </w:rPr>
        <w:t>obtained periodically</w:t>
      </w:r>
      <w:r w:rsidR="007E2BD7" w:rsidRPr="007E2BD7">
        <w:rPr>
          <w:rFonts w:ascii="Arial" w:hAnsi="Arial" w:cs="Arial"/>
          <w:sz w:val="24"/>
          <w:szCs w:val="24"/>
        </w:rPr>
        <w:t xml:space="preserve"> allows a movement </w:t>
      </w:r>
      <w:r w:rsidR="003007A2">
        <w:rPr>
          <w:rFonts w:ascii="Arial" w:hAnsi="Arial" w:cs="Arial"/>
          <w:sz w:val="24"/>
          <w:szCs w:val="24"/>
        </w:rPr>
        <w:t xml:space="preserve">pattern/location </w:t>
      </w:r>
      <w:r w:rsidR="007E2BD7" w:rsidRPr="007E2BD7">
        <w:rPr>
          <w:rFonts w:ascii="Arial" w:hAnsi="Arial" w:cs="Arial"/>
          <w:sz w:val="24"/>
          <w:szCs w:val="24"/>
        </w:rPr>
        <w:t>chart of the vehicle unit to be generated.</w:t>
      </w:r>
    </w:p>
    <w:p w14:paraId="0F5B2BA3" w14:textId="6FF2688B" w:rsidR="007E2BD7" w:rsidRDefault="007E2BD7" w:rsidP="007E2B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1A18FBC" w14:textId="49F7EBBF" w:rsidR="003007A2" w:rsidRDefault="003007A2" w:rsidP="007E2B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10.</w:t>
      </w:r>
      <w:r>
        <w:rPr>
          <w:rFonts w:ascii="Arial" w:hAnsi="Arial" w:cs="Arial"/>
          <w:sz w:val="24"/>
          <w:szCs w:val="24"/>
        </w:rPr>
        <w:tab/>
        <w:t xml:space="preserve">The method of either claim 7 or 8, </w:t>
      </w:r>
      <w:r w:rsidRPr="003007A2">
        <w:rPr>
          <w:rFonts w:ascii="Arial" w:hAnsi="Arial" w:cs="Arial"/>
          <w:sz w:val="24"/>
          <w:szCs w:val="24"/>
        </w:rPr>
        <w:t>wherein the location data of the vehicle unit allows a “live” location of the vehicle unit to be obtained.</w:t>
      </w:r>
    </w:p>
    <w:p w14:paraId="6E4EDE4D" w14:textId="77777777" w:rsidR="003007A2" w:rsidRPr="007E2BD7" w:rsidRDefault="003007A2" w:rsidP="007E2B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37A5C802" w14:textId="7AD98E5D" w:rsidR="007E2BD7" w:rsidRPr="007E2BD7" w:rsidRDefault="003007A2" w:rsidP="007E2B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</w:t>
      </w:r>
      <w:r w:rsidR="007E2BD7" w:rsidRPr="007E2BD7">
        <w:rPr>
          <w:rFonts w:ascii="Arial" w:hAnsi="Arial" w:cs="Arial"/>
          <w:sz w:val="24"/>
          <w:szCs w:val="24"/>
        </w:rPr>
        <w:t>.</w:t>
      </w:r>
      <w:r w:rsidR="007E2BD7" w:rsidRPr="007E2BD7">
        <w:rPr>
          <w:rFonts w:ascii="Arial" w:hAnsi="Arial" w:cs="Arial"/>
          <w:sz w:val="24"/>
          <w:szCs w:val="24"/>
        </w:rPr>
        <w:tab/>
        <w:t xml:space="preserve">The </w:t>
      </w:r>
      <w:r w:rsidR="007E2BD7">
        <w:rPr>
          <w:rFonts w:ascii="Arial" w:hAnsi="Arial" w:cs="Arial"/>
          <w:sz w:val="24"/>
          <w:szCs w:val="24"/>
        </w:rPr>
        <w:t>method</w:t>
      </w:r>
      <w:r w:rsidR="007E2BD7" w:rsidRPr="007E2BD7">
        <w:rPr>
          <w:rFonts w:ascii="Arial" w:hAnsi="Arial" w:cs="Arial"/>
          <w:sz w:val="24"/>
          <w:szCs w:val="24"/>
        </w:rPr>
        <w:t xml:space="preserve"> of any of claims </w:t>
      </w:r>
      <w:r>
        <w:rPr>
          <w:rFonts w:ascii="Arial" w:hAnsi="Arial" w:cs="Arial"/>
          <w:sz w:val="24"/>
          <w:szCs w:val="24"/>
        </w:rPr>
        <w:t>7</w:t>
      </w:r>
      <w:r w:rsidRPr="007E2BD7">
        <w:rPr>
          <w:rFonts w:ascii="Arial" w:hAnsi="Arial" w:cs="Arial"/>
          <w:sz w:val="24"/>
          <w:szCs w:val="24"/>
        </w:rPr>
        <w:t xml:space="preserve"> </w:t>
      </w:r>
      <w:r w:rsidR="007E2BD7" w:rsidRPr="007E2BD7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10</w:t>
      </w:r>
      <w:r w:rsidR="007E2BD7" w:rsidRPr="007E2BD7">
        <w:rPr>
          <w:rFonts w:ascii="Arial" w:hAnsi="Arial" w:cs="Arial"/>
          <w:sz w:val="24"/>
          <w:szCs w:val="24"/>
        </w:rPr>
        <w:t xml:space="preserve">, wherein the instructions to adversely affect operability of a vehicle coupled to the vehicle unit can be configured to degrade performance of the vehicle. </w:t>
      </w:r>
    </w:p>
    <w:p w14:paraId="6DF6CC9D" w14:textId="77777777" w:rsidR="007E2BD7" w:rsidRPr="007E2BD7" w:rsidRDefault="007E2BD7" w:rsidP="007E2BD7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F9B1E9E" w14:textId="4A52B849" w:rsidR="008012F0" w:rsidRDefault="003007A2" w:rsidP="007E2BD7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12</w:t>
      </w:r>
      <w:r w:rsidR="007E2BD7" w:rsidRPr="007E2BD7">
        <w:rPr>
          <w:rFonts w:ascii="Arial" w:hAnsi="Arial" w:cs="Arial"/>
          <w:sz w:val="24"/>
          <w:szCs w:val="24"/>
        </w:rPr>
        <w:t>.</w:t>
      </w:r>
      <w:r w:rsidR="007E2BD7" w:rsidRPr="007E2BD7">
        <w:rPr>
          <w:rFonts w:ascii="Arial" w:hAnsi="Arial" w:cs="Arial"/>
          <w:sz w:val="24"/>
          <w:szCs w:val="24"/>
        </w:rPr>
        <w:tab/>
        <w:t xml:space="preserve">The </w:t>
      </w:r>
      <w:r w:rsidR="007E2BD7">
        <w:rPr>
          <w:rFonts w:ascii="Arial" w:hAnsi="Arial" w:cs="Arial"/>
          <w:sz w:val="24"/>
          <w:szCs w:val="24"/>
        </w:rPr>
        <w:t>method</w:t>
      </w:r>
      <w:r w:rsidR="007E2BD7" w:rsidRPr="007E2BD7">
        <w:rPr>
          <w:rFonts w:ascii="Arial" w:hAnsi="Arial" w:cs="Arial"/>
          <w:sz w:val="24"/>
          <w:szCs w:val="24"/>
        </w:rPr>
        <w:t xml:space="preserve"> of any of claims </w:t>
      </w:r>
      <w:r>
        <w:rPr>
          <w:rFonts w:ascii="Arial" w:hAnsi="Arial" w:cs="Arial"/>
          <w:sz w:val="24"/>
          <w:szCs w:val="24"/>
        </w:rPr>
        <w:t>7</w:t>
      </w:r>
      <w:r w:rsidRPr="007E2BD7">
        <w:rPr>
          <w:rFonts w:ascii="Arial" w:hAnsi="Arial" w:cs="Arial"/>
          <w:sz w:val="24"/>
          <w:szCs w:val="24"/>
        </w:rPr>
        <w:t xml:space="preserve"> </w:t>
      </w:r>
      <w:r w:rsidR="007E2BD7" w:rsidRPr="007E2BD7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10</w:t>
      </w:r>
      <w:r w:rsidR="007E2BD7" w:rsidRPr="007E2BD7">
        <w:rPr>
          <w:rFonts w:ascii="Arial" w:hAnsi="Arial" w:cs="Arial"/>
          <w:sz w:val="24"/>
          <w:szCs w:val="24"/>
        </w:rPr>
        <w:t>, wherein the instructions to adversely affect operability of a vehicle coupled to the vehicle unit can be configured to disable operability of the vehicle.</w:t>
      </w:r>
    </w:p>
    <w:p w14:paraId="3C0777EE" w14:textId="77777777" w:rsidR="008012F0" w:rsidRDefault="008012F0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113239FD" w14:textId="046DED2A" w:rsidR="00D61B7A" w:rsidRDefault="003007A2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13</w:t>
      </w:r>
      <w:r w:rsidR="003B3268">
        <w:rPr>
          <w:rFonts w:ascii="Arial" w:hAnsi="Arial" w:cs="Arial"/>
          <w:sz w:val="24"/>
          <w:szCs w:val="24"/>
        </w:rPr>
        <w:t>.</w:t>
      </w:r>
      <w:r w:rsidR="003B3268">
        <w:rPr>
          <w:rFonts w:ascii="Arial" w:hAnsi="Arial" w:cs="Arial"/>
          <w:sz w:val="24"/>
          <w:szCs w:val="24"/>
        </w:rPr>
        <w:tab/>
      </w:r>
      <w:r w:rsidR="008012F0">
        <w:rPr>
          <w:rFonts w:ascii="Arial" w:hAnsi="Arial" w:cs="Arial"/>
          <w:sz w:val="24"/>
          <w:szCs w:val="24"/>
        </w:rPr>
        <w:t xml:space="preserve">A central server configured for managing vehicular loan delinquency, the central server </w:t>
      </w:r>
      <w:r w:rsidR="008012F0" w:rsidRPr="008012F0">
        <w:rPr>
          <w:rFonts w:ascii="Arial" w:hAnsi="Arial" w:cs="Arial"/>
          <w:sz w:val="24"/>
          <w:szCs w:val="24"/>
        </w:rPr>
        <w:t>including one or more data processors configured to:</w:t>
      </w:r>
      <w:r w:rsidR="003B3268">
        <w:rPr>
          <w:rFonts w:ascii="Arial" w:hAnsi="Arial" w:cs="Arial"/>
          <w:sz w:val="24"/>
          <w:szCs w:val="24"/>
        </w:rPr>
        <w:tab/>
      </w:r>
      <w:r w:rsidR="003B3268">
        <w:rPr>
          <w:rFonts w:ascii="Arial" w:hAnsi="Arial" w:cs="Arial"/>
          <w:sz w:val="24"/>
          <w:szCs w:val="24"/>
        </w:rPr>
        <w:tab/>
      </w:r>
      <w:r w:rsidR="003B3268">
        <w:rPr>
          <w:rFonts w:ascii="Arial" w:hAnsi="Arial" w:cs="Arial"/>
          <w:sz w:val="24"/>
          <w:szCs w:val="24"/>
        </w:rPr>
        <w:tab/>
      </w:r>
      <w:r w:rsidR="003B3268">
        <w:rPr>
          <w:rFonts w:ascii="Arial" w:hAnsi="Arial" w:cs="Arial"/>
          <w:sz w:val="24"/>
          <w:szCs w:val="24"/>
        </w:rPr>
        <w:tab/>
        <w:t>receive</w:t>
      </w:r>
      <w:r w:rsidR="003B3268" w:rsidRPr="003B3268">
        <w:rPr>
          <w:rFonts w:ascii="Arial" w:hAnsi="Arial" w:cs="Arial"/>
          <w:sz w:val="24"/>
          <w:szCs w:val="24"/>
        </w:rPr>
        <w:t>, from a vehicle unit, an ID of the vehicle unit;</w:t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  <w:t>associate, the ID of the vehicle unit to a loan identifier;</w:t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>
        <w:rPr>
          <w:rFonts w:ascii="Arial" w:hAnsi="Arial" w:cs="Arial"/>
          <w:sz w:val="24"/>
          <w:szCs w:val="24"/>
        </w:rPr>
        <w:tab/>
      </w:r>
      <w:r w:rsidR="003B3268">
        <w:rPr>
          <w:rFonts w:ascii="Arial" w:hAnsi="Arial" w:cs="Arial"/>
          <w:sz w:val="24"/>
          <w:szCs w:val="24"/>
        </w:rPr>
        <w:tab/>
        <w:t>receive</w:t>
      </w:r>
      <w:r w:rsidR="003B3268" w:rsidRPr="003B3268">
        <w:rPr>
          <w:rFonts w:ascii="Arial" w:hAnsi="Arial" w:cs="Arial"/>
          <w:sz w:val="24"/>
          <w:szCs w:val="24"/>
        </w:rPr>
        <w:t xml:space="preserve">, from the vehicle unit, location data of the vehicle unit </w:t>
      </w:r>
      <w:r w:rsidR="004E73B3">
        <w:rPr>
          <w:rFonts w:ascii="Arial" w:hAnsi="Arial" w:cs="Arial"/>
          <w:sz w:val="24"/>
          <w:szCs w:val="24"/>
        </w:rPr>
        <w:t>periodically</w:t>
      </w:r>
      <w:r w:rsidR="00544C0E">
        <w:rPr>
          <w:rFonts w:ascii="Arial" w:hAnsi="Arial" w:cs="Arial"/>
          <w:sz w:val="24"/>
          <w:szCs w:val="24"/>
        </w:rPr>
        <w:t>;</w:t>
      </w:r>
      <w:r w:rsidR="00544C0E">
        <w:rPr>
          <w:rFonts w:ascii="Arial" w:hAnsi="Arial" w:cs="Arial"/>
          <w:sz w:val="24"/>
          <w:szCs w:val="24"/>
        </w:rPr>
        <w:tab/>
      </w:r>
      <w:r w:rsidR="00544C0E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>determine, if there has been non-payment of a loan quantum beyond a pre-determined period</w:t>
      </w:r>
      <w:r w:rsidR="004E73B3">
        <w:rPr>
          <w:rFonts w:ascii="Arial" w:hAnsi="Arial" w:cs="Arial"/>
          <w:sz w:val="24"/>
          <w:szCs w:val="24"/>
        </w:rPr>
        <w:t>,</w:t>
      </w:r>
      <w:r w:rsidR="004E73B3" w:rsidRPr="004E73B3">
        <w:t xml:space="preserve"> </w:t>
      </w:r>
      <w:r w:rsidR="004E73B3" w:rsidRPr="004E73B3">
        <w:rPr>
          <w:rFonts w:ascii="Arial" w:hAnsi="Arial" w:cs="Arial"/>
          <w:sz w:val="24"/>
          <w:szCs w:val="24"/>
        </w:rPr>
        <w:t>the determination being for an indication of the non-payment</w:t>
      </w:r>
      <w:r w:rsidR="00AD60B5">
        <w:rPr>
          <w:rFonts w:ascii="Arial" w:hAnsi="Arial" w:cs="Arial"/>
          <w:sz w:val="24"/>
          <w:szCs w:val="24"/>
        </w:rPr>
        <w:t>,</w:t>
      </w:r>
      <w:r w:rsidR="00AD60B5" w:rsidRPr="00AD60B5">
        <w:t xml:space="preserve"> </w:t>
      </w:r>
      <w:r w:rsidR="00AD60B5" w:rsidRPr="00AD60B5">
        <w:rPr>
          <w:rFonts w:ascii="Arial" w:hAnsi="Arial" w:cs="Arial"/>
          <w:sz w:val="24"/>
          <w:szCs w:val="24"/>
        </w:rPr>
        <w:t>and the determination being at pre-defined junctures or on an on-demand basis</w:t>
      </w:r>
      <w:r w:rsidR="003B3268" w:rsidRPr="003B3268">
        <w:rPr>
          <w:rFonts w:ascii="Arial" w:hAnsi="Arial" w:cs="Arial"/>
          <w:sz w:val="24"/>
          <w:szCs w:val="24"/>
        </w:rPr>
        <w:t>; and</w:t>
      </w:r>
      <w:r w:rsidR="003B3268" w:rsidRPr="003B3268">
        <w:rPr>
          <w:rFonts w:ascii="Arial" w:hAnsi="Arial" w:cs="Arial"/>
          <w:sz w:val="24"/>
          <w:szCs w:val="24"/>
        </w:rPr>
        <w:tab/>
        <w:t>transmit, instructions to the vehicle unit, the instructions being configured to adversely affect operability of a vehicle coupled to the vehicle unit</w:t>
      </w:r>
      <w:r w:rsidR="008E3213">
        <w:rPr>
          <w:rFonts w:ascii="Arial" w:hAnsi="Arial" w:cs="Arial"/>
          <w:sz w:val="24"/>
          <w:szCs w:val="24"/>
        </w:rPr>
        <w:t>,</w:t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>
        <w:rPr>
          <w:rFonts w:ascii="Arial" w:hAnsi="Arial" w:cs="Arial"/>
          <w:sz w:val="24"/>
          <w:szCs w:val="24"/>
        </w:rPr>
        <w:tab/>
      </w:r>
      <w:r w:rsidR="008E3213" w:rsidRPr="008E3213">
        <w:rPr>
          <w:rFonts w:ascii="Arial" w:hAnsi="Arial" w:cs="Arial"/>
          <w:sz w:val="24"/>
          <w:szCs w:val="24"/>
        </w:rPr>
        <w:t>wherein the instructions to the vehicle unit adversely affects a credit-worthiness of an owner of the vehicle</w:t>
      </w:r>
      <w:r w:rsidR="003B3268" w:rsidRPr="003B3268">
        <w:rPr>
          <w:rFonts w:ascii="Arial" w:hAnsi="Arial" w:cs="Arial"/>
          <w:sz w:val="24"/>
          <w:szCs w:val="24"/>
        </w:rPr>
        <w:t>.</w:t>
      </w:r>
    </w:p>
    <w:p w14:paraId="58259E12" w14:textId="77777777" w:rsidR="00D61B7A" w:rsidRDefault="00D61B7A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C1991C7" w14:textId="056E0A10" w:rsidR="003B3268" w:rsidRPr="003B3268" w:rsidRDefault="004E73B3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14</w:t>
      </w:r>
      <w:r w:rsidR="003B3268" w:rsidRPr="003B3268">
        <w:rPr>
          <w:rFonts w:ascii="Arial" w:hAnsi="Arial" w:cs="Arial"/>
          <w:sz w:val="24"/>
          <w:szCs w:val="24"/>
        </w:rPr>
        <w:t>.</w:t>
      </w:r>
      <w:r w:rsidR="003B3268" w:rsidRPr="003B3268">
        <w:rPr>
          <w:rFonts w:ascii="Arial" w:hAnsi="Arial" w:cs="Arial"/>
          <w:sz w:val="24"/>
          <w:szCs w:val="24"/>
        </w:rPr>
        <w:tab/>
        <w:t>The s</w:t>
      </w:r>
      <w:r w:rsidR="00EA68EF">
        <w:rPr>
          <w:rFonts w:ascii="Arial" w:hAnsi="Arial" w:cs="Arial"/>
          <w:sz w:val="24"/>
          <w:szCs w:val="24"/>
        </w:rPr>
        <w:t>erver</w:t>
      </w:r>
      <w:r w:rsidR="003B3268" w:rsidRPr="003B3268">
        <w:rPr>
          <w:rFonts w:ascii="Arial" w:hAnsi="Arial" w:cs="Arial"/>
          <w:sz w:val="24"/>
          <w:szCs w:val="24"/>
        </w:rPr>
        <w:t xml:space="preserve"> of claim </w:t>
      </w:r>
      <w:r w:rsidRPr="003B326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 w:rsidR="003B3268" w:rsidRPr="003B3268">
        <w:rPr>
          <w:rFonts w:ascii="Arial" w:hAnsi="Arial" w:cs="Arial"/>
          <w:sz w:val="24"/>
          <w:szCs w:val="24"/>
        </w:rPr>
        <w:t>, further including one or more data processors configured to:</w:t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  <w:t xml:space="preserve">receive, loan agreement, the loan agreement being allocated the loan identifier; </w:t>
      </w:r>
      <w:r w:rsidR="003B3268" w:rsidRPr="003B3268">
        <w:rPr>
          <w:rFonts w:ascii="Arial" w:hAnsi="Arial" w:cs="Arial"/>
          <w:sz w:val="24"/>
          <w:szCs w:val="24"/>
        </w:rPr>
        <w:lastRenderedPageBreak/>
        <w:t>and</w:t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EA68EF">
        <w:rPr>
          <w:rFonts w:ascii="Arial" w:hAnsi="Arial" w:cs="Arial"/>
          <w:sz w:val="24"/>
          <w:szCs w:val="24"/>
        </w:rPr>
        <w:tab/>
      </w:r>
      <w:r w:rsidR="00EA68EF">
        <w:rPr>
          <w:rFonts w:ascii="Arial" w:hAnsi="Arial" w:cs="Arial"/>
          <w:sz w:val="24"/>
          <w:szCs w:val="24"/>
        </w:rPr>
        <w:tab/>
      </w:r>
      <w:r w:rsidR="00EA68EF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3B3268" w:rsidRPr="003B3268">
        <w:rPr>
          <w:rFonts w:ascii="Arial" w:hAnsi="Arial" w:cs="Arial"/>
          <w:sz w:val="24"/>
          <w:szCs w:val="24"/>
        </w:rPr>
        <w:tab/>
      </w:r>
      <w:r w:rsidR="00EA68EF">
        <w:rPr>
          <w:rFonts w:ascii="Arial" w:hAnsi="Arial" w:cs="Arial"/>
          <w:sz w:val="24"/>
          <w:szCs w:val="24"/>
        </w:rPr>
        <w:t>receive</w:t>
      </w:r>
      <w:r w:rsidR="003B3268" w:rsidRPr="003B3268">
        <w:rPr>
          <w:rFonts w:ascii="Arial" w:hAnsi="Arial" w:cs="Arial"/>
          <w:sz w:val="24"/>
          <w:szCs w:val="24"/>
        </w:rPr>
        <w:t>, from the vehicle unit, real-time location information of the vehicle unit.</w:t>
      </w:r>
    </w:p>
    <w:p w14:paraId="4BFA2D73" w14:textId="77777777" w:rsidR="003B3268" w:rsidRPr="003B3268" w:rsidRDefault="003B3268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57AE6A6B" w14:textId="7BB2AD7D" w:rsidR="003B3268" w:rsidRPr="003B3268" w:rsidRDefault="004E73B3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15</w:t>
      </w:r>
      <w:r w:rsidR="003B3268" w:rsidRPr="003B3268">
        <w:rPr>
          <w:rFonts w:ascii="Arial" w:hAnsi="Arial" w:cs="Arial"/>
          <w:sz w:val="24"/>
          <w:szCs w:val="24"/>
        </w:rPr>
        <w:t>.</w:t>
      </w:r>
      <w:r w:rsidR="003B3268" w:rsidRPr="003B3268">
        <w:rPr>
          <w:rFonts w:ascii="Arial" w:hAnsi="Arial" w:cs="Arial"/>
          <w:sz w:val="24"/>
          <w:szCs w:val="24"/>
        </w:rPr>
        <w:tab/>
        <w:t xml:space="preserve">The </w:t>
      </w:r>
      <w:r w:rsidR="00EA68EF">
        <w:rPr>
          <w:rFonts w:ascii="Arial" w:hAnsi="Arial" w:cs="Arial"/>
          <w:sz w:val="24"/>
          <w:szCs w:val="24"/>
        </w:rPr>
        <w:t>server</w:t>
      </w:r>
      <w:r w:rsidR="003B3268" w:rsidRPr="003B3268">
        <w:rPr>
          <w:rFonts w:ascii="Arial" w:hAnsi="Arial" w:cs="Arial"/>
          <w:sz w:val="24"/>
          <w:szCs w:val="24"/>
        </w:rPr>
        <w:t xml:space="preserve"> of either claim </w:t>
      </w:r>
      <w:r w:rsidRPr="003B326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 w:rsidRPr="003B3268">
        <w:rPr>
          <w:rFonts w:ascii="Arial" w:hAnsi="Arial" w:cs="Arial"/>
          <w:sz w:val="24"/>
          <w:szCs w:val="24"/>
        </w:rPr>
        <w:t xml:space="preserve"> </w:t>
      </w:r>
      <w:r w:rsidR="003B3268" w:rsidRPr="003B3268">
        <w:rPr>
          <w:rFonts w:ascii="Arial" w:hAnsi="Arial" w:cs="Arial"/>
          <w:sz w:val="24"/>
          <w:szCs w:val="24"/>
        </w:rPr>
        <w:t xml:space="preserve">or </w:t>
      </w:r>
      <w:r>
        <w:rPr>
          <w:rFonts w:ascii="Arial" w:hAnsi="Arial" w:cs="Arial"/>
          <w:sz w:val="24"/>
          <w:szCs w:val="24"/>
        </w:rPr>
        <w:t>14</w:t>
      </w:r>
      <w:r w:rsidR="003B3268" w:rsidRPr="003B3268">
        <w:rPr>
          <w:rFonts w:ascii="Arial" w:hAnsi="Arial" w:cs="Arial"/>
          <w:sz w:val="24"/>
          <w:szCs w:val="24"/>
        </w:rPr>
        <w:t xml:space="preserve">, wherein the location data of the vehicle unit </w:t>
      </w:r>
      <w:r>
        <w:rPr>
          <w:rFonts w:ascii="Arial" w:hAnsi="Arial" w:cs="Arial"/>
          <w:sz w:val="24"/>
          <w:szCs w:val="24"/>
        </w:rPr>
        <w:t>obtained periodically</w:t>
      </w:r>
      <w:r w:rsidR="003B3268" w:rsidRPr="003B3268">
        <w:rPr>
          <w:rFonts w:ascii="Arial" w:hAnsi="Arial" w:cs="Arial"/>
          <w:sz w:val="24"/>
          <w:szCs w:val="24"/>
        </w:rPr>
        <w:t xml:space="preserve"> allows a movement </w:t>
      </w:r>
      <w:r>
        <w:rPr>
          <w:rFonts w:ascii="Arial" w:hAnsi="Arial" w:cs="Arial"/>
          <w:sz w:val="24"/>
          <w:szCs w:val="24"/>
        </w:rPr>
        <w:t xml:space="preserve">pattern/location </w:t>
      </w:r>
      <w:r w:rsidR="003B3268" w:rsidRPr="003B3268">
        <w:rPr>
          <w:rFonts w:ascii="Arial" w:hAnsi="Arial" w:cs="Arial"/>
          <w:sz w:val="24"/>
          <w:szCs w:val="24"/>
        </w:rPr>
        <w:t>chart of the vehicle unit to be generated.</w:t>
      </w:r>
    </w:p>
    <w:p w14:paraId="59357C50" w14:textId="7DD17084" w:rsidR="003B3268" w:rsidRDefault="003B3268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66D675AE" w14:textId="1DA573E9" w:rsidR="004E73B3" w:rsidRDefault="004E73B3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16.</w:t>
      </w:r>
      <w:r>
        <w:rPr>
          <w:rFonts w:ascii="Arial" w:hAnsi="Arial" w:cs="Arial"/>
          <w:sz w:val="24"/>
          <w:szCs w:val="24"/>
        </w:rPr>
        <w:tab/>
      </w:r>
      <w:r w:rsidRPr="004E73B3">
        <w:rPr>
          <w:rFonts w:ascii="Arial" w:hAnsi="Arial" w:cs="Arial"/>
          <w:sz w:val="24"/>
          <w:szCs w:val="24"/>
        </w:rPr>
        <w:t xml:space="preserve">The </w:t>
      </w:r>
      <w:r>
        <w:rPr>
          <w:rFonts w:ascii="Arial" w:hAnsi="Arial" w:cs="Arial"/>
          <w:sz w:val="24"/>
          <w:szCs w:val="24"/>
        </w:rPr>
        <w:t>server</w:t>
      </w:r>
      <w:r w:rsidRPr="004E73B3">
        <w:rPr>
          <w:rFonts w:ascii="Arial" w:hAnsi="Arial" w:cs="Arial"/>
          <w:sz w:val="24"/>
          <w:szCs w:val="24"/>
        </w:rPr>
        <w:t xml:space="preserve"> of either claim </w:t>
      </w:r>
      <w:r>
        <w:rPr>
          <w:rFonts w:ascii="Arial" w:hAnsi="Arial" w:cs="Arial"/>
          <w:sz w:val="24"/>
          <w:szCs w:val="24"/>
        </w:rPr>
        <w:t>13</w:t>
      </w:r>
      <w:r w:rsidRPr="004E73B3">
        <w:rPr>
          <w:rFonts w:ascii="Arial" w:hAnsi="Arial" w:cs="Arial"/>
          <w:sz w:val="24"/>
          <w:szCs w:val="24"/>
        </w:rPr>
        <w:t xml:space="preserve"> or </w:t>
      </w:r>
      <w:r>
        <w:rPr>
          <w:rFonts w:ascii="Arial" w:hAnsi="Arial" w:cs="Arial"/>
          <w:sz w:val="24"/>
          <w:szCs w:val="24"/>
        </w:rPr>
        <w:t>14</w:t>
      </w:r>
      <w:r w:rsidRPr="004E73B3">
        <w:rPr>
          <w:rFonts w:ascii="Arial" w:hAnsi="Arial" w:cs="Arial"/>
          <w:sz w:val="24"/>
          <w:szCs w:val="24"/>
        </w:rPr>
        <w:t>, wherein the location data of the vehicle unit allows a “live” location of the vehicle unit to be obtained.</w:t>
      </w:r>
    </w:p>
    <w:p w14:paraId="6F5C7B39" w14:textId="77777777" w:rsidR="004E73B3" w:rsidRPr="003B3268" w:rsidRDefault="004E73B3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73EEE30C" w14:textId="4FE5AEE1" w:rsidR="003B3268" w:rsidRPr="003B3268" w:rsidRDefault="004E73B3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17</w:t>
      </w:r>
      <w:r w:rsidR="003B3268" w:rsidRPr="003B3268">
        <w:rPr>
          <w:rFonts w:ascii="Arial" w:hAnsi="Arial" w:cs="Arial"/>
          <w:sz w:val="24"/>
          <w:szCs w:val="24"/>
        </w:rPr>
        <w:t>.</w:t>
      </w:r>
      <w:r w:rsidR="003B3268" w:rsidRPr="003B3268">
        <w:rPr>
          <w:rFonts w:ascii="Arial" w:hAnsi="Arial" w:cs="Arial"/>
          <w:sz w:val="24"/>
          <w:szCs w:val="24"/>
        </w:rPr>
        <w:tab/>
        <w:t>The s</w:t>
      </w:r>
      <w:r w:rsidR="00EA68EF">
        <w:rPr>
          <w:rFonts w:ascii="Arial" w:hAnsi="Arial" w:cs="Arial"/>
          <w:sz w:val="24"/>
          <w:szCs w:val="24"/>
        </w:rPr>
        <w:t>erver</w:t>
      </w:r>
      <w:r w:rsidR="003B3268" w:rsidRPr="003B3268">
        <w:rPr>
          <w:rFonts w:ascii="Arial" w:hAnsi="Arial" w:cs="Arial"/>
          <w:sz w:val="24"/>
          <w:szCs w:val="24"/>
        </w:rPr>
        <w:t xml:space="preserve"> of any of claims </w:t>
      </w:r>
      <w:r>
        <w:rPr>
          <w:rFonts w:ascii="Arial" w:hAnsi="Arial" w:cs="Arial"/>
          <w:sz w:val="24"/>
          <w:szCs w:val="24"/>
        </w:rPr>
        <w:t>13</w:t>
      </w:r>
      <w:r w:rsidRPr="003B3268">
        <w:rPr>
          <w:rFonts w:ascii="Arial" w:hAnsi="Arial" w:cs="Arial"/>
          <w:sz w:val="24"/>
          <w:szCs w:val="24"/>
        </w:rPr>
        <w:t xml:space="preserve"> </w:t>
      </w:r>
      <w:r w:rsidR="003B3268" w:rsidRPr="003B3268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16</w:t>
      </w:r>
      <w:r w:rsidR="003B3268" w:rsidRPr="003B3268">
        <w:rPr>
          <w:rFonts w:ascii="Arial" w:hAnsi="Arial" w:cs="Arial"/>
          <w:sz w:val="24"/>
          <w:szCs w:val="24"/>
        </w:rPr>
        <w:t xml:space="preserve">, wherein the instructions to adversely affect operability of a vehicle coupled to the vehicle unit can be configured to degrade performance of the vehicle. </w:t>
      </w:r>
    </w:p>
    <w:p w14:paraId="2E894955" w14:textId="77777777" w:rsidR="003B3268" w:rsidRPr="003B3268" w:rsidRDefault="003B3268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0EA3A2D5" w14:textId="2894970B" w:rsidR="00D61B7A" w:rsidRDefault="004E73B3" w:rsidP="003B326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18</w:t>
      </w:r>
      <w:r w:rsidR="003B3268" w:rsidRPr="003B3268">
        <w:rPr>
          <w:rFonts w:ascii="Arial" w:hAnsi="Arial" w:cs="Arial"/>
          <w:sz w:val="24"/>
          <w:szCs w:val="24"/>
        </w:rPr>
        <w:t>.</w:t>
      </w:r>
      <w:r w:rsidR="003B3268" w:rsidRPr="003B3268">
        <w:rPr>
          <w:rFonts w:ascii="Arial" w:hAnsi="Arial" w:cs="Arial"/>
          <w:sz w:val="24"/>
          <w:szCs w:val="24"/>
        </w:rPr>
        <w:tab/>
        <w:t>The s</w:t>
      </w:r>
      <w:r w:rsidR="00EA68EF">
        <w:rPr>
          <w:rFonts w:ascii="Arial" w:hAnsi="Arial" w:cs="Arial"/>
          <w:sz w:val="24"/>
          <w:szCs w:val="24"/>
        </w:rPr>
        <w:t>erver</w:t>
      </w:r>
      <w:r w:rsidR="003B3268" w:rsidRPr="003B3268">
        <w:rPr>
          <w:rFonts w:ascii="Arial" w:hAnsi="Arial" w:cs="Arial"/>
          <w:sz w:val="24"/>
          <w:szCs w:val="24"/>
        </w:rPr>
        <w:t xml:space="preserve"> of any of claims </w:t>
      </w:r>
      <w:r w:rsidRPr="003B3268">
        <w:rPr>
          <w:rFonts w:ascii="Arial" w:hAnsi="Arial" w:cs="Arial"/>
          <w:sz w:val="24"/>
          <w:szCs w:val="24"/>
        </w:rPr>
        <w:t>1</w:t>
      </w:r>
      <w:r>
        <w:rPr>
          <w:rFonts w:ascii="Arial" w:hAnsi="Arial" w:cs="Arial"/>
          <w:sz w:val="24"/>
          <w:szCs w:val="24"/>
        </w:rPr>
        <w:t>3</w:t>
      </w:r>
      <w:r w:rsidRPr="003B3268">
        <w:rPr>
          <w:rFonts w:ascii="Arial" w:hAnsi="Arial" w:cs="Arial"/>
          <w:sz w:val="24"/>
          <w:szCs w:val="24"/>
        </w:rPr>
        <w:t xml:space="preserve"> </w:t>
      </w:r>
      <w:r w:rsidR="003B3268" w:rsidRPr="003B3268">
        <w:rPr>
          <w:rFonts w:ascii="Arial" w:hAnsi="Arial" w:cs="Arial"/>
          <w:sz w:val="24"/>
          <w:szCs w:val="24"/>
        </w:rPr>
        <w:t xml:space="preserve">to </w:t>
      </w:r>
      <w:r>
        <w:rPr>
          <w:rFonts w:ascii="Arial" w:hAnsi="Arial" w:cs="Arial"/>
          <w:sz w:val="24"/>
          <w:szCs w:val="24"/>
        </w:rPr>
        <w:t>16</w:t>
      </w:r>
      <w:r w:rsidR="003B3268" w:rsidRPr="003B3268">
        <w:rPr>
          <w:rFonts w:ascii="Arial" w:hAnsi="Arial" w:cs="Arial"/>
          <w:sz w:val="24"/>
          <w:szCs w:val="24"/>
        </w:rPr>
        <w:t>, wherein the instructions to adversely affect operability of a vehicle coupled to the vehicle unit can be configured to disable operability of the vehicle.</w:t>
      </w:r>
    </w:p>
    <w:p w14:paraId="6BC8FEE4" w14:textId="77777777" w:rsidR="00D61B7A" w:rsidRDefault="00D61B7A" w:rsidP="000B753F">
      <w:pPr>
        <w:spacing w:line="360" w:lineRule="auto"/>
        <w:jc w:val="both"/>
        <w:rPr>
          <w:rFonts w:ascii="Arial" w:hAnsi="Arial" w:cs="Arial"/>
          <w:sz w:val="24"/>
          <w:szCs w:val="24"/>
        </w:rPr>
      </w:pPr>
    </w:p>
    <w:p w14:paraId="489EC74E" w14:textId="3EF8F94D" w:rsidR="00544C0E" w:rsidRDefault="00544C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br w:type="page"/>
      </w:r>
    </w:p>
    <w:sectPr w:rsidR="00544C0E" w:rsidSect="003741B4">
      <w:headerReference w:type="default" r:id="rId8"/>
      <w:pgSz w:w="11906" w:h="16838" w:code="9"/>
      <w:pgMar w:top="1304" w:right="1304" w:bottom="1304" w:left="1588" w:header="720" w:footer="720" w:gutter="0"/>
      <w:paperSrc w:first="15" w:other="15"/>
      <w:lnNumType w:countBy="5"/>
      <w:pgNumType w:start="15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08C9B1D" w14:textId="77777777" w:rsidR="004D0735" w:rsidRDefault="004D0735">
      <w:r>
        <w:separator/>
      </w:r>
    </w:p>
  </w:endnote>
  <w:endnote w:type="continuationSeparator" w:id="0">
    <w:p w14:paraId="0B62422D" w14:textId="77777777" w:rsidR="004D0735" w:rsidRDefault="004D073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C894F42" w14:textId="77777777" w:rsidR="004D0735" w:rsidRDefault="004D0735">
      <w:r>
        <w:separator/>
      </w:r>
    </w:p>
  </w:footnote>
  <w:footnote w:type="continuationSeparator" w:id="0">
    <w:p w14:paraId="2C98BCD6" w14:textId="77777777" w:rsidR="004D0735" w:rsidRDefault="004D073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9A4C4C9" w14:textId="02F75133" w:rsidR="00DC13BB" w:rsidRPr="00C20821" w:rsidRDefault="00DC13BB">
    <w:pPr>
      <w:pStyle w:val="Header"/>
      <w:rPr>
        <w:sz w:val="12"/>
        <w:szCs w:val="12"/>
      </w:rPr>
    </w:pPr>
  </w:p>
  <w:p w14:paraId="311E14F5" w14:textId="77777777" w:rsidR="00DC13BB" w:rsidRPr="00CB38E8" w:rsidRDefault="00DC13BB">
    <w:pPr>
      <w:pStyle w:val="Header"/>
      <w:rPr>
        <w:sz w:val="12"/>
        <w:szCs w:val="12"/>
      </w:rPr>
    </w:pPr>
  </w:p>
  <w:p w14:paraId="6A16CED9" w14:textId="77777777" w:rsidR="00DC13BB" w:rsidRDefault="00DC13BB">
    <w:pPr>
      <w:pStyle w:val="Header"/>
    </w:pPr>
  </w:p>
  <w:p w14:paraId="080A3E7E" w14:textId="77777777" w:rsidR="00DC13BB" w:rsidRDefault="00DC13BB">
    <w:pPr>
      <w:pStyle w:val="Header"/>
    </w:pPr>
  </w:p>
  <w:p w14:paraId="0C0C0B38" w14:textId="65458E59" w:rsidR="00DC13BB" w:rsidRDefault="00DC13BB">
    <w:pPr>
      <w:pStyle w:val="Header"/>
      <w:tabs>
        <w:tab w:val="clear" w:pos="4153"/>
        <w:tab w:val="clear" w:pos="8306"/>
      </w:tabs>
      <w:jc w:val="center"/>
    </w:pPr>
    <w:r>
      <w:t xml:space="preserve">- </w:t>
    </w:r>
    <w:r>
      <w:fldChar w:fldCharType="begin"/>
    </w:r>
    <w:r>
      <w:instrText xml:space="preserve"> PAGE  \* MERGEFORMAT </w:instrText>
    </w:r>
    <w:r>
      <w:fldChar w:fldCharType="separate"/>
    </w:r>
    <w:r w:rsidR="00745607">
      <w:rPr>
        <w:noProof/>
      </w:rPr>
      <w:t>16</w:t>
    </w:r>
    <w:r>
      <w:rPr>
        <w:noProof/>
      </w:rPr>
      <w:fldChar w:fldCharType="end"/>
    </w:r>
    <w:r>
      <w:t xml:space="preserve"> -</w:t>
    </w:r>
  </w:p>
  <w:p w14:paraId="45171399" w14:textId="77777777" w:rsidR="00DC13BB" w:rsidRDefault="00DC13BB">
    <w:pPr>
      <w:pStyle w:val="Header"/>
    </w:pPr>
  </w:p>
  <w:p w14:paraId="2157AD86" w14:textId="77777777" w:rsidR="00DC13BB" w:rsidRDefault="00DC13BB">
    <w:pPr>
      <w:pStyle w:val="Header"/>
    </w:pPr>
  </w:p>
  <w:p w14:paraId="3BA8B875" w14:textId="77777777" w:rsidR="00DC13BB" w:rsidRDefault="00DC13BB"/>
  <w:p w14:paraId="52B944FB" w14:textId="77777777" w:rsidR="00DC13BB" w:rsidRDefault="00DC13BB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535427C"/>
    <w:multiLevelType w:val="multilevel"/>
    <w:tmpl w:val="7B0840F4"/>
    <w:lvl w:ilvl="0">
      <w:start w:val="1"/>
      <w:numFmt w:val="decimal"/>
      <w:pStyle w:val="claims"/>
      <w:lvlText w:val="%1)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(%2)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2">
      <w:start w:val="1"/>
      <w:numFmt w:val="lowerRoman"/>
      <w:lvlText w:val="(%3)"/>
      <w:lvlJc w:val="left"/>
      <w:pPr>
        <w:tabs>
          <w:tab w:val="num" w:pos="1440"/>
        </w:tabs>
        <w:ind w:left="1304" w:hanging="584"/>
      </w:pPr>
      <w:rPr>
        <w:rFonts w:cs="Times New Roman"/>
      </w:r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cs="Times New Roman"/>
      </w:rPr>
    </w:lvl>
  </w:abstractNum>
  <w:abstractNum w:abstractNumId="1" w15:restartNumberingAfterBreak="0">
    <w:nsid w:val="26A5413D"/>
    <w:multiLevelType w:val="hybridMultilevel"/>
    <w:tmpl w:val="11006BA6"/>
    <w:lvl w:ilvl="0" w:tplc="66ECCDE2">
      <w:start w:val="4"/>
      <w:numFmt w:val="bullet"/>
      <w:lvlText w:val=""/>
      <w:lvlJc w:val="left"/>
      <w:pPr>
        <w:ind w:left="1080" w:hanging="720"/>
      </w:pPr>
      <w:rPr>
        <w:rFonts w:ascii="Symbol" w:eastAsia="Times New Roman" w:hAnsi="Symbol" w:cs="Times New Roman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16F1C0E"/>
    <w:multiLevelType w:val="hybridMultilevel"/>
    <w:tmpl w:val="0BF62F82"/>
    <w:lvl w:ilvl="0" w:tplc="1BEEF21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E46E0FE8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4665948">
      <w:start w:val="28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A7D2C0B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B3AC651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CEB47CE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0988F2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45204F3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CE0F6F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" w15:restartNumberingAfterBreak="0">
    <w:nsid w:val="667021DB"/>
    <w:multiLevelType w:val="multilevel"/>
    <w:tmpl w:val="BABC44CE"/>
    <w:lvl w:ilvl="0">
      <w:start w:val="1"/>
      <w:numFmt w:val="none"/>
      <w:pStyle w:val="PatentNumberedParagraphs"/>
      <w:lvlText w:val=""/>
      <w:lvlJc w:val="left"/>
      <w:pPr>
        <w:tabs>
          <w:tab w:val="num" w:pos="360"/>
        </w:tabs>
      </w:pPr>
      <w:rPr>
        <w:rFonts w:ascii="Arial" w:hAnsi="Arial" w:cs="Times New Roman"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 w15:restartNumberingAfterBreak="0">
    <w:nsid w:val="6D9B2E21"/>
    <w:multiLevelType w:val="multilevel"/>
    <w:tmpl w:val="7B40EA88"/>
    <w:lvl w:ilvl="0">
      <w:start w:val="1"/>
      <w:numFmt w:val="decimalZero"/>
      <w:pStyle w:val="patenttext"/>
      <w:lvlText w:val="[00%1]"/>
      <w:lvlJc w:val="left"/>
      <w:pPr>
        <w:tabs>
          <w:tab w:val="num" w:pos="426"/>
        </w:tabs>
      </w:pPr>
      <w:rPr>
        <w:rFonts w:cs="Times New Roman" w:hint="default"/>
        <w:b/>
        <w:i w:val="0"/>
      </w:rPr>
    </w:lvl>
    <w:lvl w:ilvl="1">
      <w:start w:val="1"/>
      <w:numFmt w:val="lowerLetter"/>
      <w:lvlText w:val="%2)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1"/>
      <w:numFmt w:val="lowerRoman"/>
      <w:lvlText w:val="%3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1"/>
      <w:numFmt w:val="decimal"/>
      <w:lvlText w:val="(%4)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1"/>
      <w:numFmt w:val="lowerLetter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2"/>
  </w:num>
  <w:num w:numId="5">
    <w:abstractNumId w:val="1"/>
  </w:num>
  <w:num w:numId="6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62F59"/>
    <w:rsid w:val="0000046C"/>
    <w:rsid w:val="00000630"/>
    <w:rsid w:val="00001553"/>
    <w:rsid w:val="0000182E"/>
    <w:rsid w:val="00001EBC"/>
    <w:rsid w:val="000025BF"/>
    <w:rsid w:val="000027BF"/>
    <w:rsid w:val="00002D09"/>
    <w:rsid w:val="000030BE"/>
    <w:rsid w:val="000039C9"/>
    <w:rsid w:val="00004427"/>
    <w:rsid w:val="0000501D"/>
    <w:rsid w:val="00005F36"/>
    <w:rsid w:val="000062D9"/>
    <w:rsid w:val="00006855"/>
    <w:rsid w:val="000069B7"/>
    <w:rsid w:val="00006AC9"/>
    <w:rsid w:val="00006C98"/>
    <w:rsid w:val="00007778"/>
    <w:rsid w:val="00010895"/>
    <w:rsid w:val="00010D3C"/>
    <w:rsid w:val="0001108B"/>
    <w:rsid w:val="0001133C"/>
    <w:rsid w:val="000116EB"/>
    <w:rsid w:val="000120DB"/>
    <w:rsid w:val="00012A57"/>
    <w:rsid w:val="00012C49"/>
    <w:rsid w:val="00013006"/>
    <w:rsid w:val="0001320E"/>
    <w:rsid w:val="000141EA"/>
    <w:rsid w:val="00014695"/>
    <w:rsid w:val="0001485A"/>
    <w:rsid w:val="00015ED5"/>
    <w:rsid w:val="0001625C"/>
    <w:rsid w:val="0001647F"/>
    <w:rsid w:val="00016808"/>
    <w:rsid w:val="00017A89"/>
    <w:rsid w:val="00020804"/>
    <w:rsid w:val="0002098F"/>
    <w:rsid w:val="0002150E"/>
    <w:rsid w:val="00021FD3"/>
    <w:rsid w:val="00022C7F"/>
    <w:rsid w:val="00022D62"/>
    <w:rsid w:val="00023B4B"/>
    <w:rsid w:val="00023C2F"/>
    <w:rsid w:val="00023C56"/>
    <w:rsid w:val="00024018"/>
    <w:rsid w:val="00024329"/>
    <w:rsid w:val="0002437E"/>
    <w:rsid w:val="00024BD2"/>
    <w:rsid w:val="00025B15"/>
    <w:rsid w:val="00025E5A"/>
    <w:rsid w:val="00025FF4"/>
    <w:rsid w:val="0002612E"/>
    <w:rsid w:val="000266C5"/>
    <w:rsid w:val="000269B8"/>
    <w:rsid w:val="00027E1D"/>
    <w:rsid w:val="00030501"/>
    <w:rsid w:val="00031038"/>
    <w:rsid w:val="000311B5"/>
    <w:rsid w:val="00031544"/>
    <w:rsid w:val="00031810"/>
    <w:rsid w:val="0003245D"/>
    <w:rsid w:val="00032760"/>
    <w:rsid w:val="0003289E"/>
    <w:rsid w:val="00033413"/>
    <w:rsid w:val="00033AEC"/>
    <w:rsid w:val="0003492F"/>
    <w:rsid w:val="00035039"/>
    <w:rsid w:val="00035066"/>
    <w:rsid w:val="00036CD7"/>
    <w:rsid w:val="00037264"/>
    <w:rsid w:val="000374A9"/>
    <w:rsid w:val="0004064D"/>
    <w:rsid w:val="000407F0"/>
    <w:rsid w:val="00040EB2"/>
    <w:rsid w:val="00040FFA"/>
    <w:rsid w:val="000413BF"/>
    <w:rsid w:val="00041674"/>
    <w:rsid w:val="000416B4"/>
    <w:rsid w:val="00041881"/>
    <w:rsid w:val="00041F6C"/>
    <w:rsid w:val="000428D6"/>
    <w:rsid w:val="00043408"/>
    <w:rsid w:val="00044AB1"/>
    <w:rsid w:val="0004503C"/>
    <w:rsid w:val="0004648B"/>
    <w:rsid w:val="00046B66"/>
    <w:rsid w:val="000507E7"/>
    <w:rsid w:val="00051053"/>
    <w:rsid w:val="0005119F"/>
    <w:rsid w:val="00051AE6"/>
    <w:rsid w:val="00052684"/>
    <w:rsid w:val="0005388D"/>
    <w:rsid w:val="0005431C"/>
    <w:rsid w:val="000559CB"/>
    <w:rsid w:val="00055ABC"/>
    <w:rsid w:val="00055FB0"/>
    <w:rsid w:val="00056058"/>
    <w:rsid w:val="00056BF0"/>
    <w:rsid w:val="00056C9A"/>
    <w:rsid w:val="00056DBD"/>
    <w:rsid w:val="0005728A"/>
    <w:rsid w:val="000574D0"/>
    <w:rsid w:val="00060182"/>
    <w:rsid w:val="000602EB"/>
    <w:rsid w:val="000612BE"/>
    <w:rsid w:val="000619ED"/>
    <w:rsid w:val="00061AFB"/>
    <w:rsid w:val="00061BD0"/>
    <w:rsid w:val="00061C8B"/>
    <w:rsid w:val="00061E93"/>
    <w:rsid w:val="00062389"/>
    <w:rsid w:val="00062726"/>
    <w:rsid w:val="00062903"/>
    <w:rsid w:val="00062CD9"/>
    <w:rsid w:val="00062DC6"/>
    <w:rsid w:val="00062E6A"/>
    <w:rsid w:val="00063DDC"/>
    <w:rsid w:val="00063F1C"/>
    <w:rsid w:val="000643D5"/>
    <w:rsid w:val="00065581"/>
    <w:rsid w:val="00065874"/>
    <w:rsid w:val="00065BD8"/>
    <w:rsid w:val="0006693A"/>
    <w:rsid w:val="000672A7"/>
    <w:rsid w:val="000674B0"/>
    <w:rsid w:val="0007138B"/>
    <w:rsid w:val="00071825"/>
    <w:rsid w:val="00071EAD"/>
    <w:rsid w:val="0007253B"/>
    <w:rsid w:val="00072CF1"/>
    <w:rsid w:val="00074523"/>
    <w:rsid w:val="00074BC6"/>
    <w:rsid w:val="00074CCB"/>
    <w:rsid w:val="00075552"/>
    <w:rsid w:val="00075E2D"/>
    <w:rsid w:val="00076A54"/>
    <w:rsid w:val="00077C29"/>
    <w:rsid w:val="00077F82"/>
    <w:rsid w:val="0008047E"/>
    <w:rsid w:val="00080575"/>
    <w:rsid w:val="000806BF"/>
    <w:rsid w:val="000808F6"/>
    <w:rsid w:val="00080A50"/>
    <w:rsid w:val="00080E66"/>
    <w:rsid w:val="00080E6D"/>
    <w:rsid w:val="0008172E"/>
    <w:rsid w:val="000818B2"/>
    <w:rsid w:val="000819F1"/>
    <w:rsid w:val="00081C74"/>
    <w:rsid w:val="00081F63"/>
    <w:rsid w:val="0008224F"/>
    <w:rsid w:val="00082A30"/>
    <w:rsid w:val="0008350C"/>
    <w:rsid w:val="000841C3"/>
    <w:rsid w:val="0008462B"/>
    <w:rsid w:val="00084B36"/>
    <w:rsid w:val="00084C36"/>
    <w:rsid w:val="00084E6F"/>
    <w:rsid w:val="000851FA"/>
    <w:rsid w:val="000861CB"/>
    <w:rsid w:val="0008634B"/>
    <w:rsid w:val="000868FE"/>
    <w:rsid w:val="00086C71"/>
    <w:rsid w:val="0008749A"/>
    <w:rsid w:val="000906D1"/>
    <w:rsid w:val="00090912"/>
    <w:rsid w:val="00090AF2"/>
    <w:rsid w:val="00090E14"/>
    <w:rsid w:val="00090EB4"/>
    <w:rsid w:val="00091C1B"/>
    <w:rsid w:val="0009207D"/>
    <w:rsid w:val="00092230"/>
    <w:rsid w:val="00092234"/>
    <w:rsid w:val="00092C2E"/>
    <w:rsid w:val="00092CA0"/>
    <w:rsid w:val="00092F4B"/>
    <w:rsid w:val="000943CE"/>
    <w:rsid w:val="0009476B"/>
    <w:rsid w:val="000948B7"/>
    <w:rsid w:val="00096441"/>
    <w:rsid w:val="00096E83"/>
    <w:rsid w:val="0009700D"/>
    <w:rsid w:val="00097D2A"/>
    <w:rsid w:val="000A070E"/>
    <w:rsid w:val="000A0A9C"/>
    <w:rsid w:val="000A1A58"/>
    <w:rsid w:val="000A2390"/>
    <w:rsid w:val="000A2610"/>
    <w:rsid w:val="000A29CF"/>
    <w:rsid w:val="000A2EFB"/>
    <w:rsid w:val="000A358A"/>
    <w:rsid w:val="000A395B"/>
    <w:rsid w:val="000A3DAE"/>
    <w:rsid w:val="000A54AA"/>
    <w:rsid w:val="000A7519"/>
    <w:rsid w:val="000B00D0"/>
    <w:rsid w:val="000B0169"/>
    <w:rsid w:val="000B0253"/>
    <w:rsid w:val="000B04B8"/>
    <w:rsid w:val="000B088B"/>
    <w:rsid w:val="000B0BCF"/>
    <w:rsid w:val="000B0BDF"/>
    <w:rsid w:val="000B236B"/>
    <w:rsid w:val="000B279C"/>
    <w:rsid w:val="000B31D7"/>
    <w:rsid w:val="000B3339"/>
    <w:rsid w:val="000B3DA2"/>
    <w:rsid w:val="000B3F73"/>
    <w:rsid w:val="000B4677"/>
    <w:rsid w:val="000B4AD8"/>
    <w:rsid w:val="000B4E49"/>
    <w:rsid w:val="000B5BE2"/>
    <w:rsid w:val="000B6D25"/>
    <w:rsid w:val="000B753F"/>
    <w:rsid w:val="000B7FBF"/>
    <w:rsid w:val="000C00E3"/>
    <w:rsid w:val="000C00ED"/>
    <w:rsid w:val="000C0D2B"/>
    <w:rsid w:val="000C1EC5"/>
    <w:rsid w:val="000C1F8D"/>
    <w:rsid w:val="000C2019"/>
    <w:rsid w:val="000C2306"/>
    <w:rsid w:val="000C23B1"/>
    <w:rsid w:val="000C377E"/>
    <w:rsid w:val="000C3AFA"/>
    <w:rsid w:val="000C3E4E"/>
    <w:rsid w:val="000C3FFF"/>
    <w:rsid w:val="000C4037"/>
    <w:rsid w:val="000C4948"/>
    <w:rsid w:val="000C4B9A"/>
    <w:rsid w:val="000C5125"/>
    <w:rsid w:val="000C5264"/>
    <w:rsid w:val="000C55C6"/>
    <w:rsid w:val="000C58BC"/>
    <w:rsid w:val="000C5D29"/>
    <w:rsid w:val="000C604E"/>
    <w:rsid w:val="000C7184"/>
    <w:rsid w:val="000C7F29"/>
    <w:rsid w:val="000D0062"/>
    <w:rsid w:val="000D032C"/>
    <w:rsid w:val="000D058B"/>
    <w:rsid w:val="000D0ECA"/>
    <w:rsid w:val="000D12CE"/>
    <w:rsid w:val="000D22A4"/>
    <w:rsid w:val="000D2D9E"/>
    <w:rsid w:val="000D48EE"/>
    <w:rsid w:val="000D50A7"/>
    <w:rsid w:val="000D5623"/>
    <w:rsid w:val="000D5E88"/>
    <w:rsid w:val="000D6BFB"/>
    <w:rsid w:val="000D72E5"/>
    <w:rsid w:val="000E010C"/>
    <w:rsid w:val="000E049D"/>
    <w:rsid w:val="000E095C"/>
    <w:rsid w:val="000E1996"/>
    <w:rsid w:val="000E1ED1"/>
    <w:rsid w:val="000E26B0"/>
    <w:rsid w:val="000E3F0B"/>
    <w:rsid w:val="000E4336"/>
    <w:rsid w:val="000E4CBD"/>
    <w:rsid w:val="000E501B"/>
    <w:rsid w:val="000E5B91"/>
    <w:rsid w:val="000E5C96"/>
    <w:rsid w:val="000E65F6"/>
    <w:rsid w:val="000E689E"/>
    <w:rsid w:val="000E6F5D"/>
    <w:rsid w:val="000E76D3"/>
    <w:rsid w:val="000E7730"/>
    <w:rsid w:val="000E780D"/>
    <w:rsid w:val="000E7B8A"/>
    <w:rsid w:val="000F0177"/>
    <w:rsid w:val="000F0BEE"/>
    <w:rsid w:val="000F0E35"/>
    <w:rsid w:val="000F0F2A"/>
    <w:rsid w:val="000F127C"/>
    <w:rsid w:val="000F1700"/>
    <w:rsid w:val="000F32A0"/>
    <w:rsid w:val="000F32B5"/>
    <w:rsid w:val="000F4B0D"/>
    <w:rsid w:val="000F4D79"/>
    <w:rsid w:val="000F5B23"/>
    <w:rsid w:val="000F65C2"/>
    <w:rsid w:val="000F69A5"/>
    <w:rsid w:val="00100D78"/>
    <w:rsid w:val="00100F44"/>
    <w:rsid w:val="0010107A"/>
    <w:rsid w:val="001010CA"/>
    <w:rsid w:val="001011E7"/>
    <w:rsid w:val="001013FA"/>
    <w:rsid w:val="0010209D"/>
    <w:rsid w:val="00102200"/>
    <w:rsid w:val="00103FFF"/>
    <w:rsid w:val="00104315"/>
    <w:rsid w:val="00104A2B"/>
    <w:rsid w:val="00105E3E"/>
    <w:rsid w:val="00105E9E"/>
    <w:rsid w:val="00106512"/>
    <w:rsid w:val="00106553"/>
    <w:rsid w:val="0010676E"/>
    <w:rsid w:val="001074E2"/>
    <w:rsid w:val="001074F7"/>
    <w:rsid w:val="00107BF4"/>
    <w:rsid w:val="00111DA8"/>
    <w:rsid w:val="001131BE"/>
    <w:rsid w:val="00113533"/>
    <w:rsid w:val="001143AE"/>
    <w:rsid w:val="001143B3"/>
    <w:rsid w:val="001143FF"/>
    <w:rsid w:val="00114CA1"/>
    <w:rsid w:val="00114DF5"/>
    <w:rsid w:val="001150A1"/>
    <w:rsid w:val="00115A59"/>
    <w:rsid w:val="00115D64"/>
    <w:rsid w:val="00116B6A"/>
    <w:rsid w:val="00116C25"/>
    <w:rsid w:val="00116EB6"/>
    <w:rsid w:val="001173D5"/>
    <w:rsid w:val="00117583"/>
    <w:rsid w:val="0011763C"/>
    <w:rsid w:val="001176D0"/>
    <w:rsid w:val="00117D99"/>
    <w:rsid w:val="00120EF1"/>
    <w:rsid w:val="00121A78"/>
    <w:rsid w:val="00122067"/>
    <w:rsid w:val="00122E86"/>
    <w:rsid w:val="00123316"/>
    <w:rsid w:val="00124264"/>
    <w:rsid w:val="001246BB"/>
    <w:rsid w:val="001250CD"/>
    <w:rsid w:val="0012545F"/>
    <w:rsid w:val="00125A3C"/>
    <w:rsid w:val="001265AC"/>
    <w:rsid w:val="0012665E"/>
    <w:rsid w:val="001276CE"/>
    <w:rsid w:val="001300B5"/>
    <w:rsid w:val="001300D6"/>
    <w:rsid w:val="001307FD"/>
    <w:rsid w:val="00130842"/>
    <w:rsid w:val="00130D85"/>
    <w:rsid w:val="0013131B"/>
    <w:rsid w:val="0013167A"/>
    <w:rsid w:val="00131B41"/>
    <w:rsid w:val="001329D0"/>
    <w:rsid w:val="00132ECA"/>
    <w:rsid w:val="001339DB"/>
    <w:rsid w:val="00134275"/>
    <w:rsid w:val="00135114"/>
    <w:rsid w:val="001355DE"/>
    <w:rsid w:val="0013595C"/>
    <w:rsid w:val="00135C89"/>
    <w:rsid w:val="00136215"/>
    <w:rsid w:val="001363DD"/>
    <w:rsid w:val="00136A6F"/>
    <w:rsid w:val="00136BE5"/>
    <w:rsid w:val="00136CBA"/>
    <w:rsid w:val="00137481"/>
    <w:rsid w:val="001400B9"/>
    <w:rsid w:val="00140285"/>
    <w:rsid w:val="0014144E"/>
    <w:rsid w:val="00142082"/>
    <w:rsid w:val="00142F6D"/>
    <w:rsid w:val="00143176"/>
    <w:rsid w:val="001432F1"/>
    <w:rsid w:val="00143644"/>
    <w:rsid w:val="0014427E"/>
    <w:rsid w:val="001442C8"/>
    <w:rsid w:val="001444FA"/>
    <w:rsid w:val="00144C5C"/>
    <w:rsid w:val="00144D9B"/>
    <w:rsid w:val="00144DC0"/>
    <w:rsid w:val="00145841"/>
    <w:rsid w:val="00146589"/>
    <w:rsid w:val="00146867"/>
    <w:rsid w:val="00146A86"/>
    <w:rsid w:val="00147152"/>
    <w:rsid w:val="00147217"/>
    <w:rsid w:val="00147793"/>
    <w:rsid w:val="001501F8"/>
    <w:rsid w:val="0015049B"/>
    <w:rsid w:val="00152319"/>
    <w:rsid w:val="001524B2"/>
    <w:rsid w:val="00152A98"/>
    <w:rsid w:val="00153390"/>
    <w:rsid w:val="00153A0B"/>
    <w:rsid w:val="0015448D"/>
    <w:rsid w:val="00154730"/>
    <w:rsid w:val="00155C05"/>
    <w:rsid w:val="00155D91"/>
    <w:rsid w:val="00156279"/>
    <w:rsid w:val="00160184"/>
    <w:rsid w:val="00160602"/>
    <w:rsid w:val="00161047"/>
    <w:rsid w:val="00161312"/>
    <w:rsid w:val="0016150E"/>
    <w:rsid w:val="00161EDA"/>
    <w:rsid w:val="0016213B"/>
    <w:rsid w:val="00162FB0"/>
    <w:rsid w:val="00163947"/>
    <w:rsid w:val="00163A81"/>
    <w:rsid w:val="00163CD2"/>
    <w:rsid w:val="00163EF4"/>
    <w:rsid w:val="001642E2"/>
    <w:rsid w:val="00164485"/>
    <w:rsid w:val="00164A8A"/>
    <w:rsid w:val="00165265"/>
    <w:rsid w:val="0016572F"/>
    <w:rsid w:val="001669AE"/>
    <w:rsid w:val="00166A11"/>
    <w:rsid w:val="00166F43"/>
    <w:rsid w:val="00170312"/>
    <w:rsid w:val="00170947"/>
    <w:rsid w:val="00170AD5"/>
    <w:rsid w:val="00170CDA"/>
    <w:rsid w:val="001711CB"/>
    <w:rsid w:val="0017151D"/>
    <w:rsid w:val="001725CB"/>
    <w:rsid w:val="00172693"/>
    <w:rsid w:val="001734C1"/>
    <w:rsid w:val="00173A31"/>
    <w:rsid w:val="00173E50"/>
    <w:rsid w:val="00174025"/>
    <w:rsid w:val="001741ED"/>
    <w:rsid w:val="00174418"/>
    <w:rsid w:val="00174523"/>
    <w:rsid w:val="0017456C"/>
    <w:rsid w:val="00174D6D"/>
    <w:rsid w:val="00174EEA"/>
    <w:rsid w:val="0017517D"/>
    <w:rsid w:val="0017567C"/>
    <w:rsid w:val="00175F59"/>
    <w:rsid w:val="00176454"/>
    <w:rsid w:val="0017710A"/>
    <w:rsid w:val="0017766A"/>
    <w:rsid w:val="001777DC"/>
    <w:rsid w:val="00177D54"/>
    <w:rsid w:val="0018019A"/>
    <w:rsid w:val="0018127E"/>
    <w:rsid w:val="0018166E"/>
    <w:rsid w:val="0018177B"/>
    <w:rsid w:val="00181D8E"/>
    <w:rsid w:val="00181F52"/>
    <w:rsid w:val="00182B99"/>
    <w:rsid w:val="00182E95"/>
    <w:rsid w:val="00182E9F"/>
    <w:rsid w:val="00182F0F"/>
    <w:rsid w:val="00183863"/>
    <w:rsid w:val="00183ED5"/>
    <w:rsid w:val="001845B1"/>
    <w:rsid w:val="00184DB5"/>
    <w:rsid w:val="00185063"/>
    <w:rsid w:val="00185D2D"/>
    <w:rsid w:val="00186A50"/>
    <w:rsid w:val="00187CB6"/>
    <w:rsid w:val="00190366"/>
    <w:rsid w:val="00190A27"/>
    <w:rsid w:val="00190FA7"/>
    <w:rsid w:val="00191033"/>
    <w:rsid w:val="001910D0"/>
    <w:rsid w:val="00191108"/>
    <w:rsid w:val="001931A8"/>
    <w:rsid w:val="0019352E"/>
    <w:rsid w:val="001946A6"/>
    <w:rsid w:val="00194982"/>
    <w:rsid w:val="00195392"/>
    <w:rsid w:val="0019553E"/>
    <w:rsid w:val="00195B19"/>
    <w:rsid w:val="00195E6E"/>
    <w:rsid w:val="0019635E"/>
    <w:rsid w:val="00196973"/>
    <w:rsid w:val="00196E9E"/>
    <w:rsid w:val="00197621"/>
    <w:rsid w:val="001A0666"/>
    <w:rsid w:val="001A06D2"/>
    <w:rsid w:val="001A0AA5"/>
    <w:rsid w:val="001A0BDA"/>
    <w:rsid w:val="001A1123"/>
    <w:rsid w:val="001A1218"/>
    <w:rsid w:val="001A1D15"/>
    <w:rsid w:val="001A211E"/>
    <w:rsid w:val="001A2E1E"/>
    <w:rsid w:val="001A3056"/>
    <w:rsid w:val="001A4115"/>
    <w:rsid w:val="001A5164"/>
    <w:rsid w:val="001A5644"/>
    <w:rsid w:val="001A5EA0"/>
    <w:rsid w:val="001A602A"/>
    <w:rsid w:val="001A6648"/>
    <w:rsid w:val="001A677A"/>
    <w:rsid w:val="001A68F9"/>
    <w:rsid w:val="001A6FD8"/>
    <w:rsid w:val="001A71F0"/>
    <w:rsid w:val="001A72E8"/>
    <w:rsid w:val="001A7567"/>
    <w:rsid w:val="001B02D3"/>
    <w:rsid w:val="001B0578"/>
    <w:rsid w:val="001B05A5"/>
    <w:rsid w:val="001B0863"/>
    <w:rsid w:val="001B12C0"/>
    <w:rsid w:val="001B1FE6"/>
    <w:rsid w:val="001B2D52"/>
    <w:rsid w:val="001B2F90"/>
    <w:rsid w:val="001B35A5"/>
    <w:rsid w:val="001B35F3"/>
    <w:rsid w:val="001B413C"/>
    <w:rsid w:val="001B4172"/>
    <w:rsid w:val="001B4D20"/>
    <w:rsid w:val="001B65C8"/>
    <w:rsid w:val="001B66CF"/>
    <w:rsid w:val="001B687A"/>
    <w:rsid w:val="001B6A6E"/>
    <w:rsid w:val="001B6BA8"/>
    <w:rsid w:val="001B6CA4"/>
    <w:rsid w:val="001B7F9E"/>
    <w:rsid w:val="001C0CF2"/>
    <w:rsid w:val="001C26D3"/>
    <w:rsid w:val="001C3490"/>
    <w:rsid w:val="001C4DCC"/>
    <w:rsid w:val="001C51F0"/>
    <w:rsid w:val="001C6236"/>
    <w:rsid w:val="001C6F30"/>
    <w:rsid w:val="001C7AAF"/>
    <w:rsid w:val="001D0371"/>
    <w:rsid w:val="001D0374"/>
    <w:rsid w:val="001D06E9"/>
    <w:rsid w:val="001D0731"/>
    <w:rsid w:val="001D1028"/>
    <w:rsid w:val="001D125F"/>
    <w:rsid w:val="001D215E"/>
    <w:rsid w:val="001D219A"/>
    <w:rsid w:val="001D23F4"/>
    <w:rsid w:val="001D3A54"/>
    <w:rsid w:val="001D3DE3"/>
    <w:rsid w:val="001D3E8F"/>
    <w:rsid w:val="001D426F"/>
    <w:rsid w:val="001D4475"/>
    <w:rsid w:val="001D4A6E"/>
    <w:rsid w:val="001D6027"/>
    <w:rsid w:val="001D6FF4"/>
    <w:rsid w:val="001D70B0"/>
    <w:rsid w:val="001E064E"/>
    <w:rsid w:val="001E09F9"/>
    <w:rsid w:val="001E1A0A"/>
    <w:rsid w:val="001E1B3A"/>
    <w:rsid w:val="001E221F"/>
    <w:rsid w:val="001E2220"/>
    <w:rsid w:val="001E36DE"/>
    <w:rsid w:val="001E399C"/>
    <w:rsid w:val="001E3E4B"/>
    <w:rsid w:val="001E3FB6"/>
    <w:rsid w:val="001E4EB4"/>
    <w:rsid w:val="001E4FC5"/>
    <w:rsid w:val="001E5DF2"/>
    <w:rsid w:val="001E5E67"/>
    <w:rsid w:val="001E667C"/>
    <w:rsid w:val="001E6854"/>
    <w:rsid w:val="001E6C1F"/>
    <w:rsid w:val="001F0BBE"/>
    <w:rsid w:val="001F0E88"/>
    <w:rsid w:val="001F11E0"/>
    <w:rsid w:val="001F12F8"/>
    <w:rsid w:val="001F2C57"/>
    <w:rsid w:val="001F382D"/>
    <w:rsid w:val="001F3A28"/>
    <w:rsid w:val="001F4159"/>
    <w:rsid w:val="001F4499"/>
    <w:rsid w:val="001F4984"/>
    <w:rsid w:val="001F4B3C"/>
    <w:rsid w:val="001F5205"/>
    <w:rsid w:val="001F552D"/>
    <w:rsid w:val="001F5641"/>
    <w:rsid w:val="001F5EA9"/>
    <w:rsid w:val="001F5EC5"/>
    <w:rsid w:val="001F67E2"/>
    <w:rsid w:val="001F6CBF"/>
    <w:rsid w:val="001F7996"/>
    <w:rsid w:val="00200D76"/>
    <w:rsid w:val="00200F48"/>
    <w:rsid w:val="00201E12"/>
    <w:rsid w:val="002022EB"/>
    <w:rsid w:val="0020270D"/>
    <w:rsid w:val="002028E0"/>
    <w:rsid w:val="002036F7"/>
    <w:rsid w:val="0020386F"/>
    <w:rsid w:val="00203BB0"/>
    <w:rsid w:val="00203E92"/>
    <w:rsid w:val="00204D8A"/>
    <w:rsid w:val="00204DB3"/>
    <w:rsid w:val="00204FCD"/>
    <w:rsid w:val="0020563D"/>
    <w:rsid w:val="00205926"/>
    <w:rsid w:val="00205AD8"/>
    <w:rsid w:val="00206550"/>
    <w:rsid w:val="00206A21"/>
    <w:rsid w:val="00206FE5"/>
    <w:rsid w:val="00207639"/>
    <w:rsid w:val="00207DEA"/>
    <w:rsid w:val="00207E17"/>
    <w:rsid w:val="0021016A"/>
    <w:rsid w:val="00210721"/>
    <w:rsid w:val="00210739"/>
    <w:rsid w:val="0021105E"/>
    <w:rsid w:val="00211563"/>
    <w:rsid w:val="00212246"/>
    <w:rsid w:val="002126EE"/>
    <w:rsid w:val="002138C5"/>
    <w:rsid w:val="00213B06"/>
    <w:rsid w:val="00213CEB"/>
    <w:rsid w:val="00214CA0"/>
    <w:rsid w:val="00216609"/>
    <w:rsid w:val="002166A5"/>
    <w:rsid w:val="00216E83"/>
    <w:rsid w:val="0021793E"/>
    <w:rsid w:val="00217FBA"/>
    <w:rsid w:val="00220654"/>
    <w:rsid w:val="00222073"/>
    <w:rsid w:val="002230C6"/>
    <w:rsid w:val="00223A2B"/>
    <w:rsid w:val="00223BDD"/>
    <w:rsid w:val="00224599"/>
    <w:rsid w:val="0022607F"/>
    <w:rsid w:val="002261A4"/>
    <w:rsid w:val="00230CC2"/>
    <w:rsid w:val="00230F22"/>
    <w:rsid w:val="00231572"/>
    <w:rsid w:val="00232283"/>
    <w:rsid w:val="00232605"/>
    <w:rsid w:val="00232A1C"/>
    <w:rsid w:val="00232DB1"/>
    <w:rsid w:val="002330E7"/>
    <w:rsid w:val="00233AD7"/>
    <w:rsid w:val="0023413E"/>
    <w:rsid w:val="00234541"/>
    <w:rsid w:val="00234C34"/>
    <w:rsid w:val="00234E1C"/>
    <w:rsid w:val="00235493"/>
    <w:rsid w:val="00235A12"/>
    <w:rsid w:val="00235D98"/>
    <w:rsid w:val="00235FDF"/>
    <w:rsid w:val="0023665B"/>
    <w:rsid w:val="00236AD8"/>
    <w:rsid w:val="00236DFF"/>
    <w:rsid w:val="00237243"/>
    <w:rsid w:val="00237C12"/>
    <w:rsid w:val="00240E57"/>
    <w:rsid w:val="002411AA"/>
    <w:rsid w:val="0024167B"/>
    <w:rsid w:val="0024219B"/>
    <w:rsid w:val="00242A70"/>
    <w:rsid w:val="00242A74"/>
    <w:rsid w:val="002432D1"/>
    <w:rsid w:val="00244329"/>
    <w:rsid w:val="00244D3B"/>
    <w:rsid w:val="00245071"/>
    <w:rsid w:val="00245237"/>
    <w:rsid w:val="0024595F"/>
    <w:rsid w:val="00245AB8"/>
    <w:rsid w:val="00246106"/>
    <w:rsid w:val="00246343"/>
    <w:rsid w:val="00246BE8"/>
    <w:rsid w:val="00247090"/>
    <w:rsid w:val="002501C1"/>
    <w:rsid w:val="00251A32"/>
    <w:rsid w:val="00251E86"/>
    <w:rsid w:val="00252691"/>
    <w:rsid w:val="00252A50"/>
    <w:rsid w:val="00252E78"/>
    <w:rsid w:val="002530AC"/>
    <w:rsid w:val="0025349C"/>
    <w:rsid w:val="00254749"/>
    <w:rsid w:val="00254DF9"/>
    <w:rsid w:val="00255EF9"/>
    <w:rsid w:val="0025652B"/>
    <w:rsid w:val="00256916"/>
    <w:rsid w:val="00257AA1"/>
    <w:rsid w:val="00257F9A"/>
    <w:rsid w:val="00260022"/>
    <w:rsid w:val="00260411"/>
    <w:rsid w:val="00261686"/>
    <w:rsid w:val="00261C1B"/>
    <w:rsid w:val="00262014"/>
    <w:rsid w:val="00262221"/>
    <w:rsid w:val="0026271F"/>
    <w:rsid w:val="00262CE5"/>
    <w:rsid w:val="002630F9"/>
    <w:rsid w:val="00263422"/>
    <w:rsid w:val="00265376"/>
    <w:rsid w:val="00265692"/>
    <w:rsid w:val="0026611B"/>
    <w:rsid w:val="00266864"/>
    <w:rsid w:val="002668F3"/>
    <w:rsid w:val="002671F5"/>
    <w:rsid w:val="00267F1F"/>
    <w:rsid w:val="00270183"/>
    <w:rsid w:val="002709AE"/>
    <w:rsid w:val="00270C0B"/>
    <w:rsid w:val="00270C25"/>
    <w:rsid w:val="00270D34"/>
    <w:rsid w:val="002710F3"/>
    <w:rsid w:val="00271A12"/>
    <w:rsid w:val="00271A66"/>
    <w:rsid w:val="00271D31"/>
    <w:rsid w:val="0027216F"/>
    <w:rsid w:val="002725AF"/>
    <w:rsid w:val="0027340D"/>
    <w:rsid w:val="00273802"/>
    <w:rsid w:val="00273A7E"/>
    <w:rsid w:val="00273F2A"/>
    <w:rsid w:val="00273F2C"/>
    <w:rsid w:val="0027449F"/>
    <w:rsid w:val="00274F2A"/>
    <w:rsid w:val="00276666"/>
    <w:rsid w:val="00276C58"/>
    <w:rsid w:val="00276FF8"/>
    <w:rsid w:val="00277382"/>
    <w:rsid w:val="00277697"/>
    <w:rsid w:val="0028096C"/>
    <w:rsid w:val="00280BC9"/>
    <w:rsid w:val="00280FED"/>
    <w:rsid w:val="0028120E"/>
    <w:rsid w:val="0028234C"/>
    <w:rsid w:val="002824CE"/>
    <w:rsid w:val="00283E37"/>
    <w:rsid w:val="0028421F"/>
    <w:rsid w:val="002844B0"/>
    <w:rsid w:val="002845D7"/>
    <w:rsid w:val="002846E1"/>
    <w:rsid w:val="0028546E"/>
    <w:rsid w:val="002854C2"/>
    <w:rsid w:val="00285DF6"/>
    <w:rsid w:val="00286670"/>
    <w:rsid w:val="00286A05"/>
    <w:rsid w:val="00287732"/>
    <w:rsid w:val="002933FF"/>
    <w:rsid w:val="00293B29"/>
    <w:rsid w:val="00293BBA"/>
    <w:rsid w:val="00293C00"/>
    <w:rsid w:val="00294345"/>
    <w:rsid w:val="00294448"/>
    <w:rsid w:val="002945F7"/>
    <w:rsid w:val="00294B7F"/>
    <w:rsid w:val="00294CB5"/>
    <w:rsid w:val="00294E57"/>
    <w:rsid w:val="0029500C"/>
    <w:rsid w:val="00295028"/>
    <w:rsid w:val="00295A1B"/>
    <w:rsid w:val="002963C7"/>
    <w:rsid w:val="00296427"/>
    <w:rsid w:val="00296EDE"/>
    <w:rsid w:val="00296FB2"/>
    <w:rsid w:val="0029713A"/>
    <w:rsid w:val="002A0593"/>
    <w:rsid w:val="002A0A92"/>
    <w:rsid w:val="002A0CDC"/>
    <w:rsid w:val="002A19FA"/>
    <w:rsid w:val="002A2354"/>
    <w:rsid w:val="002A2D98"/>
    <w:rsid w:val="002A33D3"/>
    <w:rsid w:val="002A3693"/>
    <w:rsid w:val="002A40D4"/>
    <w:rsid w:val="002A413C"/>
    <w:rsid w:val="002A4620"/>
    <w:rsid w:val="002A5ADE"/>
    <w:rsid w:val="002A68D6"/>
    <w:rsid w:val="002A6D93"/>
    <w:rsid w:val="002A781A"/>
    <w:rsid w:val="002A78D0"/>
    <w:rsid w:val="002B0447"/>
    <w:rsid w:val="002B09C2"/>
    <w:rsid w:val="002B1BE2"/>
    <w:rsid w:val="002B1C37"/>
    <w:rsid w:val="002B22CD"/>
    <w:rsid w:val="002B2A44"/>
    <w:rsid w:val="002B2B32"/>
    <w:rsid w:val="002B2E8A"/>
    <w:rsid w:val="002B34DC"/>
    <w:rsid w:val="002B3FF4"/>
    <w:rsid w:val="002B465D"/>
    <w:rsid w:val="002B5A34"/>
    <w:rsid w:val="002B738F"/>
    <w:rsid w:val="002B75CB"/>
    <w:rsid w:val="002B7760"/>
    <w:rsid w:val="002C0A0B"/>
    <w:rsid w:val="002C0BCA"/>
    <w:rsid w:val="002C11B1"/>
    <w:rsid w:val="002C1749"/>
    <w:rsid w:val="002C192C"/>
    <w:rsid w:val="002C19E1"/>
    <w:rsid w:val="002C27A4"/>
    <w:rsid w:val="002C3580"/>
    <w:rsid w:val="002C4EDC"/>
    <w:rsid w:val="002C5871"/>
    <w:rsid w:val="002C5A28"/>
    <w:rsid w:val="002C5EC9"/>
    <w:rsid w:val="002C5F23"/>
    <w:rsid w:val="002C613D"/>
    <w:rsid w:val="002C713C"/>
    <w:rsid w:val="002D0254"/>
    <w:rsid w:val="002D04CC"/>
    <w:rsid w:val="002D0746"/>
    <w:rsid w:val="002D15DF"/>
    <w:rsid w:val="002D163E"/>
    <w:rsid w:val="002D2146"/>
    <w:rsid w:val="002D238F"/>
    <w:rsid w:val="002D27E7"/>
    <w:rsid w:val="002D3622"/>
    <w:rsid w:val="002D4C65"/>
    <w:rsid w:val="002D52B6"/>
    <w:rsid w:val="002D56AD"/>
    <w:rsid w:val="002D6285"/>
    <w:rsid w:val="002D6A22"/>
    <w:rsid w:val="002D6AF4"/>
    <w:rsid w:val="002D709A"/>
    <w:rsid w:val="002D710B"/>
    <w:rsid w:val="002E009D"/>
    <w:rsid w:val="002E0691"/>
    <w:rsid w:val="002E0BF4"/>
    <w:rsid w:val="002E1E64"/>
    <w:rsid w:val="002E1FF0"/>
    <w:rsid w:val="002E2116"/>
    <w:rsid w:val="002E24CB"/>
    <w:rsid w:val="002E2CDA"/>
    <w:rsid w:val="002E2D84"/>
    <w:rsid w:val="002E37DE"/>
    <w:rsid w:val="002E3C6F"/>
    <w:rsid w:val="002E3F54"/>
    <w:rsid w:val="002E4606"/>
    <w:rsid w:val="002E4724"/>
    <w:rsid w:val="002E4BBE"/>
    <w:rsid w:val="002E4FC2"/>
    <w:rsid w:val="002E502E"/>
    <w:rsid w:val="002E5A80"/>
    <w:rsid w:val="002E625D"/>
    <w:rsid w:val="002E67E8"/>
    <w:rsid w:val="002E68FA"/>
    <w:rsid w:val="002E720A"/>
    <w:rsid w:val="002E79C9"/>
    <w:rsid w:val="002F01EA"/>
    <w:rsid w:val="002F03AB"/>
    <w:rsid w:val="002F0599"/>
    <w:rsid w:val="002F0736"/>
    <w:rsid w:val="002F07C8"/>
    <w:rsid w:val="002F0A92"/>
    <w:rsid w:val="002F1166"/>
    <w:rsid w:val="002F12D6"/>
    <w:rsid w:val="002F163E"/>
    <w:rsid w:val="002F1976"/>
    <w:rsid w:val="002F2178"/>
    <w:rsid w:val="002F2263"/>
    <w:rsid w:val="002F24C5"/>
    <w:rsid w:val="002F2882"/>
    <w:rsid w:val="002F34A8"/>
    <w:rsid w:val="002F35EB"/>
    <w:rsid w:val="002F40AF"/>
    <w:rsid w:val="002F41E0"/>
    <w:rsid w:val="002F4B2B"/>
    <w:rsid w:val="002F4B75"/>
    <w:rsid w:val="002F5C3E"/>
    <w:rsid w:val="002F65EF"/>
    <w:rsid w:val="002F75BF"/>
    <w:rsid w:val="00300649"/>
    <w:rsid w:val="003007A2"/>
    <w:rsid w:val="00300C0A"/>
    <w:rsid w:val="003011F2"/>
    <w:rsid w:val="003015C5"/>
    <w:rsid w:val="0030183A"/>
    <w:rsid w:val="003022E3"/>
    <w:rsid w:val="00302AAF"/>
    <w:rsid w:val="00302AD5"/>
    <w:rsid w:val="00303462"/>
    <w:rsid w:val="003038F8"/>
    <w:rsid w:val="00303A53"/>
    <w:rsid w:val="00304E3C"/>
    <w:rsid w:val="0030542C"/>
    <w:rsid w:val="003063BB"/>
    <w:rsid w:val="00306E31"/>
    <w:rsid w:val="003079C7"/>
    <w:rsid w:val="00307BEE"/>
    <w:rsid w:val="00307D96"/>
    <w:rsid w:val="00310A1C"/>
    <w:rsid w:val="00310DAE"/>
    <w:rsid w:val="00310FBC"/>
    <w:rsid w:val="00311DA9"/>
    <w:rsid w:val="003129B8"/>
    <w:rsid w:val="00312A2E"/>
    <w:rsid w:val="00312D71"/>
    <w:rsid w:val="00313184"/>
    <w:rsid w:val="00314E7D"/>
    <w:rsid w:val="003152AB"/>
    <w:rsid w:val="0031586E"/>
    <w:rsid w:val="003174AA"/>
    <w:rsid w:val="00317774"/>
    <w:rsid w:val="00317B48"/>
    <w:rsid w:val="00317BE5"/>
    <w:rsid w:val="00317C0C"/>
    <w:rsid w:val="00317E5E"/>
    <w:rsid w:val="00317F9C"/>
    <w:rsid w:val="00320F1A"/>
    <w:rsid w:val="003214F8"/>
    <w:rsid w:val="00321721"/>
    <w:rsid w:val="00321824"/>
    <w:rsid w:val="00321CBD"/>
    <w:rsid w:val="003226DD"/>
    <w:rsid w:val="00322B5B"/>
    <w:rsid w:val="00322FC3"/>
    <w:rsid w:val="003235C2"/>
    <w:rsid w:val="00323643"/>
    <w:rsid w:val="003239EA"/>
    <w:rsid w:val="00323C31"/>
    <w:rsid w:val="00323CE0"/>
    <w:rsid w:val="003241C9"/>
    <w:rsid w:val="00324221"/>
    <w:rsid w:val="0032475F"/>
    <w:rsid w:val="00325593"/>
    <w:rsid w:val="00325CA0"/>
    <w:rsid w:val="003269DE"/>
    <w:rsid w:val="00327242"/>
    <w:rsid w:val="0032725A"/>
    <w:rsid w:val="003277D4"/>
    <w:rsid w:val="00330052"/>
    <w:rsid w:val="0033026C"/>
    <w:rsid w:val="00330690"/>
    <w:rsid w:val="003310B6"/>
    <w:rsid w:val="00331111"/>
    <w:rsid w:val="003315EC"/>
    <w:rsid w:val="003316A2"/>
    <w:rsid w:val="00332456"/>
    <w:rsid w:val="00332CA4"/>
    <w:rsid w:val="00333528"/>
    <w:rsid w:val="00334D1E"/>
    <w:rsid w:val="00335B75"/>
    <w:rsid w:val="00335F07"/>
    <w:rsid w:val="00336A38"/>
    <w:rsid w:val="00336E3D"/>
    <w:rsid w:val="00337097"/>
    <w:rsid w:val="003377F3"/>
    <w:rsid w:val="0033784F"/>
    <w:rsid w:val="00340448"/>
    <w:rsid w:val="00340998"/>
    <w:rsid w:val="00340B02"/>
    <w:rsid w:val="00340B34"/>
    <w:rsid w:val="00340CAC"/>
    <w:rsid w:val="00341515"/>
    <w:rsid w:val="00341872"/>
    <w:rsid w:val="00342003"/>
    <w:rsid w:val="00342607"/>
    <w:rsid w:val="00342D62"/>
    <w:rsid w:val="003432B2"/>
    <w:rsid w:val="00345150"/>
    <w:rsid w:val="00345652"/>
    <w:rsid w:val="00345959"/>
    <w:rsid w:val="003460E6"/>
    <w:rsid w:val="003463DA"/>
    <w:rsid w:val="00346701"/>
    <w:rsid w:val="00347562"/>
    <w:rsid w:val="00347816"/>
    <w:rsid w:val="00347E61"/>
    <w:rsid w:val="00351DA0"/>
    <w:rsid w:val="00351DC8"/>
    <w:rsid w:val="00351E02"/>
    <w:rsid w:val="00351F6E"/>
    <w:rsid w:val="003521D6"/>
    <w:rsid w:val="00352C1B"/>
    <w:rsid w:val="003533AB"/>
    <w:rsid w:val="00354317"/>
    <w:rsid w:val="003556B6"/>
    <w:rsid w:val="00355983"/>
    <w:rsid w:val="00356200"/>
    <w:rsid w:val="003568DE"/>
    <w:rsid w:val="00356CD0"/>
    <w:rsid w:val="00356FEA"/>
    <w:rsid w:val="0035716E"/>
    <w:rsid w:val="003571AA"/>
    <w:rsid w:val="0035745D"/>
    <w:rsid w:val="003578B3"/>
    <w:rsid w:val="00357AA7"/>
    <w:rsid w:val="00357C97"/>
    <w:rsid w:val="00360052"/>
    <w:rsid w:val="00360F34"/>
    <w:rsid w:val="003611B3"/>
    <w:rsid w:val="003620BD"/>
    <w:rsid w:val="0036226E"/>
    <w:rsid w:val="00362E81"/>
    <w:rsid w:val="0036305D"/>
    <w:rsid w:val="003634F0"/>
    <w:rsid w:val="00363536"/>
    <w:rsid w:val="00364152"/>
    <w:rsid w:val="00364206"/>
    <w:rsid w:val="00364AFA"/>
    <w:rsid w:val="0036595E"/>
    <w:rsid w:val="003662B4"/>
    <w:rsid w:val="0036680E"/>
    <w:rsid w:val="00366937"/>
    <w:rsid w:val="00366D6F"/>
    <w:rsid w:val="00366E55"/>
    <w:rsid w:val="00366E8C"/>
    <w:rsid w:val="00367566"/>
    <w:rsid w:val="00367571"/>
    <w:rsid w:val="00367B78"/>
    <w:rsid w:val="003701E9"/>
    <w:rsid w:val="003708C9"/>
    <w:rsid w:val="00372A78"/>
    <w:rsid w:val="00373494"/>
    <w:rsid w:val="003736B1"/>
    <w:rsid w:val="00373C41"/>
    <w:rsid w:val="003741B4"/>
    <w:rsid w:val="003743FB"/>
    <w:rsid w:val="00374E9E"/>
    <w:rsid w:val="00374EA2"/>
    <w:rsid w:val="003752F0"/>
    <w:rsid w:val="00375412"/>
    <w:rsid w:val="00375490"/>
    <w:rsid w:val="00375677"/>
    <w:rsid w:val="003764A2"/>
    <w:rsid w:val="00376789"/>
    <w:rsid w:val="003771EC"/>
    <w:rsid w:val="003801D2"/>
    <w:rsid w:val="00380657"/>
    <w:rsid w:val="0038065B"/>
    <w:rsid w:val="00381375"/>
    <w:rsid w:val="003814C7"/>
    <w:rsid w:val="0038160B"/>
    <w:rsid w:val="0038186E"/>
    <w:rsid w:val="00381D9E"/>
    <w:rsid w:val="0038219C"/>
    <w:rsid w:val="00382DA5"/>
    <w:rsid w:val="0038358A"/>
    <w:rsid w:val="00383A64"/>
    <w:rsid w:val="00385555"/>
    <w:rsid w:val="003855C7"/>
    <w:rsid w:val="00385D6D"/>
    <w:rsid w:val="003860F4"/>
    <w:rsid w:val="00387574"/>
    <w:rsid w:val="00390581"/>
    <w:rsid w:val="003906D0"/>
    <w:rsid w:val="003912BD"/>
    <w:rsid w:val="003929F3"/>
    <w:rsid w:val="003935FD"/>
    <w:rsid w:val="003940DB"/>
    <w:rsid w:val="003952E7"/>
    <w:rsid w:val="00395432"/>
    <w:rsid w:val="00395A11"/>
    <w:rsid w:val="0039683D"/>
    <w:rsid w:val="0039709B"/>
    <w:rsid w:val="00397946"/>
    <w:rsid w:val="00397F9E"/>
    <w:rsid w:val="003A0089"/>
    <w:rsid w:val="003A0761"/>
    <w:rsid w:val="003A2983"/>
    <w:rsid w:val="003A2B4F"/>
    <w:rsid w:val="003A4653"/>
    <w:rsid w:val="003A4F06"/>
    <w:rsid w:val="003A505B"/>
    <w:rsid w:val="003A50FE"/>
    <w:rsid w:val="003A5998"/>
    <w:rsid w:val="003A6794"/>
    <w:rsid w:val="003A7B95"/>
    <w:rsid w:val="003B0A25"/>
    <w:rsid w:val="003B0FBF"/>
    <w:rsid w:val="003B16AC"/>
    <w:rsid w:val="003B1B9F"/>
    <w:rsid w:val="003B200D"/>
    <w:rsid w:val="003B242B"/>
    <w:rsid w:val="003B25CA"/>
    <w:rsid w:val="003B2797"/>
    <w:rsid w:val="003B3268"/>
    <w:rsid w:val="003B3435"/>
    <w:rsid w:val="003B39E8"/>
    <w:rsid w:val="003B3DE7"/>
    <w:rsid w:val="003B409E"/>
    <w:rsid w:val="003B49BC"/>
    <w:rsid w:val="003B60D7"/>
    <w:rsid w:val="003B6740"/>
    <w:rsid w:val="003B6A9D"/>
    <w:rsid w:val="003B6D85"/>
    <w:rsid w:val="003B7AF7"/>
    <w:rsid w:val="003B7CBA"/>
    <w:rsid w:val="003C0A56"/>
    <w:rsid w:val="003C1386"/>
    <w:rsid w:val="003C2409"/>
    <w:rsid w:val="003C274E"/>
    <w:rsid w:val="003C287F"/>
    <w:rsid w:val="003C30EF"/>
    <w:rsid w:val="003C3EF6"/>
    <w:rsid w:val="003C4788"/>
    <w:rsid w:val="003C485E"/>
    <w:rsid w:val="003C4FF0"/>
    <w:rsid w:val="003C5201"/>
    <w:rsid w:val="003C5C16"/>
    <w:rsid w:val="003C5E17"/>
    <w:rsid w:val="003C5F7E"/>
    <w:rsid w:val="003C60B3"/>
    <w:rsid w:val="003C6AAD"/>
    <w:rsid w:val="003C6AD4"/>
    <w:rsid w:val="003C6B46"/>
    <w:rsid w:val="003C6C93"/>
    <w:rsid w:val="003C7615"/>
    <w:rsid w:val="003C79F4"/>
    <w:rsid w:val="003C7A3F"/>
    <w:rsid w:val="003D01F2"/>
    <w:rsid w:val="003D0293"/>
    <w:rsid w:val="003D07EB"/>
    <w:rsid w:val="003D1886"/>
    <w:rsid w:val="003D2357"/>
    <w:rsid w:val="003D281A"/>
    <w:rsid w:val="003D296B"/>
    <w:rsid w:val="003D30A6"/>
    <w:rsid w:val="003D3428"/>
    <w:rsid w:val="003D3AFC"/>
    <w:rsid w:val="003D3C56"/>
    <w:rsid w:val="003D437F"/>
    <w:rsid w:val="003D4787"/>
    <w:rsid w:val="003D4B0C"/>
    <w:rsid w:val="003D4BEC"/>
    <w:rsid w:val="003D4E1A"/>
    <w:rsid w:val="003D52B5"/>
    <w:rsid w:val="003D538A"/>
    <w:rsid w:val="003D5E31"/>
    <w:rsid w:val="003D6554"/>
    <w:rsid w:val="003D684F"/>
    <w:rsid w:val="003D6E58"/>
    <w:rsid w:val="003D713A"/>
    <w:rsid w:val="003D719A"/>
    <w:rsid w:val="003D77A8"/>
    <w:rsid w:val="003D7833"/>
    <w:rsid w:val="003E09D6"/>
    <w:rsid w:val="003E1F7D"/>
    <w:rsid w:val="003E1FEC"/>
    <w:rsid w:val="003E2405"/>
    <w:rsid w:val="003E2A7B"/>
    <w:rsid w:val="003E3B94"/>
    <w:rsid w:val="003E3BB7"/>
    <w:rsid w:val="003E50E9"/>
    <w:rsid w:val="003E571C"/>
    <w:rsid w:val="003E5B66"/>
    <w:rsid w:val="003E6E4E"/>
    <w:rsid w:val="003E78E2"/>
    <w:rsid w:val="003E7AC9"/>
    <w:rsid w:val="003F0419"/>
    <w:rsid w:val="003F0F20"/>
    <w:rsid w:val="003F1077"/>
    <w:rsid w:val="003F10E7"/>
    <w:rsid w:val="003F13D8"/>
    <w:rsid w:val="003F1494"/>
    <w:rsid w:val="003F14B4"/>
    <w:rsid w:val="003F1692"/>
    <w:rsid w:val="003F16C7"/>
    <w:rsid w:val="003F2639"/>
    <w:rsid w:val="003F37CB"/>
    <w:rsid w:val="003F3AB7"/>
    <w:rsid w:val="003F439F"/>
    <w:rsid w:val="003F44B3"/>
    <w:rsid w:val="003F4EC6"/>
    <w:rsid w:val="003F5151"/>
    <w:rsid w:val="003F54BC"/>
    <w:rsid w:val="003F5787"/>
    <w:rsid w:val="003F59E5"/>
    <w:rsid w:val="003F5AA3"/>
    <w:rsid w:val="003F66BB"/>
    <w:rsid w:val="003F6B9F"/>
    <w:rsid w:val="003F72D0"/>
    <w:rsid w:val="0040108F"/>
    <w:rsid w:val="00401C37"/>
    <w:rsid w:val="00403D8E"/>
    <w:rsid w:val="004047C2"/>
    <w:rsid w:val="004049DC"/>
    <w:rsid w:val="00404E8D"/>
    <w:rsid w:val="00405A2F"/>
    <w:rsid w:val="00405DA3"/>
    <w:rsid w:val="004066E2"/>
    <w:rsid w:val="00406A47"/>
    <w:rsid w:val="00406A71"/>
    <w:rsid w:val="00407601"/>
    <w:rsid w:val="004104E5"/>
    <w:rsid w:val="00412E69"/>
    <w:rsid w:val="00413079"/>
    <w:rsid w:val="00413242"/>
    <w:rsid w:val="0041340B"/>
    <w:rsid w:val="00413E03"/>
    <w:rsid w:val="004141B4"/>
    <w:rsid w:val="00414309"/>
    <w:rsid w:val="004147D6"/>
    <w:rsid w:val="00414F37"/>
    <w:rsid w:val="0041605C"/>
    <w:rsid w:val="004162B0"/>
    <w:rsid w:val="004165F3"/>
    <w:rsid w:val="00417F26"/>
    <w:rsid w:val="00420469"/>
    <w:rsid w:val="00420A6D"/>
    <w:rsid w:val="004215BB"/>
    <w:rsid w:val="00421C6F"/>
    <w:rsid w:val="004223AD"/>
    <w:rsid w:val="004223CC"/>
    <w:rsid w:val="00422552"/>
    <w:rsid w:val="00422EA7"/>
    <w:rsid w:val="00423668"/>
    <w:rsid w:val="00423772"/>
    <w:rsid w:val="00424327"/>
    <w:rsid w:val="00424366"/>
    <w:rsid w:val="00425052"/>
    <w:rsid w:val="004254B9"/>
    <w:rsid w:val="00426BA8"/>
    <w:rsid w:val="00426F4E"/>
    <w:rsid w:val="00426FD2"/>
    <w:rsid w:val="004271FC"/>
    <w:rsid w:val="00427210"/>
    <w:rsid w:val="004272FD"/>
    <w:rsid w:val="00427499"/>
    <w:rsid w:val="0042797B"/>
    <w:rsid w:val="00427D93"/>
    <w:rsid w:val="0043061E"/>
    <w:rsid w:val="00430C72"/>
    <w:rsid w:val="00430E63"/>
    <w:rsid w:val="004312C6"/>
    <w:rsid w:val="0043139D"/>
    <w:rsid w:val="0043212E"/>
    <w:rsid w:val="00433793"/>
    <w:rsid w:val="00433A2E"/>
    <w:rsid w:val="00434077"/>
    <w:rsid w:val="00434225"/>
    <w:rsid w:val="004342F8"/>
    <w:rsid w:val="00434C87"/>
    <w:rsid w:val="00434D9F"/>
    <w:rsid w:val="004352B8"/>
    <w:rsid w:val="00435864"/>
    <w:rsid w:val="00435E27"/>
    <w:rsid w:val="00436179"/>
    <w:rsid w:val="004362C0"/>
    <w:rsid w:val="00437158"/>
    <w:rsid w:val="0043766B"/>
    <w:rsid w:val="00437D51"/>
    <w:rsid w:val="00437ED5"/>
    <w:rsid w:val="004400BF"/>
    <w:rsid w:val="0044018B"/>
    <w:rsid w:val="004407B2"/>
    <w:rsid w:val="0044178C"/>
    <w:rsid w:val="004419D0"/>
    <w:rsid w:val="004422DF"/>
    <w:rsid w:val="004429B3"/>
    <w:rsid w:val="00442E32"/>
    <w:rsid w:val="004457A8"/>
    <w:rsid w:val="004466C5"/>
    <w:rsid w:val="00446789"/>
    <w:rsid w:val="0044702E"/>
    <w:rsid w:val="004473D5"/>
    <w:rsid w:val="00450D42"/>
    <w:rsid w:val="004517FB"/>
    <w:rsid w:val="004519D2"/>
    <w:rsid w:val="00451B4A"/>
    <w:rsid w:val="00451C1C"/>
    <w:rsid w:val="00451F28"/>
    <w:rsid w:val="0045210A"/>
    <w:rsid w:val="004529D0"/>
    <w:rsid w:val="00452B27"/>
    <w:rsid w:val="00452DA9"/>
    <w:rsid w:val="00452F43"/>
    <w:rsid w:val="00453420"/>
    <w:rsid w:val="00453659"/>
    <w:rsid w:val="00454321"/>
    <w:rsid w:val="004544CB"/>
    <w:rsid w:val="00454892"/>
    <w:rsid w:val="004548D3"/>
    <w:rsid w:val="00455202"/>
    <w:rsid w:val="00455A00"/>
    <w:rsid w:val="00456565"/>
    <w:rsid w:val="0045662C"/>
    <w:rsid w:val="0045693F"/>
    <w:rsid w:val="00456A22"/>
    <w:rsid w:val="00456D46"/>
    <w:rsid w:val="00456E1E"/>
    <w:rsid w:val="00456F6A"/>
    <w:rsid w:val="004573C2"/>
    <w:rsid w:val="0045760D"/>
    <w:rsid w:val="00457BC7"/>
    <w:rsid w:val="00457C15"/>
    <w:rsid w:val="00460986"/>
    <w:rsid w:val="00460A75"/>
    <w:rsid w:val="00460E42"/>
    <w:rsid w:val="00460ED5"/>
    <w:rsid w:val="00460F7D"/>
    <w:rsid w:val="004610AE"/>
    <w:rsid w:val="00461212"/>
    <w:rsid w:val="004614E1"/>
    <w:rsid w:val="00461505"/>
    <w:rsid w:val="0046160B"/>
    <w:rsid w:val="00461F3E"/>
    <w:rsid w:val="004623F7"/>
    <w:rsid w:val="00462F6B"/>
    <w:rsid w:val="00464798"/>
    <w:rsid w:val="004656BC"/>
    <w:rsid w:val="00465B51"/>
    <w:rsid w:val="0046630C"/>
    <w:rsid w:val="0046659E"/>
    <w:rsid w:val="0046667C"/>
    <w:rsid w:val="00466B39"/>
    <w:rsid w:val="00467112"/>
    <w:rsid w:val="004679D3"/>
    <w:rsid w:val="00467A66"/>
    <w:rsid w:val="00467B41"/>
    <w:rsid w:val="0047085E"/>
    <w:rsid w:val="00470944"/>
    <w:rsid w:val="00470A04"/>
    <w:rsid w:val="00470CA6"/>
    <w:rsid w:val="00471004"/>
    <w:rsid w:val="00473242"/>
    <w:rsid w:val="004732C7"/>
    <w:rsid w:val="00473F34"/>
    <w:rsid w:val="004744FB"/>
    <w:rsid w:val="004747CD"/>
    <w:rsid w:val="004763B2"/>
    <w:rsid w:val="00476412"/>
    <w:rsid w:val="0047672E"/>
    <w:rsid w:val="00477290"/>
    <w:rsid w:val="0048038D"/>
    <w:rsid w:val="004815BB"/>
    <w:rsid w:val="00481AEF"/>
    <w:rsid w:val="00482B01"/>
    <w:rsid w:val="00482E7F"/>
    <w:rsid w:val="00483560"/>
    <w:rsid w:val="00484057"/>
    <w:rsid w:val="00484B50"/>
    <w:rsid w:val="00484DF1"/>
    <w:rsid w:val="00485386"/>
    <w:rsid w:val="00485520"/>
    <w:rsid w:val="004856F4"/>
    <w:rsid w:val="00486358"/>
    <w:rsid w:val="00486617"/>
    <w:rsid w:val="00487109"/>
    <w:rsid w:val="004873DD"/>
    <w:rsid w:val="004901B5"/>
    <w:rsid w:val="00490E27"/>
    <w:rsid w:val="00491F19"/>
    <w:rsid w:val="0049237C"/>
    <w:rsid w:val="00492726"/>
    <w:rsid w:val="0049273E"/>
    <w:rsid w:val="00492854"/>
    <w:rsid w:val="00492C4F"/>
    <w:rsid w:val="00494718"/>
    <w:rsid w:val="00494E27"/>
    <w:rsid w:val="00494E43"/>
    <w:rsid w:val="00495133"/>
    <w:rsid w:val="004953E3"/>
    <w:rsid w:val="004954B9"/>
    <w:rsid w:val="004954D1"/>
    <w:rsid w:val="00496151"/>
    <w:rsid w:val="004965AA"/>
    <w:rsid w:val="004966A8"/>
    <w:rsid w:val="00496F2C"/>
    <w:rsid w:val="00497BD9"/>
    <w:rsid w:val="004A01BE"/>
    <w:rsid w:val="004A0332"/>
    <w:rsid w:val="004A033C"/>
    <w:rsid w:val="004A0773"/>
    <w:rsid w:val="004A09C3"/>
    <w:rsid w:val="004A1592"/>
    <w:rsid w:val="004A19C1"/>
    <w:rsid w:val="004A1E07"/>
    <w:rsid w:val="004A1E13"/>
    <w:rsid w:val="004A23BC"/>
    <w:rsid w:val="004A24C0"/>
    <w:rsid w:val="004A254B"/>
    <w:rsid w:val="004A268E"/>
    <w:rsid w:val="004A2A47"/>
    <w:rsid w:val="004A2FD9"/>
    <w:rsid w:val="004A3477"/>
    <w:rsid w:val="004A4297"/>
    <w:rsid w:val="004A49BF"/>
    <w:rsid w:val="004A4BF1"/>
    <w:rsid w:val="004A4F2D"/>
    <w:rsid w:val="004A6098"/>
    <w:rsid w:val="004A6EF8"/>
    <w:rsid w:val="004A7448"/>
    <w:rsid w:val="004A7ACD"/>
    <w:rsid w:val="004B0F68"/>
    <w:rsid w:val="004B1446"/>
    <w:rsid w:val="004B189B"/>
    <w:rsid w:val="004B2D5B"/>
    <w:rsid w:val="004B3BED"/>
    <w:rsid w:val="004B46F8"/>
    <w:rsid w:val="004B4950"/>
    <w:rsid w:val="004B5068"/>
    <w:rsid w:val="004B5354"/>
    <w:rsid w:val="004B5858"/>
    <w:rsid w:val="004B5BE1"/>
    <w:rsid w:val="004B5C75"/>
    <w:rsid w:val="004B5E44"/>
    <w:rsid w:val="004B79C6"/>
    <w:rsid w:val="004B7A30"/>
    <w:rsid w:val="004B7D37"/>
    <w:rsid w:val="004C006F"/>
    <w:rsid w:val="004C08A6"/>
    <w:rsid w:val="004C10B7"/>
    <w:rsid w:val="004C1497"/>
    <w:rsid w:val="004C20A8"/>
    <w:rsid w:val="004C2477"/>
    <w:rsid w:val="004C2611"/>
    <w:rsid w:val="004C2A80"/>
    <w:rsid w:val="004C3143"/>
    <w:rsid w:val="004C341F"/>
    <w:rsid w:val="004C3513"/>
    <w:rsid w:val="004C3B80"/>
    <w:rsid w:val="004C3E1F"/>
    <w:rsid w:val="004C435D"/>
    <w:rsid w:val="004C46C9"/>
    <w:rsid w:val="004C5096"/>
    <w:rsid w:val="004C55BA"/>
    <w:rsid w:val="004C5F1D"/>
    <w:rsid w:val="004C601B"/>
    <w:rsid w:val="004C6783"/>
    <w:rsid w:val="004C6B32"/>
    <w:rsid w:val="004C7308"/>
    <w:rsid w:val="004C7655"/>
    <w:rsid w:val="004D02CF"/>
    <w:rsid w:val="004D0457"/>
    <w:rsid w:val="004D0589"/>
    <w:rsid w:val="004D0735"/>
    <w:rsid w:val="004D09D1"/>
    <w:rsid w:val="004D132F"/>
    <w:rsid w:val="004D13FF"/>
    <w:rsid w:val="004D27FD"/>
    <w:rsid w:val="004D2893"/>
    <w:rsid w:val="004D2933"/>
    <w:rsid w:val="004D4671"/>
    <w:rsid w:val="004D4AA9"/>
    <w:rsid w:val="004D54AD"/>
    <w:rsid w:val="004D68A2"/>
    <w:rsid w:val="004D753E"/>
    <w:rsid w:val="004D79EF"/>
    <w:rsid w:val="004E0140"/>
    <w:rsid w:val="004E0542"/>
    <w:rsid w:val="004E056F"/>
    <w:rsid w:val="004E0E63"/>
    <w:rsid w:val="004E1060"/>
    <w:rsid w:val="004E1877"/>
    <w:rsid w:val="004E1B9F"/>
    <w:rsid w:val="004E27C9"/>
    <w:rsid w:val="004E27F5"/>
    <w:rsid w:val="004E2FC0"/>
    <w:rsid w:val="004E3738"/>
    <w:rsid w:val="004E4076"/>
    <w:rsid w:val="004E411A"/>
    <w:rsid w:val="004E4178"/>
    <w:rsid w:val="004E551C"/>
    <w:rsid w:val="004E579E"/>
    <w:rsid w:val="004E5DD7"/>
    <w:rsid w:val="004E5F3A"/>
    <w:rsid w:val="004E5F6F"/>
    <w:rsid w:val="004E73B3"/>
    <w:rsid w:val="004E7851"/>
    <w:rsid w:val="004E7915"/>
    <w:rsid w:val="004E7BCE"/>
    <w:rsid w:val="004F0202"/>
    <w:rsid w:val="004F025C"/>
    <w:rsid w:val="004F171C"/>
    <w:rsid w:val="004F1865"/>
    <w:rsid w:val="004F1A4C"/>
    <w:rsid w:val="004F1A71"/>
    <w:rsid w:val="004F1AC6"/>
    <w:rsid w:val="004F1C5A"/>
    <w:rsid w:val="004F1F1A"/>
    <w:rsid w:val="004F2BCA"/>
    <w:rsid w:val="004F2F8C"/>
    <w:rsid w:val="004F33A8"/>
    <w:rsid w:val="004F42CE"/>
    <w:rsid w:val="004F44DB"/>
    <w:rsid w:val="004F494A"/>
    <w:rsid w:val="004F4BC3"/>
    <w:rsid w:val="004F53D5"/>
    <w:rsid w:val="004F5453"/>
    <w:rsid w:val="004F5977"/>
    <w:rsid w:val="004F5F46"/>
    <w:rsid w:val="004F6426"/>
    <w:rsid w:val="004F6ACF"/>
    <w:rsid w:val="004F7856"/>
    <w:rsid w:val="005000F5"/>
    <w:rsid w:val="005009E2"/>
    <w:rsid w:val="0050162A"/>
    <w:rsid w:val="00501F18"/>
    <w:rsid w:val="00502C43"/>
    <w:rsid w:val="00503552"/>
    <w:rsid w:val="00503553"/>
    <w:rsid w:val="005038DE"/>
    <w:rsid w:val="00504383"/>
    <w:rsid w:val="00505491"/>
    <w:rsid w:val="00505A10"/>
    <w:rsid w:val="00505A99"/>
    <w:rsid w:val="005061DA"/>
    <w:rsid w:val="0050632F"/>
    <w:rsid w:val="005063C1"/>
    <w:rsid w:val="00507327"/>
    <w:rsid w:val="00507803"/>
    <w:rsid w:val="0051050C"/>
    <w:rsid w:val="00510660"/>
    <w:rsid w:val="00510871"/>
    <w:rsid w:val="00511CB3"/>
    <w:rsid w:val="005120AE"/>
    <w:rsid w:val="0051235C"/>
    <w:rsid w:val="005129CC"/>
    <w:rsid w:val="00513C95"/>
    <w:rsid w:val="00513EFF"/>
    <w:rsid w:val="00514360"/>
    <w:rsid w:val="00514FFF"/>
    <w:rsid w:val="00515985"/>
    <w:rsid w:val="0051628D"/>
    <w:rsid w:val="005163F0"/>
    <w:rsid w:val="00516DFC"/>
    <w:rsid w:val="00517143"/>
    <w:rsid w:val="005206B0"/>
    <w:rsid w:val="00520818"/>
    <w:rsid w:val="00520A44"/>
    <w:rsid w:val="00520D5D"/>
    <w:rsid w:val="005213D9"/>
    <w:rsid w:val="005213E9"/>
    <w:rsid w:val="005215B6"/>
    <w:rsid w:val="005215EC"/>
    <w:rsid w:val="00521CC5"/>
    <w:rsid w:val="0052219C"/>
    <w:rsid w:val="00522A46"/>
    <w:rsid w:val="00522D0F"/>
    <w:rsid w:val="00523711"/>
    <w:rsid w:val="00524085"/>
    <w:rsid w:val="00524296"/>
    <w:rsid w:val="00525696"/>
    <w:rsid w:val="00525B1C"/>
    <w:rsid w:val="00525CAB"/>
    <w:rsid w:val="00526044"/>
    <w:rsid w:val="00526329"/>
    <w:rsid w:val="00527009"/>
    <w:rsid w:val="0052707A"/>
    <w:rsid w:val="005271AE"/>
    <w:rsid w:val="00527C0D"/>
    <w:rsid w:val="0053046A"/>
    <w:rsid w:val="00530AC5"/>
    <w:rsid w:val="00530CFD"/>
    <w:rsid w:val="00530F96"/>
    <w:rsid w:val="0053131C"/>
    <w:rsid w:val="005313FA"/>
    <w:rsid w:val="00531E9C"/>
    <w:rsid w:val="00532DF4"/>
    <w:rsid w:val="005335F9"/>
    <w:rsid w:val="00533B33"/>
    <w:rsid w:val="00533D7E"/>
    <w:rsid w:val="00533E45"/>
    <w:rsid w:val="0053427B"/>
    <w:rsid w:val="00534622"/>
    <w:rsid w:val="00534FE7"/>
    <w:rsid w:val="0053502C"/>
    <w:rsid w:val="0053506C"/>
    <w:rsid w:val="00535076"/>
    <w:rsid w:val="005352C6"/>
    <w:rsid w:val="005352FE"/>
    <w:rsid w:val="0053562F"/>
    <w:rsid w:val="00535837"/>
    <w:rsid w:val="0053626F"/>
    <w:rsid w:val="00536790"/>
    <w:rsid w:val="0053757A"/>
    <w:rsid w:val="0053767A"/>
    <w:rsid w:val="00537AD1"/>
    <w:rsid w:val="0054095B"/>
    <w:rsid w:val="00541CE8"/>
    <w:rsid w:val="005421F6"/>
    <w:rsid w:val="0054306E"/>
    <w:rsid w:val="0054353A"/>
    <w:rsid w:val="00543636"/>
    <w:rsid w:val="00543758"/>
    <w:rsid w:val="00543A31"/>
    <w:rsid w:val="00543D65"/>
    <w:rsid w:val="0054458B"/>
    <w:rsid w:val="00544C0E"/>
    <w:rsid w:val="005452EB"/>
    <w:rsid w:val="005452ED"/>
    <w:rsid w:val="0054637F"/>
    <w:rsid w:val="005469D3"/>
    <w:rsid w:val="00546E42"/>
    <w:rsid w:val="005470A5"/>
    <w:rsid w:val="005472CC"/>
    <w:rsid w:val="00547308"/>
    <w:rsid w:val="00547454"/>
    <w:rsid w:val="005477F0"/>
    <w:rsid w:val="00547DAC"/>
    <w:rsid w:val="0055008F"/>
    <w:rsid w:val="005505D9"/>
    <w:rsid w:val="00550DB6"/>
    <w:rsid w:val="005513B6"/>
    <w:rsid w:val="005516EF"/>
    <w:rsid w:val="0055172F"/>
    <w:rsid w:val="00551947"/>
    <w:rsid w:val="00551C94"/>
    <w:rsid w:val="00552915"/>
    <w:rsid w:val="00552AAC"/>
    <w:rsid w:val="00552F75"/>
    <w:rsid w:val="00553926"/>
    <w:rsid w:val="00553A75"/>
    <w:rsid w:val="00554E6C"/>
    <w:rsid w:val="00554FA1"/>
    <w:rsid w:val="00554FB6"/>
    <w:rsid w:val="005550A4"/>
    <w:rsid w:val="0055586C"/>
    <w:rsid w:val="00555A32"/>
    <w:rsid w:val="005562FA"/>
    <w:rsid w:val="00556E11"/>
    <w:rsid w:val="00556EAC"/>
    <w:rsid w:val="00557279"/>
    <w:rsid w:val="005578D1"/>
    <w:rsid w:val="005600A5"/>
    <w:rsid w:val="005608C7"/>
    <w:rsid w:val="005609AB"/>
    <w:rsid w:val="005614E5"/>
    <w:rsid w:val="00561EC4"/>
    <w:rsid w:val="00562689"/>
    <w:rsid w:val="005627CB"/>
    <w:rsid w:val="0056356D"/>
    <w:rsid w:val="00563BA6"/>
    <w:rsid w:val="00563DC6"/>
    <w:rsid w:val="0056419A"/>
    <w:rsid w:val="00564375"/>
    <w:rsid w:val="005647E7"/>
    <w:rsid w:val="00564E6F"/>
    <w:rsid w:val="00565228"/>
    <w:rsid w:val="005657BE"/>
    <w:rsid w:val="005662C0"/>
    <w:rsid w:val="00566664"/>
    <w:rsid w:val="00566996"/>
    <w:rsid w:val="00570030"/>
    <w:rsid w:val="0057022E"/>
    <w:rsid w:val="00570AB7"/>
    <w:rsid w:val="00570E11"/>
    <w:rsid w:val="00570F67"/>
    <w:rsid w:val="00571066"/>
    <w:rsid w:val="00571448"/>
    <w:rsid w:val="00571915"/>
    <w:rsid w:val="00571B49"/>
    <w:rsid w:val="0057212C"/>
    <w:rsid w:val="0057250E"/>
    <w:rsid w:val="00573324"/>
    <w:rsid w:val="005734B7"/>
    <w:rsid w:val="0057369D"/>
    <w:rsid w:val="00573CE1"/>
    <w:rsid w:val="00574235"/>
    <w:rsid w:val="005744C1"/>
    <w:rsid w:val="0057480A"/>
    <w:rsid w:val="005749DB"/>
    <w:rsid w:val="00574A88"/>
    <w:rsid w:val="00575ECB"/>
    <w:rsid w:val="00576163"/>
    <w:rsid w:val="0057684B"/>
    <w:rsid w:val="00576E79"/>
    <w:rsid w:val="0057715F"/>
    <w:rsid w:val="00577342"/>
    <w:rsid w:val="00577461"/>
    <w:rsid w:val="005800CD"/>
    <w:rsid w:val="00580E7A"/>
    <w:rsid w:val="0058178A"/>
    <w:rsid w:val="00581870"/>
    <w:rsid w:val="0058199C"/>
    <w:rsid w:val="005826CF"/>
    <w:rsid w:val="0058299A"/>
    <w:rsid w:val="00582DE9"/>
    <w:rsid w:val="005834C5"/>
    <w:rsid w:val="005835F7"/>
    <w:rsid w:val="00583B07"/>
    <w:rsid w:val="00584E71"/>
    <w:rsid w:val="00584F99"/>
    <w:rsid w:val="00585A8F"/>
    <w:rsid w:val="005867A8"/>
    <w:rsid w:val="00586A47"/>
    <w:rsid w:val="00590DC2"/>
    <w:rsid w:val="0059126A"/>
    <w:rsid w:val="005913B4"/>
    <w:rsid w:val="0059225A"/>
    <w:rsid w:val="00593BBF"/>
    <w:rsid w:val="00593BCA"/>
    <w:rsid w:val="00593E9C"/>
    <w:rsid w:val="00594033"/>
    <w:rsid w:val="00594083"/>
    <w:rsid w:val="005940D4"/>
    <w:rsid w:val="005941FC"/>
    <w:rsid w:val="005944DD"/>
    <w:rsid w:val="00594561"/>
    <w:rsid w:val="00594A29"/>
    <w:rsid w:val="00594AA0"/>
    <w:rsid w:val="00594E9A"/>
    <w:rsid w:val="0059531C"/>
    <w:rsid w:val="005955F5"/>
    <w:rsid w:val="0059569F"/>
    <w:rsid w:val="00595B90"/>
    <w:rsid w:val="00595C90"/>
    <w:rsid w:val="00595CE9"/>
    <w:rsid w:val="00595FB7"/>
    <w:rsid w:val="00596290"/>
    <w:rsid w:val="00596521"/>
    <w:rsid w:val="005966DC"/>
    <w:rsid w:val="0059672A"/>
    <w:rsid w:val="00596B0A"/>
    <w:rsid w:val="00596C22"/>
    <w:rsid w:val="0059722E"/>
    <w:rsid w:val="005A06A4"/>
    <w:rsid w:val="005A0B31"/>
    <w:rsid w:val="005A11D0"/>
    <w:rsid w:val="005A2291"/>
    <w:rsid w:val="005A2A0E"/>
    <w:rsid w:val="005A2CFD"/>
    <w:rsid w:val="005A3428"/>
    <w:rsid w:val="005A36D8"/>
    <w:rsid w:val="005A427C"/>
    <w:rsid w:val="005A4389"/>
    <w:rsid w:val="005A45F1"/>
    <w:rsid w:val="005A4627"/>
    <w:rsid w:val="005A4B8F"/>
    <w:rsid w:val="005A6604"/>
    <w:rsid w:val="005A6734"/>
    <w:rsid w:val="005A67D0"/>
    <w:rsid w:val="005A73E8"/>
    <w:rsid w:val="005A788E"/>
    <w:rsid w:val="005A7904"/>
    <w:rsid w:val="005A7DDD"/>
    <w:rsid w:val="005A7E83"/>
    <w:rsid w:val="005A7F6C"/>
    <w:rsid w:val="005B0227"/>
    <w:rsid w:val="005B0B9A"/>
    <w:rsid w:val="005B20F2"/>
    <w:rsid w:val="005B2CCC"/>
    <w:rsid w:val="005B2CE1"/>
    <w:rsid w:val="005B3180"/>
    <w:rsid w:val="005B38B5"/>
    <w:rsid w:val="005B3ED1"/>
    <w:rsid w:val="005B446C"/>
    <w:rsid w:val="005B4693"/>
    <w:rsid w:val="005B49FA"/>
    <w:rsid w:val="005B4E5C"/>
    <w:rsid w:val="005B591D"/>
    <w:rsid w:val="005B59A6"/>
    <w:rsid w:val="005B5BD3"/>
    <w:rsid w:val="005B5CF5"/>
    <w:rsid w:val="005B605E"/>
    <w:rsid w:val="005B6583"/>
    <w:rsid w:val="005B6CA5"/>
    <w:rsid w:val="005B72DE"/>
    <w:rsid w:val="005B746D"/>
    <w:rsid w:val="005B77A6"/>
    <w:rsid w:val="005B7C9B"/>
    <w:rsid w:val="005C033D"/>
    <w:rsid w:val="005C033F"/>
    <w:rsid w:val="005C05F0"/>
    <w:rsid w:val="005C0B98"/>
    <w:rsid w:val="005C0D3F"/>
    <w:rsid w:val="005C16DD"/>
    <w:rsid w:val="005C1F21"/>
    <w:rsid w:val="005C1F24"/>
    <w:rsid w:val="005C2392"/>
    <w:rsid w:val="005C2411"/>
    <w:rsid w:val="005C2F6D"/>
    <w:rsid w:val="005C2FF8"/>
    <w:rsid w:val="005C3AF0"/>
    <w:rsid w:val="005C4D4C"/>
    <w:rsid w:val="005C51A1"/>
    <w:rsid w:val="005C53A8"/>
    <w:rsid w:val="005C5989"/>
    <w:rsid w:val="005C5E95"/>
    <w:rsid w:val="005C6762"/>
    <w:rsid w:val="005C6C63"/>
    <w:rsid w:val="005C7660"/>
    <w:rsid w:val="005C79A3"/>
    <w:rsid w:val="005C7D43"/>
    <w:rsid w:val="005D0757"/>
    <w:rsid w:val="005D0805"/>
    <w:rsid w:val="005D0AD9"/>
    <w:rsid w:val="005D0E89"/>
    <w:rsid w:val="005D0F00"/>
    <w:rsid w:val="005D0F31"/>
    <w:rsid w:val="005D298F"/>
    <w:rsid w:val="005D2B03"/>
    <w:rsid w:val="005D3C56"/>
    <w:rsid w:val="005D43F2"/>
    <w:rsid w:val="005D44D9"/>
    <w:rsid w:val="005D45FC"/>
    <w:rsid w:val="005D4873"/>
    <w:rsid w:val="005D5EAC"/>
    <w:rsid w:val="005D610F"/>
    <w:rsid w:val="005D62A6"/>
    <w:rsid w:val="005D69EF"/>
    <w:rsid w:val="005D6E0F"/>
    <w:rsid w:val="005D71B7"/>
    <w:rsid w:val="005D72E7"/>
    <w:rsid w:val="005D7C45"/>
    <w:rsid w:val="005D7D61"/>
    <w:rsid w:val="005D7F24"/>
    <w:rsid w:val="005E043E"/>
    <w:rsid w:val="005E0646"/>
    <w:rsid w:val="005E0826"/>
    <w:rsid w:val="005E100D"/>
    <w:rsid w:val="005E15C8"/>
    <w:rsid w:val="005E186F"/>
    <w:rsid w:val="005E18C6"/>
    <w:rsid w:val="005E2003"/>
    <w:rsid w:val="005E3210"/>
    <w:rsid w:val="005E3D12"/>
    <w:rsid w:val="005E44DF"/>
    <w:rsid w:val="005E4BC7"/>
    <w:rsid w:val="005E4E6E"/>
    <w:rsid w:val="005E4F2A"/>
    <w:rsid w:val="005E56C5"/>
    <w:rsid w:val="005E5721"/>
    <w:rsid w:val="005E57AC"/>
    <w:rsid w:val="005E6A77"/>
    <w:rsid w:val="005E6D36"/>
    <w:rsid w:val="005E6E82"/>
    <w:rsid w:val="005E73BA"/>
    <w:rsid w:val="005E78E3"/>
    <w:rsid w:val="005E7CF8"/>
    <w:rsid w:val="005F0850"/>
    <w:rsid w:val="005F0E6F"/>
    <w:rsid w:val="005F12FD"/>
    <w:rsid w:val="005F22C2"/>
    <w:rsid w:val="005F22CA"/>
    <w:rsid w:val="005F25A4"/>
    <w:rsid w:val="005F2FD6"/>
    <w:rsid w:val="005F3434"/>
    <w:rsid w:val="005F3D39"/>
    <w:rsid w:val="005F3D8F"/>
    <w:rsid w:val="005F3EAF"/>
    <w:rsid w:val="005F3EC8"/>
    <w:rsid w:val="005F4942"/>
    <w:rsid w:val="005F4EE1"/>
    <w:rsid w:val="005F6583"/>
    <w:rsid w:val="005F7200"/>
    <w:rsid w:val="005F77D9"/>
    <w:rsid w:val="005F7989"/>
    <w:rsid w:val="005F7ED6"/>
    <w:rsid w:val="00600675"/>
    <w:rsid w:val="00600A3D"/>
    <w:rsid w:val="00601A18"/>
    <w:rsid w:val="00601AB2"/>
    <w:rsid w:val="00601B39"/>
    <w:rsid w:val="00601B93"/>
    <w:rsid w:val="006021B4"/>
    <w:rsid w:val="00602A28"/>
    <w:rsid w:val="0060374D"/>
    <w:rsid w:val="00603A0F"/>
    <w:rsid w:val="00603A24"/>
    <w:rsid w:val="00603B90"/>
    <w:rsid w:val="00603E87"/>
    <w:rsid w:val="00604975"/>
    <w:rsid w:val="00604A32"/>
    <w:rsid w:val="00604BDE"/>
    <w:rsid w:val="00604C1B"/>
    <w:rsid w:val="00604E06"/>
    <w:rsid w:val="00604E4F"/>
    <w:rsid w:val="006065F0"/>
    <w:rsid w:val="006067F8"/>
    <w:rsid w:val="00606F5B"/>
    <w:rsid w:val="0060709B"/>
    <w:rsid w:val="00607D27"/>
    <w:rsid w:val="0061063C"/>
    <w:rsid w:val="006113A6"/>
    <w:rsid w:val="00611769"/>
    <w:rsid w:val="00611B58"/>
    <w:rsid w:val="00611E65"/>
    <w:rsid w:val="006125CA"/>
    <w:rsid w:val="00613DBA"/>
    <w:rsid w:val="0061416E"/>
    <w:rsid w:val="00614530"/>
    <w:rsid w:val="00615C6D"/>
    <w:rsid w:val="006161F4"/>
    <w:rsid w:val="00616D3C"/>
    <w:rsid w:val="00616D95"/>
    <w:rsid w:val="00616E7D"/>
    <w:rsid w:val="0061704B"/>
    <w:rsid w:val="00617724"/>
    <w:rsid w:val="006177C1"/>
    <w:rsid w:val="00617869"/>
    <w:rsid w:val="00617C48"/>
    <w:rsid w:val="00617F4C"/>
    <w:rsid w:val="00617F5B"/>
    <w:rsid w:val="00621B8B"/>
    <w:rsid w:val="00621E1D"/>
    <w:rsid w:val="00622A02"/>
    <w:rsid w:val="00622C7A"/>
    <w:rsid w:val="00622D56"/>
    <w:rsid w:val="00623B3C"/>
    <w:rsid w:val="00623D91"/>
    <w:rsid w:val="006243B7"/>
    <w:rsid w:val="006253AA"/>
    <w:rsid w:val="00625A67"/>
    <w:rsid w:val="00625C85"/>
    <w:rsid w:val="00625DE6"/>
    <w:rsid w:val="00626186"/>
    <w:rsid w:val="006261B6"/>
    <w:rsid w:val="00626776"/>
    <w:rsid w:val="00626DA3"/>
    <w:rsid w:val="00626FB1"/>
    <w:rsid w:val="0062730D"/>
    <w:rsid w:val="00627A25"/>
    <w:rsid w:val="00627B4C"/>
    <w:rsid w:val="00627DCC"/>
    <w:rsid w:val="00630E1C"/>
    <w:rsid w:val="006311FE"/>
    <w:rsid w:val="006312A7"/>
    <w:rsid w:val="006316ED"/>
    <w:rsid w:val="0063172F"/>
    <w:rsid w:val="00631881"/>
    <w:rsid w:val="00632008"/>
    <w:rsid w:val="006320CF"/>
    <w:rsid w:val="00633284"/>
    <w:rsid w:val="006332C8"/>
    <w:rsid w:val="0063340E"/>
    <w:rsid w:val="006338A0"/>
    <w:rsid w:val="00633C2D"/>
    <w:rsid w:val="00633D53"/>
    <w:rsid w:val="00633DE5"/>
    <w:rsid w:val="006347E9"/>
    <w:rsid w:val="006351D9"/>
    <w:rsid w:val="006356EB"/>
    <w:rsid w:val="00635E51"/>
    <w:rsid w:val="00635FC4"/>
    <w:rsid w:val="00636BBA"/>
    <w:rsid w:val="00637413"/>
    <w:rsid w:val="006377CA"/>
    <w:rsid w:val="00637ADC"/>
    <w:rsid w:val="00637B36"/>
    <w:rsid w:val="00637D0B"/>
    <w:rsid w:val="0064004E"/>
    <w:rsid w:val="00640C63"/>
    <w:rsid w:val="0064101A"/>
    <w:rsid w:val="00641153"/>
    <w:rsid w:val="00641208"/>
    <w:rsid w:val="00641221"/>
    <w:rsid w:val="006415FC"/>
    <w:rsid w:val="006423FB"/>
    <w:rsid w:val="00642811"/>
    <w:rsid w:val="00642BA7"/>
    <w:rsid w:val="00643350"/>
    <w:rsid w:val="00643648"/>
    <w:rsid w:val="00643F26"/>
    <w:rsid w:val="00643F4C"/>
    <w:rsid w:val="00644259"/>
    <w:rsid w:val="00644719"/>
    <w:rsid w:val="00644BB9"/>
    <w:rsid w:val="00646030"/>
    <w:rsid w:val="006460EC"/>
    <w:rsid w:val="006474CE"/>
    <w:rsid w:val="00647ACA"/>
    <w:rsid w:val="00647EDC"/>
    <w:rsid w:val="006501D4"/>
    <w:rsid w:val="00650724"/>
    <w:rsid w:val="006510F7"/>
    <w:rsid w:val="006511A6"/>
    <w:rsid w:val="006512F3"/>
    <w:rsid w:val="006513EA"/>
    <w:rsid w:val="0065175F"/>
    <w:rsid w:val="00652CF1"/>
    <w:rsid w:val="00653364"/>
    <w:rsid w:val="00653642"/>
    <w:rsid w:val="00653E80"/>
    <w:rsid w:val="0065400D"/>
    <w:rsid w:val="0065501D"/>
    <w:rsid w:val="00655D3E"/>
    <w:rsid w:val="006564E5"/>
    <w:rsid w:val="00657882"/>
    <w:rsid w:val="00657A1F"/>
    <w:rsid w:val="00660654"/>
    <w:rsid w:val="0066101A"/>
    <w:rsid w:val="00661060"/>
    <w:rsid w:val="00661871"/>
    <w:rsid w:val="006619B6"/>
    <w:rsid w:val="00661C13"/>
    <w:rsid w:val="00663472"/>
    <w:rsid w:val="006634B1"/>
    <w:rsid w:val="006644E9"/>
    <w:rsid w:val="00665B03"/>
    <w:rsid w:val="00666251"/>
    <w:rsid w:val="006663A9"/>
    <w:rsid w:val="0066731A"/>
    <w:rsid w:val="00667758"/>
    <w:rsid w:val="006701ED"/>
    <w:rsid w:val="0067054F"/>
    <w:rsid w:val="00670578"/>
    <w:rsid w:val="00670675"/>
    <w:rsid w:val="00671025"/>
    <w:rsid w:val="006711A3"/>
    <w:rsid w:val="00671F69"/>
    <w:rsid w:val="00672094"/>
    <w:rsid w:val="00672B50"/>
    <w:rsid w:val="00672C49"/>
    <w:rsid w:val="006733AF"/>
    <w:rsid w:val="006733DF"/>
    <w:rsid w:val="00673763"/>
    <w:rsid w:val="00673F4C"/>
    <w:rsid w:val="00673F79"/>
    <w:rsid w:val="006745D6"/>
    <w:rsid w:val="00674E8D"/>
    <w:rsid w:val="00674EDD"/>
    <w:rsid w:val="006756CF"/>
    <w:rsid w:val="00675AF9"/>
    <w:rsid w:val="00675B90"/>
    <w:rsid w:val="00675EE4"/>
    <w:rsid w:val="00676767"/>
    <w:rsid w:val="00676898"/>
    <w:rsid w:val="0067722B"/>
    <w:rsid w:val="00677358"/>
    <w:rsid w:val="00677544"/>
    <w:rsid w:val="006779A1"/>
    <w:rsid w:val="00677A01"/>
    <w:rsid w:val="00680145"/>
    <w:rsid w:val="00680EEB"/>
    <w:rsid w:val="006812CC"/>
    <w:rsid w:val="00683099"/>
    <w:rsid w:val="0068451B"/>
    <w:rsid w:val="006849BE"/>
    <w:rsid w:val="00685065"/>
    <w:rsid w:val="00685E12"/>
    <w:rsid w:val="006864F7"/>
    <w:rsid w:val="00686EA4"/>
    <w:rsid w:val="00686F5F"/>
    <w:rsid w:val="006878B3"/>
    <w:rsid w:val="006906B5"/>
    <w:rsid w:val="00691B1A"/>
    <w:rsid w:val="00692111"/>
    <w:rsid w:val="006927B6"/>
    <w:rsid w:val="00692F76"/>
    <w:rsid w:val="006939BA"/>
    <w:rsid w:val="00693A9A"/>
    <w:rsid w:val="00693E61"/>
    <w:rsid w:val="006940C1"/>
    <w:rsid w:val="00694180"/>
    <w:rsid w:val="0069425E"/>
    <w:rsid w:val="00694648"/>
    <w:rsid w:val="00695249"/>
    <w:rsid w:val="006952AA"/>
    <w:rsid w:val="00695559"/>
    <w:rsid w:val="0069598C"/>
    <w:rsid w:val="00695A49"/>
    <w:rsid w:val="006968D8"/>
    <w:rsid w:val="00696FFE"/>
    <w:rsid w:val="006975F3"/>
    <w:rsid w:val="0069774E"/>
    <w:rsid w:val="00697AF6"/>
    <w:rsid w:val="00697FA5"/>
    <w:rsid w:val="006A0638"/>
    <w:rsid w:val="006A1974"/>
    <w:rsid w:val="006A1DC2"/>
    <w:rsid w:val="006A2286"/>
    <w:rsid w:val="006A3266"/>
    <w:rsid w:val="006A3732"/>
    <w:rsid w:val="006A397C"/>
    <w:rsid w:val="006A3A08"/>
    <w:rsid w:val="006A4AAA"/>
    <w:rsid w:val="006A4BFF"/>
    <w:rsid w:val="006A6C80"/>
    <w:rsid w:val="006A6F0E"/>
    <w:rsid w:val="006A70F8"/>
    <w:rsid w:val="006B00CC"/>
    <w:rsid w:val="006B0925"/>
    <w:rsid w:val="006B0C0C"/>
    <w:rsid w:val="006B13E8"/>
    <w:rsid w:val="006B1C50"/>
    <w:rsid w:val="006B2018"/>
    <w:rsid w:val="006B23AF"/>
    <w:rsid w:val="006B25EF"/>
    <w:rsid w:val="006B2795"/>
    <w:rsid w:val="006B29CA"/>
    <w:rsid w:val="006B326E"/>
    <w:rsid w:val="006B3488"/>
    <w:rsid w:val="006B379D"/>
    <w:rsid w:val="006B3857"/>
    <w:rsid w:val="006B4380"/>
    <w:rsid w:val="006B4660"/>
    <w:rsid w:val="006B46AA"/>
    <w:rsid w:val="006B4A7B"/>
    <w:rsid w:val="006B4B5B"/>
    <w:rsid w:val="006B5273"/>
    <w:rsid w:val="006B597A"/>
    <w:rsid w:val="006B5DEC"/>
    <w:rsid w:val="006B7102"/>
    <w:rsid w:val="006B78AC"/>
    <w:rsid w:val="006B78E6"/>
    <w:rsid w:val="006B7A18"/>
    <w:rsid w:val="006B7A46"/>
    <w:rsid w:val="006B7D11"/>
    <w:rsid w:val="006C065C"/>
    <w:rsid w:val="006C1ADD"/>
    <w:rsid w:val="006C2533"/>
    <w:rsid w:val="006C41DA"/>
    <w:rsid w:val="006C4586"/>
    <w:rsid w:val="006C4B0B"/>
    <w:rsid w:val="006C4D86"/>
    <w:rsid w:val="006C4DE4"/>
    <w:rsid w:val="006C529B"/>
    <w:rsid w:val="006C570A"/>
    <w:rsid w:val="006C5A43"/>
    <w:rsid w:val="006C6298"/>
    <w:rsid w:val="006C6443"/>
    <w:rsid w:val="006C6479"/>
    <w:rsid w:val="006C6CA8"/>
    <w:rsid w:val="006C79F4"/>
    <w:rsid w:val="006C7B17"/>
    <w:rsid w:val="006D05C7"/>
    <w:rsid w:val="006D0691"/>
    <w:rsid w:val="006D0894"/>
    <w:rsid w:val="006D0AEA"/>
    <w:rsid w:val="006D0B65"/>
    <w:rsid w:val="006D1505"/>
    <w:rsid w:val="006D18CC"/>
    <w:rsid w:val="006D1BFE"/>
    <w:rsid w:val="006D2342"/>
    <w:rsid w:val="006D28DB"/>
    <w:rsid w:val="006D3318"/>
    <w:rsid w:val="006D3BA8"/>
    <w:rsid w:val="006D3C9A"/>
    <w:rsid w:val="006D3F51"/>
    <w:rsid w:val="006D4A58"/>
    <w:rsid w:val="006D4AE8"/>
    <w:rsid w:val="006D4E52"/>
    <w:rsid w:val="006D5D7C"/>
    <w:rsid w:val="006D65F3"/>
    <w:rsid w:val="006D677A"/>
    <w:rsid w:val="006D70F6"/>
    <w:rsid w:val="006D7A21"/>
    <w:rsid w:val="006D7C7E"/>
    <w:rsid w:val="006D7ECD"/>
    <w:rsid w:val="006D7F86"/>
    <w:rsid w:val="006E0179"/>
    <w:rsid w:val="006E0384"/>
    <w:rsid w:val="006E081C"/>
    <w:rsid w:val="006E08B0"/>
    <w:rsid w:val="006E0F62"/>
    <w:rsid w:val="006E15A4"/>
    <w:rsid w:val="006E1905"/>
    <w:rsid w:val="006E3345"/>
    <w:rsid w:val="006E3452"/>
    <w:rsid w:val="006E3A7F"/>
    <w:rsid w:val="006E3BBB"/>
    <w:rsid w:val="006E3C6B"/>
    <w:rsid w:val="006E4121"/>
    <w:rsid w:val="006E49A2"/>
    <w:rsid w:val="006E4F40"/>
    <w:rsid w:val="006E5729"/>
    <w:rsid w:val="006E631E"/>
    <w:rsid w:val="006E648B"/>
    <w:rsid w:val="006E6702"/>
    <w:rsid w:val="006E67C6"/>
    <w:rsid w:val="006E694C"/>
    <w:rsid w:val="006E6BF9"/>
    <w:rsid w:val="006F002A"/>
    <w:rsid w:val="006F13CB"/>
    <w:rsid w:val="006F1AD0"/>
    <w:rsid w:val="006F1D3F"/>
    <w:rsid w:val="006F23E6"/>
    <w:rsid w:val="006F300E"/>
    <w:rsid w:val="006F4768"/>
    <w:rsid w:val="006F4E88"/>
    <w:rsid w:val="006F4F1C"/>
    <w:rsid w:val="006F50DD"/>
    <w:rsid w:val="006F548D"/>
    <w:rsid w:val="006F6231"/>
    <w:rsid w:val="006F643C"/>
    <w:rsid w:val="006F649E"/>
    <w:rsid w:val="006F6C2A"/>
    <w:rsid w:val="006F6CAE"/>
    <w:rsid w:val="006F713D"/>
    <w:rsid w:val="006F791A"/>
    <w:rsid w:val="006F7B6A"/>
    <w:rsid w:val="0070131D"/>
    <w:rsid w:val="00701A29"/>
    <w:rsid w:val="00701CB2"/>
    <w:rsid w:val="00701E87"/>
    <w:rsid w:val="007024B3"/>
    <w:rsid w:val="00702B10"/>
    <w:rsid w:val="00702E40"/>
    <w:rsid w:val="007044F0"/>
    <w:rsid w:val="00704FDF"/>
    <w:rsid w:val="007050A8"/>
    <w:rsid w:val="0070672E"/>
    <w:rsid w:val="00706EC2"/>
    <w:rsid w:val="0070700C"/>
    <w:rsid w:val="00707791"/>
    <w:rsid w:val="00707D3A"/>
    <w:rsid w:val="00707E1B"/>
    <w:rsid w:val="0071012B"/>
    <w:rsid w:val="00710FE9"/>
    <w:rsid w:val="00711589"/>
    <w:rsid w:val="00711A9D"/>
    <w:rsid w:val="00711B46"/>
    <w:rsid w:val="00712360"/>
    <w:rsid w:val="00712839"/>
    <w:rsid w:val="00712845"/>
    <w:rsid w:val="00714339"/>
    <w:rsid w:val="007145F7"/>
    <w:rsid w:val="00714C10"/>
    <w:rsid w:val="0071544E"/>
    <w:rsid w:val="0071569E"/>
    <w:rsid w:val="00716334"/>
    <w:rsid w:val="007166E2"/>
    <w:rsid w:val="00716803"/>
    <w:rsid w:val="0071686B"/>
    <w:rsid w:val="00716CE7"/>
    <w:rsid w:val="00716F3B"/>
    <w:rsid w:val="0071715D"/>
    <w:rsid w:val="00717224"/>
    <w:rsid w:val="007174CD"/>
    <w:rsid w:val="00720366"/>
    <w:rsid w:val="007215AE"/>
    <w:rsid w:val="00721891"/>
    <w:rsid w:val="00722341"/>
    <w:rsid w:val="007227D1"/>
    <w:rsid w:val="00722C2C"/>
    <w:rsid w:val="00722EA8"/>
    <w:rsid w:val="007234C5"/>
    <w:rsid w:val="007234FB"/>
    <w:rsid w:val="00723AEC"/>
    <w:rsid w:val="00723CE2"/>
    <w:rsid w:val="00724A95"/>
    <w:rsid w:val="00724B42"/>
    <w:rsid w:val="00724E0B"/>
    <w:rsid w:val="0072525F"/>
    <w:rsid w:val="007252D1"/>
    <w:rsid w:val="007259CD"/>
    <w:rsid w:val="00725E81"/>
    <w:rsid w:val="00725E9E"/>
    <w:rsid w:val="00726437"/>
    <w:rsid w:val="00726AEC"/>
    <w:rsid w:val="0072717D"/>
    <w:rsid w:val="00727419"/>
    <w:rsid w:val="00727D8E"/>
    <w:rsid w:val="00727ED3"/>
    <w:rsid w:val="00727FF0"/>
    <w:rsid w:val="00730377"/>
    <w:rsid w:val="00730F64"/>
    <w:rsid w:val="00731390"/>
    <w:rsid w:val="007316C1"/>
    <w:rsid w:val="00732027"/>
    <w:rsid w:val="00732AFA"/>
    <w:rsid w:val="00732C5A"/>
    <w:rsid w:val="00732DEC"/>
    <w:rsid w:val="00733CF9"/>
    <w:rsid w:val="00734082"/>
    <w:rsid w:val="0073448A"/>
    <w:rsid w:val="00734DBB"/>
    <w:rsid w:val="00734F38"/>
    <w:rsid w:val="007363E6"/>
    <w:rsid w:val="007364B7"/>
    <w:rsid w:val="007369A5"/>
    <w:rsid w:val="00736C72"/>
    <w:rsid w:val="0074096D"/>
    <w:rsid w:val="00740C10"/>
    <w:rsid w:val="0074191E"/>
    <w:rsid w:val="0074257E"/>
    <w:rsid w:val="00742694"/>
    <w:rsid w:val="00742857"/>
    <w:rsid w:val="00742FC1"/>
    <w:rsid w:val="007431CB"/>
    <w:rsid w:val="007432E6"/>
    <w:rsid w:val="007446EF"/>
    <w:rsid w:val="0074489B"/>
    <w:rsid w:val="00744C48"/>
    <w:rsid w:val="00744F1B"/>
    <w:rsid w:val="00745607"/>
    <w:rsid w:val="00745810"/>
    <w:rsid w:val="00745EBE"/>
    <w:rsid w:val="007466AC"/>
    <w:rsid w:val="00746CBF"/>
    <w:rsid w:val="00746D61"/>
    <w:rsid w:val="0074768B"/>
    <w:rsid w:val="007476D9"/>
    <w:rsid w:val="00747B25"/>
    <w:rsid w:val="00747FE1"/>
    <w:rsid w:val="00750536"/>
    <w:rsid w:val="007507D8"/>
    <w:rsid w:val="00750BA1"/>
    <w:rsid w:val="007512A2"/>
    <w:rsid w:val="00751487"/>
    <w:rsid w:val="007519FB"/>
    <w:rsid w:val="00751C99"/>
    <w:rsid w:val="0075222D"/>
    <w:rsid w:val="00752CEE"/>
    <w:rsid w:val="00753AFB"/>
    <w:rsid w:val="00753F65"/>
    <w:rsid w:val="00754283"/>
    <w:rsid w:val="0075437C"/>
    <w:rsid w:val="007543F8"/>
    <w:rsid w:val="007545F0"/>
    <w:rsid w:val="00754C25"/>
    <w:rsid w:val="00754D5E"/>
    <w:rsid w:val="0075528B"/>
    <w:rsid w:val="007556F3"/>
    <w:rsid w:val="0075586E"/>
    <w:rsid w:val="0075591A"/>
    <w:rsid w:val="0075624A"/>
    <w:rsid w:val="00757B34"/>
    <w:rsid w:val="00760407"/>
    <w:rsid w:val="00760AA5"/>
    <w:rsid w:val="00760FE7"/>
    <w:rsid w:val="007611E4"/>
    <w:rsid w:val="00761778"/>
    <w:rsid w:val="007622AE"/>
    <w:rsid w:val="007622B1"/>
    <w:rsid w:val="00762738"/>
    <w:rsid w:val="007629E3"/>
    <w:rsid w:val="00762A17"/>
    <w:rsid w:val="00763C0E"/>
    <w:rsid w:val="007642CC"/>
    <w:rsid w:val="00764A0A"/>
    <w:rsid w:val="00765467"/>
    <w:rsid w:val="00765D2E"/>
    <w:rsid w:val="00765F4F"/>
    <w:rsid w:val="00766183"/>
    <w:rsid w:val="0076656C"/>
    <w:rsid w:val="00766626"/>
    <w:rsid w:val="0076675B"/>
    <w:rsid w:val="0076695C"/>
    <w:rsid w:val="00766ADE"/>
    <w:rsid w:val="00766BCF"/>
    <w:rsid w:val="00767149"/>
    <w:rsid w:val="00767C5A"/>
    <w:rsid w:val="00770036"/>
    <w:rsid w:val="0077008A"/>
    <w:rsid w:val="00771278"/>
    <w:rsid w:val="007716D1"/>
    <w:rsid w:val="00772FFB"/>
    <w:rsid w:val="0077355F"/>
    <w:rsid w:val="00773B63"/>
    <w:rsid w:val="00773D6A"/>
    <w:rsid w:val="00775F8C"/>
    <w:rsid w:val="00776788"/>
    <w:rsid w:val="00776D22"/>
    <w:rsid w:val="0077784C"/>
    <w:rsid w:val="007800DF"/>
    <w:rsid w:val="00780222"/>
    <w:rsid w:val="007806CE"/>
    <w:rsid w:val="00780DB1"/>
    <w:rsid w:val="00781835"/>
    <w:rsid w:val="00782166"/>
    <w:rsid w:val="00782838"/>
    <w:rsid w:val="00783642"/>
    <w:rsid w:val="00784060"/>
    <w:rsid w:val="0078456A"/>
    <w:rsid w:val="00784C8E"/>
    <w:rsid w:val="00785333"/>
    <w:rsid w:val="007853DE"/>
    <w:rsid w:val="00786A60"/>
    <w:rsid w:val="00786D11"/>
    <w:rsid w:val="00786F73"/>
    <w:rsid w:val="00787A56"/>
    <w:rsid w:val="00787FEF"/>
    <w:rsid w:val="00790736"/>
    <w:rsid w:val="00790AC3"/>
    <w:rsid w:val="00791225"/>
    <w:rsid w:val="007916FD"/>
    <w:rsid w:val="007917D4"/>
    <w:rsid w:val="00792B38"/>
    <w:rsid w:val="00792D1E"/>
    <w:rsid w:val="00792E99"/>
    <w:rsid w:val="00792F66"/>
    <w:rsid w:val="00792FCE"/>
    <w:rsid w:val="00793016"/>
    <w:rsid w:val="00793961"/>
    <w:rsid w:val="00793CC0"/>
    <w:rsid w:val="007940E4"/>
    <w:rsid w:val="00794D1E"/>
    <w:rsid w:val="00794D9D"/>
    <w:rsid w:val="00794FB6"/>
    <w:rsid w:val="007951DD"/>
    <w:rsid w:val="00796B50"/>
    <w:rsid w:val="0079720F"/>
    <w:rsid w:val="00797ECD"/>
    <w:rsid w:val="007A0202"/>
    <w:rsid w:val="007A0206"/>
    <w:rsid w:val="007A0B1A"/>
    <w:rsid w:val="007A0D46"/>
    <w:rsid w:val="007A1620"/>
    <w:rsid w:val="007A2BF8"/>
    <w:rsid w:val="007A3AD2"/>
    <w:rsid w:val="007A4AB8"/>
    <w:rsid w:val="007A52E7"/>
    <w:rsid w:val="007A5A13"/>
    <w:rsid w:val="007A6319"/>
    <w:rsid w:val="007A63F8"/>
    <w:rsid w:val="007A719C"/>
    <w:rsid w:val="007A7732"/>
    <w:rsid w:val="007A7A8B"/>
    <w:rsid w:val="007B0662"/>
    <w:rsid w:val="007B0BC5"/>
    <w:rsid w:val="007B0E2D"/>
    <w:rsid w:val="007B0EB7"/>
    <w:rsid w:val="007B136A"/>
    <w:rsid w:val="007B1A29"/>
    <w:rsid w:val="007B1D4F"/>
    <w:rsid w:val="007B226C"/>
    <w:rsid w:val="007B284F"/>
    <w:rsid w:val="007B2BAA"/>
    <w:rsid w:val="007B42C1"/>
    <w:rsid w:val="007B45B5"/>
    <w:rsid w:val="007B469B"/>
    <w:rsid w:val="007B4C9E"/>
    <w:rsid w:val="007B4D8B"/>
    <w:rsid w:val="007B502F"/>
    <w:rsid w:val="007B536F"/>
    <w:rsid w:val="007B584B"/>
    <w:rsid w:val="007B5CD8"/>
    <w:rsid w:val="007B6E37"/>
    <w:rsid w:val="007B7524"/>
    <w:rsid w:val="007C1BB5"/>
    <w:rsid w:val="007C1D7D"/>
    <w:rsid w:val="007C2A14"/>
    <w:rsid w:val="007C3BCF"/>
    <w:rsid w:val="007C438C"/>
    <w:rsid w:val="007C4645"/>
    <w:rsid w:val="007C4775"/>
    <w:rsid w:val="007C4B8A"/>
    <w:rsid w:val="007C4E79"/>
    <w:rsid w:val="007C521A"/>
    <w:rsid w:val="007C5ACD"/>
    <w:rsid w:val="007D0634"/>
    <w:rsid w:val="007D0A9E"/>
    <w:rsid w:val="007D0FA5"/>
    <w:rsid w:val="007D23B2"/>
    <w:rsid w:val="007D246F"/>
    <w:rsid w:val="007D295D"/>
    <w:rsid w:val="007D39D4"/>
    <w:rsid w:val="007D3AA8"/>
    <w:rsid w:val="007D3B2C"/>
    <w:rsid w:val="007D46B3"/>
    <w:rsid w:val="007D49F1"/>
    <w:rsid w:val="007D4AB4"/>
    <w:rsid w:val="007D4B40"/>
    <w:rsid w:val="007D4C81"/>
    <w:rsid w:val="007D52B5"/>
    <w:rsid w:val="007D54DB"/>
    <w:rsid w:val="007D5AC4"/>
    <w:rsid w:val="007D62AF"/>
    <w:rsid w:val="007D62C8"/>
    <w:rsid w:val="007D683F"/>
    <w:rsid w:val="007D702C"/>
    <w:rsid w:val="007D7E85"/>
    <w:rsid w:val="007E09E1"/>
    <w:rsid w:val="007E0A64"/>
    <w:rsid w:val="007E0F92"/>
    <w:rsid w:val="007E1C6D"/>
    <w:rsid w:val="007E1ED6"/>
    <w:rsid w:val="007E1EE4"/>
    <w:rsid w:val="007E21D8"/>
    <w:rsid w:val="007E2BD7"/>
    <w:rsid w:val="007E318B"/>
    <w:rsid w:val="007E31B4"/>
    <w:rsid w:val="007E3209"/>
    <w:rsid w:val="007E32E5"/>
    <w:rsid w:val="007E373B"/>
    <w:rsid w:val="007E4F70"/>
    <w:rsid w:val="007E57E1"/>
    <w:rsid w:val="007E6134"/>
    <w:rsid w:val="007E6499"/>
    <w:rsid w:val="007E7A1B"/>
    <w:rsid w:val="007E7EB6"/>
    <w:rsid w:val="007F0344"/>
    <w:rsid w:val="007F0FE4"/>
    <w:rsid w:val="007F1CF5"/>
    <w:rsid w:val="007F222D"/>
    <w:rsid w:val="007F2983"/>
    <w:rsid w:val="007F359D"/>
    <w:rsid w:val="007F3720"/>
    <w:rsid w:val="007F4244"/>
    <w:rsid w:val="007F4797"/>
    <w:rsid w:val="007F4822"/>
    <w:rsid w:val="007F4A24"/>
    <w:rsid w:val="007F50ED"/>
    <w:rsid w:val="007F5504"/>
    <w:rsid w:val="007F5915"/>
    <w:rsid w:val="007F60B9"/>
    <w:rsid w:val="007F62D7"/>
    <w:rsid w:val="007F698A"/>
    <w:rsid w:val="007F763B"/>
    <w:rsid w:val="007F7BEE"/>
    <w:rsid w:val="00800057"/>
    <w:rsid w:val="00800E46"/>
    <w:rsid w:val="008012F0"/>
    <w:rsid w:val="00801D24"/>
    <w:rsid w:val="008027F6"/>
    <w:rsid w:val="00802BE8"/>
    <w:rsid w:val="00802D12"/>
    <w:rsid w:val="00803AA8"/>
    <w:rsid w:val="00803C61"/>
    <w:rsid w:val="00804775"/>
    <w:rsid w:val="008047C1"/>
    <w:rsid w:val="008048FC"/>
    <w:rsid w:val="00804B41"/>
    <w:rsid w:val="008055B9"/>
    <w:rsid w:val="00805781"/>
    <w:rsid w:val="0080589B"/>
    <w:rsid w:val="00805D69"/>
    <w:rsid w:val="00806172"/>
    <w:rsid w:val="00806981"/>
    <w:rsid w:val="00806B96"/>
    <w:rsid w:val="00806CFB"/>
    <w:rsid w:val="008100F7"/>
    <w:rsid w:val="0081043A"/>
    <w:rsid w:val="00810BA3"/>
    <w:rsid w:val="00810CCD"/>
    <w:rsid w:val="00811F00"/>
    <w:rsid w:val="00811F5A"/>
    <w:rsid w:val="0081242B"/>
    <w:rsid w:val="008126A0"/>
    <w:rsid w:val="00813152"/>
    <w:rsid w:val="00813F4E"/>
    <w:rsid w:val="00813F81"/>
    <w:rsid w:val="0081406B"/>
    <w:rsid w:val="008147A2"/>
    <w:rsid w:val="008157B0"/>
    <w:rsid w:val="00815AEF"/>
    <w:rsid w:val="008162F8"/>
    <w:rsid w:val="00816516"/>
    <w:rsid w:val="00816AAF"/>
    <w:rsid w:val="00816E43"/>
    <w:rsid w:val="00817884"/>
    <w:rsid w:val="00820405"/>
    <w:rsid w:val="008209D9"/>
    <w:rsid w:val="008218D5"/>
    <w:rsid w:val="00821B8D"/>
    <w:rsid w:val="00822402"/>
    <w:rsid w:val="00822BB7"/>
    <w:rsid w:val="00822D4D"/>
    <w:rsid w:val="00823182"/>
    <w:rsid w:val="008232F4"/>
    <w:rsid w:val="00823B63"/>
    <w:rsid w:val="00825B86"/>
    <w:rsid w:val="0082658B"/>
    <w:rsid w:val="00826A8C"/>
    <w:rsid w:val="0083010A"/>
    <w:rsid w:val="0083072F"/>
    <w:rsid w:val="00830870"/>
    <w:rsid w:val="00831B13"/>
    <w:rsid w:val="00832139"/>
    <w:rsid w:val="00832BD6"/>
    <w:rsid w:val="00833096"/>
    <w:rsid w:val="00833237"/>
    <w:rsid w:val="008337F4"/>
    <w:rsid w:val="00834248"/>
    <w:rsid w:val="00834702"/>
    <w:rsid w:val="008352A2"/>
    <w:rsid w:val="00835489"/>
    <w:rsid w:val="008359CA"/>
    <w:rsid w:val="0083696B"/>
    <w:rsid w:val="00836F28"/>
    <w:rsid w:val="00840868"/>
    <w:rsid w:val="00840B6A"/>
    <w:rsid w:val="00840C8F"/>
    <w:rsid w:val="0084187E"/>
    <w:rsid w:val="00841BF7"/>
    <w:rsid w:val="0084209E"/>
    <w:rsid w:val="0084214D"/>
    <w:rsid w:val="008429CC"/>
    <w:rsid w:val="008430DC"/>
    <w:rsid w:val="00843719"/>
    <w:rsid w:val="008439D5"/>
    <w:rsid w:val="00843CB2"/>
    <w:rsid w:val="00844332"/>
    <w:rsid w:val="00844B60"/>
    <w:rsid w:val="008452E2"/>
    <w:rsid w:val="008469C4"/>
    <w:rsid w:val="00846E89"/>
    <w:rsid w:val="00846F23"/>
    <w:rsid w:val="00847A8A"/>
    <w:rsid w:val="00850175"/>
    <w:rsid w:val="008507AA"/>
    <w:rsid w:val="00850DD6"/>
    <w:rsid w:val="00851B29"/>
    <w:rsid w:val="00851B56"/>
    <w:rsid w:val="00852164"/>
    <w:rsid w:val="00852207"/>
    <w:rsid w:val="00852762"/>
    <w:rsid w:val="00852DE1"/>
    <w:rsid w:val="00853747"/>
    <w:rsid w:val="00853911"/>
    <w:rsid w:val="00853DC1"/>
    <w:rsid w:val="00854A49"/>
    <w:rsid w:val="008550E9"/>
    <w:rsid w:val="00855509"/>
    <w:rsid w:val="008556B3"/>
    <w:rsid w:val="00855787"/>
    <w:rsid w:val="008557E3"/>
    <w:rsid w:val="00855FC5"/>
    <w:rsid w:val="008562B3"/>
    <w:rsid w:val="008564DC"/>
    <w:rsid w:val="00857518"/>
    <w:rsid w:val="0085761C"/>
    <w:rsid w:val="008579F2"/>
    <w:rsid w:val="00860503"/>
    <w:rsid w:val="00861545"/>
    <w:rsid w:val="00861720"/>
    <w:rsid w:val="00861DF2"/>
    <w:rsid w:val="008620F1"/>
    <w:rsid w:val="00862A65"/>
    <w:rsid w:val="00862E0E"/>
    <w:rsid w:val="00862E11"/>
    <w:rsid w:val="00863267"/>
    <w:rsid w:val="0086337D"/>
    <w:rsid w:val="00863DA1"/>
    <w:rsid w:val="00865B75"/>
    <w:rsid w:val="00866171"/>
    <w:rsid w:val="008664C2"/>
    <w:rsid w:val="008670BC"/>
    <w:rsid w:val="008670EA"/>
    <w:rsid w:val="008676BC"/>
    <w:rsid w:val="00867716"/>
    <w:rsid w:val="008705E8"/>
    <w:rsid w:val="00872BBA"/>
    <w:rsid w:val="00872E7A"/>
    <w:rsid w:val="00873F94"/>
    <w:rsid w:val="00874500"/>
    <w:rsid w:val="00874B31"/>
    <w:rsid w:val="00874D6F"/>
    <w:rsid w:val="008758FF"/>
    <w:rsid w:val="00875B5D"/>
    <w:rsid w:val="008769E7"/>
    <w:rsid w:val="00876AC2"/>
    <w:rsid w:val="00876F38"/>
    <w:rsid w:val="008773A6"/>
    <w:rsid w:val="00881ED4"/>
    <w:rsid w:val="008821CC"/>
    <w:rsid w:val="00883003"/>
    <w:rsid w:val="00883204"/>
    <w:rsid w:val="008839C1"/>
    <w:rsid w:val="00883B0F"/>
    <w:rsid w:val="00883B30"/>
    <w:rsid w:val="00883BFC"/>
    <w:rsid w:val="00883D2E"/>
    <w:rsid w:val="00883E24"/>
    <w:rsid w:val="0088406A"/>
    <w:rsid w:val="00884803"/>
    <w:rsid w:val="00884E8F"/>
    <w:rsid w:val="0088562B"/>
    <w:rsid w:val="008865B7"/>
    <w:rsid w:val="00886B41"/>
    <w:rsid w:val="00886BC6"/>
    <w:rsid w:val="00887941"/>
    <w:rsid w:val="00890233"/>
    <w:rsid w:val="0089134B"/>
    <w:rsid w:val="008916A4"/>
    <w:rsid w:val="0089186F"/>
    <w:rsid w:val="00891D1F"/>
    <w:rsid w:val="008932A6"/>
    <w:rsid w:val="00893344"/>
    <w:rsid w:val="008936F2"/>
    <w:rsid w:val="00894EBE"/>
    <w:rsid w:val="00895311"/>
    <w:rsid w:val="00895623"/>
    <w:rsid w:val="008956C5"/>
    <w:rsid w:val="00895743"/>
    <w:rsid w:val="00895804"/>
    <w:rsid w:val="0089622C"/>
    <w:rsid w:val="00896251"/>
    <w:rsid w:val="008963DA"/>
    <w:rsid w:val="00897A4A"/>
    <w:rsid w:val="008A0408"/>
    <w:rsid w:val="008A075F"/>
    <w:rsid w:val="008A0A6A"/>
    <w:rsid w:val="008A13E6"/>
    <w:rsid w:val="008A17CD"/>
    <w:rsid w:val="008A2059"/>
    <w:rsid w:val="008A249B"/>
    <w:rsid w:val="008A34B1"/>
    <w:rsid w:val="008A5740"/>
    <w:rsid w:val="008A575D"/>
    <w:rsid w:val="008A5CA9"/>
    <w:rsid w:val="008A61A0"/>
    <w:rsid w:val="008A68C2"/>
    <w:rsid w:val="008A77DD"/>
    <w:rsid w:val="008A7F09"/>
    <w:rsid w:val="008A7FE4"/>
    <w:rsid w:val="008B08A6"/>
    <w:rsid w:val="008B158C"/>
    <w:rsid w:val="008B1CBB"/>
    <w:rsid w:val="008B2941"/>
    <w:rsid w:val="008B2A62"/>
    <w:rsid w:val="008B2EFE"/>
    <w:rsid w:val="008B30C5"/>
    <w:rsid w:val="008B38FD"/>
    <w:rsid w:val="008B3DD9"/>
    <w:rsid w:val="008B4120"/>
    <w:rsid w:val="008B42F2"/>
    <w:rsid w:val="008B46BE"/>
    <w:rsid w:val="008B4BFE"/>
    <w:rsid w:val="008B4D48"/>
    <w:rsid w:val="008B53E3"/>
    <w:rsid w:val="008B5411"/>
    <w:rsid w:val="008B5616"/>
    <w:rsid w:val="008B59FE"/>
    <w:rsid w:val="008B667F"/>
    <w:rsid w:val="008B7784"/>
    <w:rsid w:val="008B7DFF"/>
    <w:rsid w:val="008C1007"/>
    <w:rsid w:val="008C10C6"/>
    <w:rsid w:val="008C1D89"/>
    <w:rsid w:val="008C2246"/>
    <w:rsid w:val="008C241A"/>
    <w:rsid w:val="008C2778"/>
    <w:rsid w:val="008C3954"/>
    <w:rsid w:val="008C3A80"/>
    <w:rsid w:val="008C4127"/>
    <w:rsid w:val="008C43F4"/>
    <w:rsid w:val="008C48CE"/>
    <w:rsid w:val="008C52A7"/>
    <w:rsid w:val="008C5830"/>
    <w:rsid w:val="008C5BD9"/>
    <w:rsid w:val="008C5D4A"/>
    <w:rsid w:val="008C6DC9"/>
    <w:rsid w:val="008C6E1B"/>
    <w:rsid w:val="008C72B4"/>
    <w:rsid w:val="008C7361"/>
    <w:rsid w:val="008D0064"/>
    <w:rsid w:val="008D006C"/>
    <w:rsid w:val="008D0E86"/>
    <w:rsid w:val="008D0FF7"/>
    <w:rsid w:val="008D1CAF"/>
    <w:rsid w:val="008D3258"/>
    <w:rsid w:val="008D3341"/>
    <w:rsid w:val="008D4398"/>
    <w:rsid w:val="008D5D72"/>
    <w:rsid w:val="008D60DC"/>
    <w:rsid w:val="008D641A"/>
    <w:rsid w:val="008D6745"/>
    <w:rsid w:val="008D694B"/>
    <w:rsid w:val="008D6B86"/>
    <w:rsid w:val="008D70F8"/>
    <w:rsid w:val="008D7686"/>
    <w:rsid w:val="008D7913"/>
    <w:rsid w:val="008D7A3A"/>
    <w:rsid w:val="008D7DFD"/>
    <w:rsid w:val="008E0361"/>
    <w:rsid w:val="008E048B"/>
    <w:rsid w:val="008E0AE3"/>
    <w:rsid w:val="008E1096"/>
    <w:rsid w:val="008E1C22"/>
    <w:rsid w:val="008E2421"/>
    <w:rsid w:val="008E26C8"/>
    <w:rsid w:val="008E2867"/>
    <w:rsid w:val="008E2DEC"/>
    <w:rsid w:val="008E2FC4"/>
    <w:rsid w:val="008E2FF0"/>
    <w:rsid w:val="008E3191"/>
    <w:rsid w:val="008E3213"/>
    <w:rsid w:val="008E33EB"/>
    <w:rsid w:val="008E393F"/>
    <w:rsid w:val="008E40ED"/>
    <w:rsid w:val="008E4652"/>
    <w:rsid w:val="008E484D"/>
    <w:rsid w:val="008E48F4"/>
    <w:rsid w:val="008E4F82"/>
    <w:rsid w:val="008E5467"/>
    <w:rsid w:val="008E5743"/>
    <w:rsid w:val="008E58F3"/>
    <w:rsid w:val="008E5A58"/>
    <w:rsid w:val="008E62F1"/>
    <w:rsid w:val="008E6C7E"/>
    <w:rsid w:val="008E7349"/>
    <w:rsid w:val="008F00C9"/>
    <w:rsid w:val="008F03FE"/>
    <w:rsid w:val="008F053C"/>
    <w:rsid w:val="008F0FD2"/>
    <w:rsid w:val="008F1012"/>
    <w:rsid w:val="008F2857"/>
    <w:rsid w:val="008F2D6C"/>
    <w:rsid w:val="008F2FCD"/>
    <w:rsid w:val="008F3B83"/>
    <w:rsid w:val="008F3B92"/>
    <w:rsid w:val="008F4BFC"/>
    <w:rsid w:val="008F5215"/>
    <w:rsid w:val="008F5464"/>
    <w:rsid w:val="008F603D"/>
    <w:rsid w:val="008F632A"/>
    <w:rsid w:val="008F713D"/>
    <w:rsid w:val="008F7710"/>
    <w:rsid w:val="008F78F8"/>
    <w:rsid w:val="008F7F0E"/>
    <w:rsid w:val="00900545"/>
    <w:rsid w:val="00901118"/>
    <w:rsid w:val="00901C98"/>
    <w:rsid w:val="00901D10"/>
    <w:rsid w:val="009022FB"/>
    <w:rsid w:val="00902694"/>
    <w:rsid w:val="009037A0"/>
    <w:rsid w:val="00903951"/>
    <w:rsid w:val="00903998"/>
    <w:rsid w:val="00903C1D"/>
    <w:rsid w:val="009049BD"/>
    <w:rsid w:val="00905329"/>
    <w:rsid w:val="009055F1"/>
    <w:rsid w:val="00905CA7"/>
    <w:rsid w:val="00907569"/>
    <w:rsid w:val="00907A9C"/>
    <w:rsid w:val="00907CFE"/>
    <w:rsid w:val="009101B6"/>
    <w:rsid w:val="00910411"/>
    <w:rsid w:val="00910531"/>
    <w:rsid w:val="009109C2"/>
    <w:rsid w:val="009109EF"/>
    <w:rsid w:val="00910DB8"/>
    <w:rsid w:val="00911121"/>
    <w:rsid w:val="00912C0D"/>
    <w:rsid w:val="009132FE"/>
    <w:rsid w:val="00913E2B"/>
    <w:rsid w:val="00913E67"/>
    <w:rsid w:val="009141C6"/>
    <w:rsid w:val="00914BF3"/>
    <w:rsid w:val="00914F3A"/>
    <w:rsid w:val="0091509E"/>
    <w:rsid w:val="009150B8"/>
    <w:rsid w:val="009152D8"/>
    <w:rsid w:val="009155CA"/>
    <w:rsid w:val="00915B7D"/>
    <w:rsid w:val="00915E4C"/>
    <w:rsid w:val="009160DD"/>
    <w:rsid w:val="00916B9C"/>
    <w:rsid w:val="00917C88"/>
    <w:rsid w:val="00917E02"/>
    <w:rsid w:val="00920F95"/>
    <w:rsid w:val="0092106A"/>
    <w:rsid w:val="0092129E"/>
    <w:rsid w:val="00921A7E"/>
    <w:rsid w:val="00921BAF"/>
    <w:rsid w:val="00922A71"/>
    <w:rsid w:val="00922A8E"/>
    <w:rsid w:val="00922AAA"/>
    <w:rsid w:val="00923234"/>
    <w:rsid w:val="009232D8"/>
    <w:rsid w:val="00923D5C"/>
    <w:rsid w:val="00923F2E"/>
    <w:rsid w:val="00924E12"/>
    <w:rsid w:val="00924EA2"/>
    <w:rsid w:val="009252E9"/>
    <w:rsid w:val="0092578E"/>
    <w:rsid w:val="00925B02"/>
    <w:rsid w:val="0092640F"/>
    <w:rsid w:val="00926C8E"/>
    <w:rsid w:val="00927350"/>
    <w:rsid w:val="00930404"/>
    <w:rsid w:val="0093106E"/>
    <w:rsid w:val="009320BB"/>
    <w:rsid w:val="0093248C"/>
    <w:rsid w:val="00932817"/>
    <w:rsid w:val="009329BB"/>
    <w:rsid w:val="0093367C"/>
    <w:rsid w:val="00933938"/>
    <w:rsid w:val="00933B50"/>
    <w:rsid w:val="00933ED9"/>
    <w:rsid w:val="00934450"/>
    <w:rsid w:val="00934C0B"/>
    <w:rsid w:val="009357A5"/>
    <w:rsid w:val="00935ED9"/>
    <w:rsid w:val="009364C7"/>
    <w:rsid w:val="009367E7"/>
    <w:rsid w:val="009373E8"/>
    <w:rsid w:val="00937ACA"/>
    <w:rsid w:val="00937F01"/>
    <w:rsid w:val="00940170"/>
    <w:rsid w:val="0094080A"/>
    <w:rsid w:val="00940955"/>
    <w:rsid w:val="00940FA2"/>
    <w:rsid w:val="00941207"/>
    <w:rsid w:val="00941A77"/>
    <w:rsid w:val="00941FEA"/>
    <w:rsid w:val="009420CB"/>
    <w:rsid w:val="00942B9E"/>
    <w:rsid w:val="00942C21"/>
    <w:rsid w:val="00942FFF"/>
    <w:rsid w:val="009437BF"/>
    <w:rsid w:val="00943ABA"/>
    <w:rsid w:val="00943F58"/>
    <w:rsid w:val="00944084"/>
    <w:rsid w:val="009445C4"/>
    <w:rsid w:val="00944A24"/>
    <w:rsid w:val="0094656E"/>
    <w:rsid w:val="009479C0"/>
    <w:rsid w:val="00947FFC"/>
    <w:rsid w:val="009502B3"/>
    <w:rsid w:val="0095052E"/>
    <w:rsid w:val="009519E2"/>
    <w:rsid w:val="00951F86"/>
    <w:rsid w:val="00953175"/>
    <w:rsid w:val="009547DD"/>
    <w:rsid w:val="00954868"/>
    <w:rsid w:val="00954E06"/>
    <w:rsid w:val="00956C9F"/>
    <w:rsid w:val="00957553"/>
    <w:rsid w:val="0095755A"/>
    <w:rsid w:val="009576FE"/>
    <w:rsid w:val="00957A81"/>
    <w:rsid w:val="00960FF3"/>
    <w:rsid w:val="009610BB"/>
    <w:rsid w:val="009614C5"/>
    <w:rsid w:val="00961E16"/>
    <w:rsid w:val="00962108"/>
    <w:rsid w:val="0096288C"/>
    <w:rsid w:val="00962898"/>
    <w:rsid w:val="00962F59"/>
    <w:rsid w:val="00963043"/>
    <w:rsid w:val="009634E8"/>
    <w:rsid w:val="00963D6D"/>
    <w:rsid w:val="009641EB"/>
    <w:rsid w:val="00964CFA"/>
    <w:rsid w:val="009659ED"/>
    <w:rsid w:val="00966853"/>
    <w:rsid w:val="00966F79"/>
    <w:rsid w:val="00967BC1"/>
    <w:rsid w:val="00967E63"/>
    <w:rsid w:val="0097045D"/>
    <w:rsid w:val="00971F1A"/>
    <w:rsid w:val="00972427"/>
    <w:rsid w:val="009726DA"/>
    <w:rsid w:val="00972C45"/>
    <w:rsid w:val="00973CF1"/>
    <w:rsid w:val="00974B38"/>
    <w:rsid w:val="0097680F"/>
    <w:rsid w:val="0097697A"/>
    <w:rsid w:val="00976BB7"/>
    <w:rsid w:val="00976E9A"/>
    <w:rsid w:val="00977391"/>
    <w:rsid w:val="00977726"/>
    <w:rsid w:val="00977F01"/>
    <w:rsid w:val="00980AED"/>
    <w:rsid w:val="00981612"/>
    <w:rsid w:val="009819E8"/>
    <w:rsid w:val="009821A2"/>
    <w:rsid w:val="00982C7A"/>
    <w:rsid w:val="00982DDD"/>
    <w:rsid w:val="009832D8"/>
    <w:rsid w:val="00983380"/>
    <w:rsid w:val="00983C1A"/>
    <w:rsid w:val="009843DF"/>
    <w:rsid w:val="00984A16"/>
    <w:rsid w:val="00984B43"/>
    <w:rsid w:val="00984C10"/>
    <w:rsid w:val="009856ED"/>
    <w:rsid w:val="00985705"/>
    <w:rsid w:val="00986FF1"/>
    <w:rsid w:val="00987A65"/>
    <w:rsid w:val="00987ED0"/>
    <w:rsid w:val="00990684"/>
    <w:rsid w:val="00990897"/>
    <w:rsid w:val="00990AF0"/>
    <w:rsid w:val="00991304"/>
    <w:rsid w:val="00991417"/>
    <w:rsid w:val="009918F3"/>
    <w:rsid w:val="00991AFC"/>
    <w:rsid w:val="00991B94"/>
    <w:rsid w:val="00992578"/>
    <w:rsid w:val="0099338E"/>
    <w:rsid w:val="00993B18"/>
    <w:rsid w:val="00994064"/>
    <w:rsid w:val="009946E1"/>
    <w:rsid w:val="0099486C"/>
    <w:rsid w:val="00994ABC"/>
    <w:rsid w:val="009956B4"/>
    <w:rsid w:val="009956EA"/>
    <w:rsid w:val="009965DA"/>
    <w:rsid w:val="00996A6C"/>
    <w:rsid w:val="00997B12"/>
    <w:rsid w:val="009A03FC"/>
    <w:rsid w:val="009A14F0"/>
    <w:rsid w:val="009A174B"/>
    <w:rsid w:val="009A1F04"/>
    <w:rsid w:val="009A22A8"/>
    <w:rsid w:val="009A2C8A"/>
    <w:rsid w:val="009A3867"/>
    <w:rsid w:val="009A438B"/>
    <w:rsid w:val="009A449E"/>
    <w:rsid w:val="009A4AA0"/>
    <w:rsid w:val="009A4FE1"/>
    <w:rsid w:val="009A5505"/>
    <w:rsid w:val="009A6554"/>
    <w:rsid w:val="009A67BE"/>
    <w:rsid w:val="009A6F44"/>
    <w:rsid w:val="009A718E"/>
    <w:rsid w:val="009A72C1"/>
    <w:rsid w:val="009A7D74"/>
    <w:rsid w:val="009A7EA9"/>
    <w:rsid w:val="009B07F4"/>
    <w:rsid w:val="009B0904"/>
    <w:rsid w:val="009B0A07"/>
    <w:rsid w:val="009B0FBF"/>
    <w:rsid w:val="009B11E3"/>
    <w:rsid w:val="009B1345"/>
    <w:rsid w:val="009B144D"/>
    <w:rsid w:val="009B1CFE"/>
    <w:rsid w:val="009B2302"/>
    <w:rsid w:val="009B2738"/>
    <w:rsid w:val="009B2768"/>
    <w:rsid w:val="009B27BA"/>
    <w:rsid w:val="009B2F9B"/>
    <w:rsid w:val="009B3495"/>
    <w:rsid w:val="009B3CEE"/>
    <w:rsid w:val="009B5138"/>
    <w:rsid w:val="009B6727"/>
    <w:rsid w:val="009B6766"/>
    <w:rsid w:val="009B6A5E"/>
    <w:rsid w:val="009B6FEB"/>
    <w:rsid w:val="009B72E3"/>
    <w:rsid w:val="009C10ED"/>
    <w:rsid w:val="009C17F0"/>
    <w:rsid w:val="009C185A"/>
    <w:rsid w:val="009C19FB"/>
    <w:rsid w:val="009C1F53"/>
    <w:rsid w:val="009C2070"/>
    <w:rsid w:val="009C2A80"/>
    <w:rsid w:val="009C2A9B"/>
    <w:rsid w:val="009C4FBB"/>
    <w:rsid w:val="009C56E0"/>
    <w:rsid w:val="009C58FA"/>
    <w:rsid w:val="009C69ED"/>
    <w:rsid w:val="009C6F98"/>
    <w:rsid w:val="009C755F"/>
    <w:rsid w:val="009D0054"/>
    <w:rsid w:val="009D04D7"/>
    <w:rsid w:val="009D0CF5"/>
    <w:rsid w:val="009D0F80"/>
    <w:rsid w:val="009D105E"/>
    <w:rsid w:val="009D157A"/>
    <w:rsid w:val="009D1A65"/>
    <w:rsid w:val="009D2650"/>
    <w:rsid w:val="009D2BBB"/>
    <w:rsid w:val="009D3B19"/>
    <w:rsid w:val="009D5681"/>
    <w:rsid w:val="009D5BD6"/>
    <w:rsid w:val="009D63CD"/>
    <w:rsid w:val="009D6DF8"/>
    <w:rsid w:val="009D755A"/>
    <w:rsid w:val="009E008B"/>
    <w:rsid w:val="009E01D7"/>
    <w:rsid w:val="009E0720"/>
    <w:rsid w:val="009E148D"/>
    <w:rsid w:val="009E1687"/>
    <w:rsid w:val="009E39C1"/>
    <w:rsid w:val="009E3EC2"/>
    <w:rsid w:val="009E4252"/>
    <w:rsid w:val="009E430C"/>
    <w:rsid w:val="009E4C0D"/>
    <w:rsid w:val="009E5418"/>
    <w:rsid w:val="009E5546"/>
    <w:rsid w:val="009E5B74"/>
    <w:rsid w:val="009E5ED9"/>
    <w:rsid w:val="009F00D6"/>
    <w:rsid w:val="009F06A6"/>
    <w:rsid w:val="009F0C3D"/>
    <w:rsid w:val="009F0CE4"/>
    <w:rsid w:val="009F0EBA"/>
    <w:rsid w:val="009F1609"/>
    <w:rsid w:val="009F1D45"/>
    <w:rsid w:val="009F2AE8"/>
    <w:rsid w:val="009F5719"/>
    <w:rsid w:val="009F5BC5"/>
    <w:rsid w:val="009F5EE5"/>
    <w:rsid w:val="009F60C2"/>
    <w:rsid w:val="009F6145"/>
    <w:rsid w:val="009F65BE"/>
    <w:rsid w:val="009F6817"/>
    <w:rsid w:val="009F6989"/>
    <w:rsid w:val="00A00C0E"/>
    <w:rsid w:val="00A00FFA"/>
    <w:rsid w:val="00A01639"/>
    <w:rsid w:val="00A02760"/>
    <w:rsid w:val="00A03014"/>
    <w:rsid w:val="00A0343D"/>
    <w:rsid w:val="00A037EC"/>
    <w:rsid w:val="00A03E0E"/>
    <w:rsid w:val="00A04761"/>
    <w:rsid w:val="00A04E21"/>
    <w:rsid w:val="00A05290"/>
    <w:rsid w:val="00A05661"/>
    <w:rsid w:val="00A05F40"/>
    <w:rsid w:val="00A05FCB"/>
    <w:rsid w:val="00A06308"/>
    <w:rsid w:val="00A0737C"/>
    <w:rsid w:val="00A076FB"/>
    <w:rsid w:val="00A11426"/>
    <w:rsid w:val="00A116EF"/>
    <w:rsid w:val="00A12355"/>
    <w:rsid w:val="00A12C4B"/>
    <w:rsid w:val="00A1304A"/>
    <w:rsid w:val="00A13186"/>
    <w:rsid w:val="00A133A0"/>
    <w:rsid w:val="00A13673"/>
    <w:rsid w:val="00A13BC2"/>
    <w:rsid w:val="00A14834"/>
    <w:rsid w:val="00A14E12"/>
    <w:rsid w:val="00A15D90"/>
    <w:rsid w:val="00A15DFE"/>
    <w:rsid w:val="00A16472"/>
    <w:rsid w:val="00A16C6F"/>
    <w:rsid w:val="00A1791B"/>
    <w:rsid w:val="00A179B0"/>
    <w:rsid w:val="00A17DEB"/>
    <w:rsid w:val="00A202CF"/>
    <w:rsid w:val="00A20CFD"/>
    <w:rsid w:val="00A20D8E"/>
    <w:rsid w:val="00A20DC5"/>
    <w:rsid w:val="00A21D44"/>
    <w:rsid w:val="00A21EC1"/>
    <w:rsid w:val="00A23E0B"/>
    <w:rsid w:val="00A24388"/>
    <w:rsid w:val="00A244D3"/>
    <w:rsid w:val="00A2490D"/>
    <w:rsid w:val="00A25125"/>
    <w:rsid w:val="00A25AE2"/>
    <w:rsid w:val="00A26DC9"/>
    <w:rsid w:val="00A27589"/>
    <w:rsid w:val="00A27D86"/>
    <w:rsid w:val="00A27E72"/>
    <w:rsid w:val="00A3017E"/>
    <w:rsid w:val="00A316B1"/>
    <w:rsid w:val="00A3185D"/>
    <w:rsid w:val="00A31DDD"/>
    <w:rsid w:val="00A32571"/>
    <w:rsid w:val="00A327CC"/>
    <w:rsid w:val="00A32B8C"/>
    <w:rsid w:val="00A32E57"/>
    <w:rsid w:val="00A35300"/>
    <w:rsid w:val="00A35815"/>
    <w:rsid w:val="00A36D85"/>
    <w:rsid w:val="00A37988"/>
    <w:rsid w:val="00A37AF0"/>
    <w:rsid w:val="00A37EC3"/>
    <w:rsid w:val="00A401A4"/>
    <w:rsid w:val="00A410F4"/>
    <w:rsid w:val="00A41801"/>
    <w:rsid w:val="00A41D41"/>
    <w:rsid w:val="00A425D9"/>
    <w:rsid w:val="00A427B2"/>
    <w:rsid w:val="00A42A15"/>
    <w:rsid w:val="00A42AE5"/>
    <w:rsid w:val="00A42B4F"/>
    <w:rsid w:val="00A42D1B"/>
    <w:rsid w:val="00A43450"/>
    <w:rsid w:val="00A43C58"/>
    <w:rsid w:val="00A44C02"/>
    <w:rsid w:val="00A45CAD"/>
    <w:rsid w:val="00A45CD1"/>
    <w:rsid w:val="00A45D39"/>
    <w:rsid w:val="00A46571"/>
    <w:rsid w:val="00A4664C"/>
    <w:rsid w:val="00A469F8"/>
    <w:rsid w:val="00A470BB"/>
    <w:rsid w:val="00A47118"/>
    <w:rsid w:val="00A47CBC"/>
    <w:rsid w:val="00A47D1B"/>
    <w:rsid w:val="00A47F9D"/>
    <w:rsid w:val="00A50686"/>
    <w:rsid w:val="00A50981"/>
    <w:rsid w:val="00A50A23"/>
    <w:rsid w:val="00A50CAE"/>
    <w:rsid w:val="00A512EB"/>
    <w:rsid w:val="00A51390"/>
    <w:rsid w:val="00A5169F"/>
    <w:rsid w:val="00A528ED"/>
    <w:rsid w:val="00A52E2B"/>
    <w:rsid w:val="00A52EE5"/>
    <w:rsid w:val="00A52F97"/>
    <w:rsid w:val="00A53BAC"/>
    <w:rsid w:val="00A541FE"/>
    <w:rsid w:val="00A551F9"/>
    <w:rsid w:val="00A55AAA"/>
    <w:rsid w:val="00A56A30"/>
    <w:rsid w:val="00A60693"/>
    <w:rsid w:val="00A60935"/>
    <w:rsid w:val="00A60B24"/>
    <w:rsid w:val="00A60B77"/>
    <w:rsid w:val="00A60BD5"/>
    <w:rsid w:val="00A6115D"/>
    <w:rsid w:val="00A61966"/>
    <w:rsid w:val="00A6203B"/>
    <w:rsid w:val="00A629C1"/>
    <w:rsid w:val="00A62F42"/>
    <w:rsid w:val="00A639ED"/>
    <w:rsid w:val="00A63F6F"/>
    <w:rsid w:val="00A642AA"/>
    <w:rsid w:val="00A64392"/>
    <w:rsid w:val="00A648F7"/>
    <w:rsid w:val="00A64C0D"/>
    <w:rsid w:val="00A66212"/>
    <w:rsid w:val="00A672BF"/>
    <w:rsid w:val="00A674DF"/>
    <w:rsid w:val="00A67838"/>
    <w:rsid w:val="00A705E2"/>
    <w:rsid w:val="00A70873"/>
    <w:rsid w:val="00A70C44"/>
    <w:rsid w:val="00A71DAD"/>
    <w:rsid w:val="00A71DE0"/>
    <w:rsid w:val="00A72330"/>
    <w:rsid w:val="00A72B74"/>
    <w:rsid w:val="00A730F8"/>
    <w:rsid w:val="00A733C8"/>
    <w:rsid w:val="00A733FD"/>
    <w:rsid w:val="00A73533"/>
    <w:rsid w:val="00A73726"/>
    <w:rsid w:val="00A74718"/>
    <w:rsid w:val="00A74869"/>
    <w:rsid w:val="00A7532D"/>
    <w:rsid w:val="00A758A8"/>
    <w:rsid w:val="00A75B50"/>
    <w:rsid w:val="00A75DD8"/>
    <w:rsid w:val="00A760C3"/>
    <w:rsid w:val="00A7753F"/>
    <w:rsid w:val="00A77E2A"/>
    <w:rsid w:val="00A80700"/>
    <w:rsid w:val="00A815AA"/>
    <w:rsid w:val="00A82A5F"/>
    <w:rsid w:val="00A832FB"/>
    <w:rsid w:val="00A833E4"/>
    <w:rsid w:val="00A836F0"/>
    <w:rsid w:val="00A83902"/>
    <w:rsid w:val="00A84253"/>
    <w:rsid w:val="00A84802"/>
    <w:rsid w:val="00A85E8C"/>
    <w:rsid w:val="00A866F6"/>
    <w:rsid w:val="00A86E19"/>
    <w:rsid w:val="00A8782F"/>
    <w:rsid w:val="00A900E9"/>
    <w:rsid w:val="00A9023D"/>
    <w:rsid w:val="00A90397"/>
    <w:rsid w:val="00A91E08"/>
    <w:rsid w:val="00A92E32"/>
    <w:rsid w:val="00A9315F"/>
    <w:rsid w:val="00A931A4"/>
    <w:rsid w:val="00A93464"/>
    <w:rsid w:val="00A934D5"/>
    <w:rsid w:val="00A93651"/>
    <w:rsid w:val="00A93666"/>
    <w:rsid w:val="00A93D4B"/>
    <w:rsid w:val="00A94431"/>
    <w:rsid w:val="00A944E5"/>
    <w:rsid w:val="00A94A2A"/>
    <w:rsid w:val="00A94C18"/>
    <w:rsid w:val="00A94DA8"/>
    <w:rsid w:val="00A95956"/>
    <w:rsid w:val="00A95D09"/>
    <w:rsid w:val="00A96551"/>
    <w:rsid w:val="00A9702F"/>
    <w:rsid w:val="00A97DAC"/>
    <w:rsid w:val="00AA03F6"/>
    <w:rsid w:val="00AA0B01"/>
    <w:rsid w:val="00AA0D25"/>
    <w:rsid w:val="00AA147C"/>
    <w:rsid w:val="00AA19B1"/>
    <w:rsid w:val="00AA1E50"/>
    <w:rsid w:val="00AA2396"/>
    <w:rsid w:val="00AA23C5"/>
    <w:rsid w:val="00AA2B40"/>
    <w:rsid w:val="00AA3027"/>
    <w:rsid w:val="00AA34A9"/>
    <w:rsid w:val="00AA386D"/>
    <w:rsid w:val="00AA3B8A"/>
    <w:rsid w:val="00AA3F2B"/>
    <w:rsid w:val="00AA4537"/>
    <w:rsid w:val="00AA459F"/>
    <w:rsid w:val="00AA4677"/>
    <w:rsid w:val="00AA4CBA"/>
    <w:rsid w:val="00AA57DF"/>
    <w:rsid w:val="00AA590D"/>
    <w:rsid w:val="00AA5A19"/>
    <w:rsid w:val="00AA5A7C"/>
    <w:rsid w:val="00AA624E"/>
    <w:rsid w:val="00AA6D23"/>
    <w:rsid w:val="00AA72F4"/>
    <w:rsid w:val="00AA7512"/>
    <w:rsid w:val="00AA7987"/>
    <w:rsid w:val="00AA7BB1"/>
    <w:rsid w:val="00AA7D35"/>
    <w:rsid w:val="00AB1137"/>
    <w:rsid w:val="00AB144D"/>
    <w:rsid w:val="00AB285E"/>
    <w:rsid w:val="00AB29BA"/>
    <w:rsid w:val="00AB2F85"/>
    <w:rsid w:val="00AB3314"/>
    <w:rsid w:val="00AB37AC"/>
    <w:rsid w:val="00AB389A"/>
    <w:rsid w:val="00AB3F4B"/>
    <w:rsid w:val="00AB410E"/>
    <w:rsid w:val="00AB44EA"/>
    <w:rsid w:val="00AB45D5"/>
    <w:rsid w:val="00AB5542"/>
    <w:rsid w:val="00AB5951"/>
    <w:rsid w:val="00AB63C1"/>
    <w:rsid w:val="00AB63D3"/>
    <w:rsid w:val="00AB6503"/>
    <w:rsid w:val="00AB6805"/>
    <w:rsid w:val="00AB68D9"/>
    <w:rsid w:val="00AB7633"/>
    <w:rsid w:val="00AB796B"/>
    <w:rsid w:val="00AC049C"/>
    <w:rsid w:val="00AC0593"/>
    <w:rsid w:val="00AC1B41"/>
    <w:rsid w:val="00AC3159"/>
    <w:rsid w:val="00AC4F2E"/>
    <w:rsid w:val="00AC5028"/>
    <w:rsid w:val="00AC5395"/>
    <w:rsid w:val="00AC58A7"/>
    <w:rsid w:val="00AC6547"/>
    <w:rsid w:val="00AC6E7B"/>
    <w:rsid w:val="00AC786C"/>
    <w:rsid w:val="00AC790B"/>
    <w:rsid w:val="00AC7EBD"/>
    <w:rsid w:val="00AD1179"/>
    <w:rsid w:val="00AD1845"/>
    <w:rsid w:val="00AD18BF"/>
    <w:rsid w:val="00AD1B28"/>
    <w:rsid w:val="00AD21EE"/>
    <w:rsid w:val="00AD2681"/>
    <w:rsid w:val="00AD2B22"/>
    <w:rsid w:val="00AD3AE2"/>
    <w:rsid w:val="00AD438A"/>
    <w:rsid w:val="00AD492E"/>
    <w:rsid w:val="00AD51C8"/>
    <w:rsid w:val="00AD5C0C"/>
    <w:rsid w:val="00AD5FED"/>
    <w:rsid w:val="00AD60B5"/>
    <w:rsid w:val="00AD6547"/>
    <w:rsid w:val="00AD74A4"/>
    <w:rsid w:val="00AD773A"/>
    <w:rsid w:val="00AE0A2E"/>
    <w:rsid w:val="00AE0E3B"/>
    <w:rsid w:val="00AE1496"/>
    <w:rsid w:val="00AE16C3"/>
    <w:rsid w:val="00AE1E0E"/>
    <w:rsid w:val="00AE225F"/>
    <w:rsid w:val="00AE2458"/>
    <w:rsid w:val="00AE32BC"/>
    <w:rsid w:val="00AE356E"/>
    <w:rsid w:val="00AE40E6"/>
    <w:rsid w:val="00AE46C9"/>
    <w:rsid w:val="00AE488B"/>
    <w:rsid w:val="00AE595D"/>
    <w:rsid w:val="00AE6196"/>
    <w:rsid w:val="00AE6A9A"/>
    <w:rsid w:val="00AE71CD"/>
    <w:rsid w:val="00AE7C80"/>
    <w:rsid w:val="00AF023F"/>
    <w:rsid w:val="00AF0329"/>
    <w:rsid w:val="00AF0666"/>
    <w:rsid w:val="00AF082A"/>
    <w:rsid w:val="00AF09EA"/>
    <w:rsid w:val="00AF0BC3"/>
    <w:rsid w:val="00AF0E28"/>
    <w:rsid w:val="00AF1579"/>
    <w:rsid w:val="00AF172C"/>
    <w:rsid w:val="00AF1B5E"/>
    <w:rsid w:val="00AF216A"/>
    <w:rsid w:val="00AF306B"/>
    <w:rsid w:val="00AF3994"/>
    <w:rsid w:val="00AF3CC2"/>
    <w:rsid w:val="00AF4090"/>
    <w:rsid w:val="00AF5433"/>
    <w:rsid w:val="00AF595F"/>
    <w:rsid w:val="00AF64D4"/>
    <w:rsid w:val="00AF658E"/>
    <w:rsid w:val="00AF6ABE"/>
    <w:rsid w:val="00AF6CDE"/>
    <w:rsid w:val="00AF750C"/>
    <w:rsid w:val="00AF796C"/>
    <w:rsid w:val="00B00036"/>
    <w:rsid w:val="00B007B7"/>
    <w:rsid w:val="00B0098A"/>
    <w:rsid w:val="00B00AAF"/>
    <w:rsid w:val="00B00AC6"/>
    <w:rsid w:val="00B00EC8"/>
    <w:rsid w:val="00B0106C"/>
    <w:rsid w:val="00B0164A"/>
    <w:rsid w:val="00B01BD4"/>
    <w:rsid w:val="00B01D21"/>
    <w:rsid w:val="00B02025"/>
    <w:rsid w:val="00B02836"/>
    <w:rsid w:val="00B03372"/>
    <w:rsid w:val="00B034F2"/>
    <w:rsid w:val="00B035CC"/>
    <w:rsid w:val="00B03922"/>
    <w:rsid w:val="00B0398C"/>
    <w:rsid w:val="00B03EB6"/>
    <w:rsid w:val="00B04174"/>
    <w:rsid w:val="00B042D5"/>
    <w:rsid w:val="00B044D1"/>
    <w:rsid w:val="00B050F0"/>
    <w:rsid w:val="00B0586C"/>
    <w:rsid w:val="00B05F06"/>
    <w:rsid w:val="00B061E5"/>
    <w:rsid w:val="00B06795"/>
    <w:rsid w:val="00B07012"/>
    <w:rsid w:val="00B10378"/>
    <w:rsid w:val="00B10B2F"/>
    <w:rsid w:val="00B1195B"/>
    <w:rsid w:val="00B13283"/>
    <w:rsid w:val="00B143E4"/>
    <w:rsid w:val="00B151CB"/>
    <w:rsid w:val="00B16994"/>
    <w:rsid w:val="00B17261"/>
    <w:rsid w:val="00B174AE"/>
    <w:rsid w:val="00B20293"/>
    <w:rsid w:val="00B209A0"/>
    <w:rsid w:val="00B20D80"/>
    <w:rsid w:val="00B21371"/>
    <w:rsid w:val="00B21402"/>
    <w:rsid w:val="00B219FA"/>
    <w:rsid w:val="00B21EDD"/>
    <w:rsid w:val="00B23066"/>
    <w:rsid w:val="00B233A7"/>
    <w:rsid w:val="00B2490C"/>
    <w:rsid w:val="00B24B2A"/>
    <w:rsid w:val="00B24E64"/>
    <w:rsid w:val="00B263E7"/>
    <w:rsid w:val="00B26526"/>
    <w:rsid w:val="00B265F6"/>
    <w:rsid w:val="00B27B05"/>
    <w:rsid w:val="00B27C00"/>
    <w:rsid w:val="00B27DA9"/>
    <w:rsid w:val="00B3098B"/>
    <w:rsid w:val="00B31241"/>
    <w:rsid w:val="00B31645"/>
    <w:rsid w:val="00B317CD"/>
    <w:rsid w:val="00B31BA5"/>
    <w:rsid w:val="00B32A80"/>
    <w:rsid w:val="00B33457"/>
    <w:rsid w:val="00B33771"/>
    <w:rsid w:val="00B3415A"/>
    <w:rsid w:val="00B3459C"/>
    <w:rsid w:val="00B346E9"/>
    <w:rsid w:val="00B34B7F"/>
    <w:rsid w:val="00B34B8A"/>
    <w:rsid w:val="00B34CEA"/>
    <w:rsid w:val="00B35ED4"/>
    <w:rsid w:val="00B36B0F"/>
    <w:rsid w:val="00B36F51"/>
    <w:rsid w:val="00B375B1"/>
    <w:rsid w:val="00B37714"/>
    <w:rsid w:val="00B37906"/>
    <w:rsid w:val="00B40CBF"/>
    <w:rsid w:val="00B42509"/>
    <w:rsid w:val="00B4552E"/>
    <w:rsid w:val="00B457D5"/>
    <w:rsid w:val="00B46368"/>
    <w:rsid w:val="00B469DD"/>
    <w:rsid w:val="00B47207"/>
    <w:rsid w:val="00B4770B"/>
    <w:rsid w:val="00B4775F"/>
    <w:rsid w:val="00B47EE0"/>
    <w:rsid w:val="00B500F7"/>
    <w:rsid w:val="00B50699"/>
    <w:rsid w:val="00B50AC6"/>
    <w:rsid w:val="00B51A58"/>
    <w:rsid w:val="00B51AE7"/>
    <w:rsid w:val="00B51D24"/>
    <w:rsid w:val="00B52108"/>
    <w:rsid w:val="00B52632"/>
    <w:rsid w:val="00B52B22"/>
    <w:rsid w:val="00B52CF2"/>
    <w:rsid w:val="00B535F9"/>
    <w:rsid w:val="00B5374D"/>
    <w:rsid w:val="00B53ECC"/>
    <w:rsid w:val="00B5575E"/>
    <w:rsid w:val="00B558BF"/>
    <w:rsid w:val="00B55BDE"/>
    <w:rsid w:val="00B56407"/>
    <w:rsid w:val="00B5656A"/>
    <w:rsid w:val="00B56628"/>
    <w:rsid w:val="00B567C3"/>
    <w:rsid w:val="00B570BD"/>
    <w:rsid w:val="00B60060"/>
    <w:rsid w:val="00B60206"/>
    <w:rsid w:val="00B604C4"/>
    <w:rsid w:val="00B607D3"/>
    <w:rsid w:val="00B60B84"/>
    <w:rsid w:val="00B60F71"/>
    <w:rsid w:val="00B60FED"/>
    <w:rsid w:val="00B6197E"/>
    <w:rsid w:val="00B61E09"/>
    <w:rsid w:val="00B620A9"/>
    <w:rsid w:val="00B629BF"/>
    <w:rsid w:val="00B635B9"/>
    <w:rsid w:val="00B635E2"/>
    <w:rsid w:val="00B63BB2"/>
    <w:rsid w:val="00B640C1"/>
    <w:rsid w:val="00B641CA"/>
    <w:rsid w:val="00B6481C"/>
    <w:rsid w:val="00B64C87"/>
    <w:rsid w:val="00B65CAA"/>
    <w:rsid w:val="00B65E20"/>
    <w:rsid w:val="00B667A0"/>
    <w:rsid w:val="00B66B8C"/>
    <w:rsid w:val="00B6713F"/>
    <w:rsid w:val="00B67A18"/>
    <w:rsid w:val="00B7032B"/>
    <w:rsid w:val="00B70DB0"/>
    <w:rsid w:val="00B7281C"/>
    <w:rsid w:val="00B72916"/>
    <w:rsid w:val="00B72921"/>
    <w:rsid w:val="00B73261"/>
    <w:rsid w:val="00B734E0"/>
    <w:rsid w:val="00B73693"/>
    <w:rsid w:val="00B73789"/>
    <w:rsid w:val="00B738BD"/>
    <w:rsid w:val="00B73D52"/>
    <w:rsid w:val="00B7416A"/>
    <w:rsid w:val="00B74CCD"/>
    <w:rsid w:val="00B74CF4"/>
    <w:rsid w:val="00B75DBE"/>
    <w:rsid w:val="00B75FFD"/>
    <w:rsid w:val="00B760FA"/>
    <w:rsid w:val="00B76922"/>
    <w:rsid w:val="00B769B9"/>
    <w:rsid w:val="00B76CE4"/>
    <w:rsid w:val="00B76E14"/>
    <w:rsid w:val="00B76FCE"/>
    <w:rsid w:val="00B7733C"/>
    <w:rsid w:val="00B77C14"/>
    <w:rsid w:val="00B77F85"/>
    <w:rsid w:val="00B817CA"/>
    <w:rsid w:val="00B821A1"/>
    <w:rsid w:val="00B825F5"/>
    <w:rsid w:val="00B83061"/>
    <w:rsid w:val="00B8343D"/>
    <w:rsid w:val="00B83483"/>
    <w:rsid w:val="00B83742"/>
    <w:rsid w:val="00B838D5"/>
    <w:rsid w:val="00B84A8C"/>
    <w:rsid w:val="00B84BF1"/>
    <w:rsid w:val="00B85276"/>
    <w:rsid w:val="00B85775"/>
    <w:rsid w:val="00B85827"/>
    <w:rsid w:val="00B85A10"/>
    <w:rsid w:val="00B9068E"/>
    <w:rsid w:val="00B909FE"/>
    <w:rsid w:val="00B90AB8"/>
    <w:rsid w:val="00B9182D"/>
    <w:rsid w:val="00B939A0"/>
    <w:rsid w:val="00B93C99"/>
    <w:rsid w:val="00B942B0"/>
    <w:rsid w:val="00B94545"/>
    <w:rsid w:val="00B94620"/>
    <w:rsid w:val="00B949BB"/>
    <w:rsid w:val="00B949DB"/>
    <w:rsid w:val="00B94F3A"/>
    <w:rsid w:val="00B952ED"/>
    <w:rsid w:val="00B95C10"/>
    <w:rsid w:val="00B960A8"/>
    <w:rsid w:val="00B965E2"/>
    <w:rsid w:val="00B977F5"/>
    <w:rsid w:val="00BA0736"/>
    <w:rsid w:val="00BA0BB9"/>
    <w:rsid w:val="00BA10E9"/>
    <w:rsid w:val="00BA1CE7"/>
    <w:rsid w:val="00BA2823"/>
    <w:rsid w:val="00BA2DBF"/>
    <w:rsid w:val="00BA2EAA"/>
    <w:rsid w:val="00BA309A"/>
    <w:rsid w:val="00BA370A"/>
    <w:rsid w:val="00BA4608"/>
    <w:rsid w:val="00BA46F7"/>
    <w:rsid w:val="00BA4740"/>
    <w:rsid w:val="00BA4767"/>
    <w:rsid w:val="00BA5172"/>
    <w:rsid w:val="00BA520A"/>
    <w:rsid w:val="00BA55AD"/>
    <w:rsid w:val="00BA59A9"/>
    <w:rsid w:val="00BA5B05"/>
    <w:rsid w:val="00BA6B0A"/>
    <w:rsid w:val="00BA6C49"/>
    <w:rsid w:val="00BA6C86"/>
    <w:rsid w:val="00BA74FD"/>
    <w:rsid w:val="00BA76C5"/>
    <w:rsid w:val="00BA7E61"/>
    <w:rsid w:val="00BA7F46"/>
    <w:rsid w:val="00BB00A0"/>
    <w:rsid w:val="00BB04DD"/>
    <w:rsid w:val="00BB0E08"/>
    <w:rsid w:val="00BB11D5"/>
    <w:rsid w:val="00BB15DA"/>
    <w:rsid w:val="00BB177B"/>
    <w:rsid w:val="00BB302A"/>
    <w:rsid w:val="00BB38DB"/>
    <w:rsid w:val="00BB43C5"/>
    <w:rsid w:val="00BB452B"/>
    <w:rsid w:val="00BB4A7E"/>
    <w:rsid w:val="00BB6201"/>
    <w:rsid w:val="00BB66E9"/>
    <w:rsid w:val="00BB6BF2"/>
    <w:rsid w:val="00BB7DBE"/>
    <w:rsid w:val="00BB7F41"/>
    <w:rsid w:val="00BC04C1"/>
    <w:rsid w:val="00BC1083"/>
    <w:rsid w:val="00BC1453"/>
    <w:rsid w:val="00BC1B50"/>
    <w:rsid w:val="00BC2144"/>
    <w:rsid w:val="00BC2F3C"/>
    <w:rsid w:val="00BC49CF"/>
    <w:rsid w:val="00BC5958"/>
    <w:rsid w:val="00BC677E"/>
    <w:rsid w:val="00BC67B3"/>
    <w:rsid w:val="00BC692A"/>
    <w:rsid w:val="00BC6965"/>
    <w:rsid w:val="00BC69F4"/>
    <w:rsid w:val="00BD04A6"/>
    <w:rsid w:val="00BD0C21"/>
    <w:rsid w:val="00BD1087"/>
    <w:rsid w:val="00BD11BF"/>
    <w:rsid w:val="00BD1773"/>
    <w:rsid w:val="00BD1A5F"/>
    <w:rsid w:val="00BD2781"/>
    <w:rsid w:val="00BD2BAC"/>
    <w:rsid w:val="00BD355D"/>
    <w:rsid w:val="00BD3DCF"/>
    <w:rsid w:val="00BD440F"/>
    <w:rsid w:val="00BD48D1"/>
    <w:rsid w:val="00BD49CE"/>
    <w:rsid w:val="00BD5A62"/>
    <w:rsid w:val="00BD60FD"/>
    <w:rsid w:val="00BD6C33"/>
    <w:rsid w:val="00BD74AF"/>
    <w:rsid w:val="00BD7943"/>
    <w:rsid w:val="00BE02A4"/>
    <w:rsid w:val="00BE04D6"/>
    <w:rsid w:val="00BE0B45"/>
    <w:rsid w:val="00BE0C4C"/>
    <w:rsid w:val="00BE1416"/>
    <w:rsid w:val="00BE1449"/>
    <w:rsid w:val="00BE158E"/>
    <w:rsid w:val="00BE1A5B"/>
    <w:rsid w:val="00BE29ED"/>
    <w:rsid w:val="00BE2D14"/>
    <w:rsid w:val="00BE314E"/>
    <w:rsid w:val="00BE3B20"/>
    <w:rsid w:val="00BE3FDA"/>
    <w:rsid w:val="00BE49D8"/>
    <w:rsid w:val="00BE4A24"/>
    <w:rsid w:val="00BE4CDC"/>
    <w:rsid w:val="00BE4E69"/>
    <w:rsid w:val="00BE5031"/>
    <w:rsid w:val="00BE50F9"/>
    <w:rsid w:val="00BE5FBB"/>
    <w:rsid w:val="00BE6A0E"/>
    <w:rsid w:val="00BE78D0"/>
    <w:rsid w:val="00BE7A32"/>
    <w:rsid w:val="00BF02EA"/>
    <w:rsid w:val="00BF0989"/>
    <w:rsid w:val="00BF0A01"/>
    <w:rsid w:val="00BF0F05"/>
    <w:rsid w:val="00BF12F6"/>
    <w:rsid w:val="00BF206A"/>
    <w:rsid w:val="00BF2077"/>
    <w:rsid w:val="00BF20D8"/>
    <w:rsid w:val="00BF27A4"/>
    <w:rsid w:val="00BF29CB"/>
    <w:rsid w:val="00BF3143"/>
    <w:rsid w:val="00BF3AB1"/>
    <w:rsid w:val="00BF521F"/>
    <w:rsid w:val="00BF5513"/>
    <w:rsid w:val="00BF57C9"/>
    <w:rsid w:val="00BF5AAE"/>
    <w:rsid w:val="00BF5C5A"/>
    <w:rsid w:val="00BF6525"/>
    <w:rsid w:val="00BF7896"/>
    <w:rsid w:val="00C01519"/>
    <w:rsid w:val="00C0190C"/>
    <w:rsid w:val="00C021D0"/>
    <w:rsid w:val="00C0232C"/>
    <w:rsid w:val="00C0297E"/>
    <w:rsid w:val="00C02D00"/>
    <w:rsid w:val="00C03235"/>
    <w:rsid w:val="00C034B7"/>
    <w:rsid w:val="00C046B9"/>
    <w:rsid w:val="00C049F5"/>
    <w:rsid w:val="00C04E1F"/>
    <w:rsid w:val="00C057EC"/>
    <w:rsid w:val="00C05E00"/>
    <w:rsid w:val="00C0605B"/>
    <w:rsid w:val="00C0634C"/>
    <w:rsid w:val="00C06781"/>
    <w:rsid w:val="00C069CF"/>
    <w:rsid w:val="00C07384"/>
    <w:rsid w:val="00C07B33"/>
    <w:rsid w:val="00C10707"/>
    <w:rsid w:val="00C107FE"/>
    <w:rsid w:val="00C10D24"/>
    <w:rsid w:val="00C1130C"/>
    <w:rsid w:val="00C11465"/>
    <w:rsid w:val="00C11A06"/>
    <w:rsid w:val="00C11D35"/>
    <w:rsid w:val="00C11E7F"/>
    <w:rsid w:val="00C12067"/>
    <w:rsid w:val="00C12266"/>
    <w:rsid w:val="00C12DDD"/>
    <w:rsid w:val="00C137B7"/>
    <w:rsid w:val="00C14EA1"/>
    <w:rsid w:val="00C15784"/>
    <w:rsid w:val="00C161BF"/>
    <w:rsid w:val="00C1627F"/>
    <w:rsid w:val="00C169C3"/>
    <w:rsid w:val="00C17A47"/>
    <w:rsid w:val="00C20821"/>
    <w:rsid w:val="00C20B4D"/>
    <w:rsid w:val="00C217D1"/>
    <w:rsid w:val="00C21819"/>
    <w:rsid w:val="00C21A42"/>
    <w:rsid w:val="00C22899"/>
    <w:rsid w:val="00C22FBC"/>
    <w:rsid w:val="00C2403D"/>
    <w:rsid w:val="00C2481A"/>
    <w:rsid w:val="00C24EA4"/>
    <w:rsid w:val="00C252F6"/>
    <w:rsid w:val="00C254E7"/>
    <w:rsid w:val="00C256E5"/>
    <w:rsid w:val="00C25AEE"/>
    <w:rsid w:val="00C2625D"/>
    <w:rsid w:val="00C262B5"/>
    <w:rsid w:val="00C264A2"/>
    <w:rsid w:val="00C267E5"/>
    <w:rsid w:val="00C26AA7"/>
    <w:rsid w:val="00C26B07"/>
    <w:rsid w:val="00C27FA8"/>
    <w:rsid w:val="00C31B47"/>
    <w:rsid w:val="00C31C1A"/>
    <w:rsid w:val="00C31EAA"/>
    <w:rsid w:val="00C31FF0"/>
    <w:rsid w:val="00C324E7"/>
    <w:rsid w:val="00C32618"/>
    <w:rsid w:val="00C32CB4"/>
    <w:rsid w:val="00C32CD0"/>
    <w:rsid w:val="00C3398C"/>
    <w:rsid w:val="00C33E1A"/>
    <w:rsid w:val="00C340A3"/>
    <w:rsid w:val="00C34A37"/>
    <w:rsid w:val="00C34C21"/>
    <w:rsid w:val="00C35111"/>
    <w:rsid w:val="00C35AC6"/>
    <w:rsid w:val="00C37234"/>
    <w:rsid w:val="00C372AE"/>
    <w:rsid w:val="00C37EBE"/>
    <w:rsid w:val="00C4023D"/>
    <w:rsid w:val="00C40B2F"/>
    <w:rsid w:val="00C41142"/>
    <w:rsid w:val="00C41496"/>
    <w:rsid w:val="00C417D0"/>
    <w:rsid w:val="00C41A85"/>
    <w:rsid w:val="00C41C4D"/>
    <w:rsid w:val="00C4330C"/>
    <w:rsid w:val="00C4343E"/>
    <w:rsid w:val="00C4373C"/>
    <w:rsid w:val="00C438D0"/>
    <w:rsid w:val="00C43999"/>
    <w:rsid w:val="00C43D61"/>
    <w:rsid w:val="00C4553E"/>
    <w:rsid w:val="00C45A43"/>
    <w:rsid w:val="00C46F0F"/>
    <w:rsid w:val="00C47442"/>
    <w:rsid w:val="00C476E9"/>
    <w:rsid w:val="00C5003D"/>
    <w:rsid w:val="00C50397"/>
    <w:rsid w:val="00C50762"/>
    <w:rsid w:val="00C50BEC"/>
    <w:rsid w:val="00C50E9E"/>
    <w:rsid w:val="00C511F9"/>
    <w:rsid w:val="00C512FF"/>
    <w:rsid w:val="00C517E7"/>
    <w:rsid w:val="00C519E0"/>
    <w:rsid w:val="00C51E18"/>
    <w:rsid w:val="00C53002"/>
    <w:rsid w:val="00C5352F"/>
    <w:rsid w:val="00C53C2E"/>
    <w:rsid w:val="00C53DF0"/>
    <w:rsid w:val="00C53EC2"/>
    <w:rsid w:val="00C54103"/>
    <w:rsid w:val="00C54143"/>
    <w:rsid w:val="00C54225"/>
    <w:rsid w:val="00C546F5"/>
    <w:rsid w:val="00C547C6"/>
    <w:rsid w:val="00C55C7C"/>
    <w:rsid w:val="00C56A07"/>
    <w:rsid w:val="00C56BB8"/>
    <w:rsid w:val="00C56C11"/>
    <w:rsid w:val="00C56E11"/>
    <w:rsid w:val="00C577D0"/>
    <w:rsid w:val="00C607B7"/>
    <w:rsid w:val="00C60B1A"/>
    <w:rsid w:val="00C60C1B"/>
    <w:rsid w:val="00C60DFF"/>
    <w:rsid w:val="00C61116"/>
    <w:rsid w:val="00C61487"/>
    <w:rsid w:val="00C619FF"/>
    <w:rsid w:val="00C61BCE"/>
    <w:rsid w:val="00C61F58"/>
    <w:rsid w:val="00C620C3"/>
    <w:rsid w:val="00C639A7"/>
    <w:rsid w:val="00C63E3C"/>
    <w:rsid w:val="00C63F52"/>
    <w:rsid w:val="00C63F9F"/>
    <w:rsid w:val="00C662B7"/>
    <w:rsid w:val="00C66928"/>
    <w:rsid w:val="00C66BBB"/>
    <w:rsid w:val="00C66EC3"/>
    <w:rsid w:val="00C67F08"/>
    <w:rsid w:val="00C7056F"/>
    <w:rsid w:val="00C70BD0"/>
    <w:rsid w:val="00C70BF0"/>
    <w:rsid w:val="00C70DCD"/>
    <w:rsid w:val="00C70F43"/>
    <w:rsid w:val="00C71911"/>
    <w:rsid w:val="00C71A64"/>
    <w:rsid w:val="00C723CA"/>
    <w:rsid w:val="00C7268E"/>
    <w:rsid w:val="00C7360B"/>
    <w:rsid w:val="00C737B8"/>
    <w:rsid w:val="00C737F6"/>
    <w:rsid w:val="00C73E73"/>
    <w:rsid w:val="00C73E86"/>
    <w:rsid w:val="00C7419F"/>
    <w:rsid w:val="00C741CB"/>
    <w:rsid w:val="00C745EB"/>
    <w:rsid w:val="00C746B5"/>
    <w:rsid w:val="00C74FBB"/>
    <w:rsid w:val="00C75045"/>
    <w:rsid w:val="00C756F0"/>
    <w:rsid w:val="00C76ACF"/>
    <w:rsid w:val="00C7756D"/>
    <w:rsid w:val="00C77D5A"/>
    <w:rsid w:val="00C77E3C"/>
    <w:rsid w:val="00C800F8"/>
    <w:rsid w:val="00C811F3"/>
    <w:rsid w:val="00C8248A"/>
    <w:rsid w:val="00C83C29"/>
    <w:rsid w:val="00C84460"/>
    <w:rsid w:val="00C84908"/>
    <w:rsid w:val="00C86484"/>
    <w:rsid w:val="00C8671D"/>
    <w:rsid w:val="00C86A5B"/>
    <w:rsid w:val="00C86E26"/>
    <w:rsid w:val="00C872C1"/>
    <w:rsid w:val="00C873A8"/>
    <w:rsid w:val="00C87974"/>
    <w:rsid w:val="00C908E7"/>
    <w:rsid w:val="00C9135B"/>
    <w:rsid w:val="00C92990"/>
    <w:rsid w:val="00C92B59"/>
    <w:rsid w:val="00C9300A"/>
    <w:rsid w:val="00C93C66"/>
    <w:rsid w:val="00C93E00"/>
    <w:rsid w:val="00C9480F"/>
    <w:rsid w:val="00C94F66"/>
    <w:rsid w:val="00C956F1"/>
    <w:rsid w:val="00C9572A"/>
    <w:rsid w:val="00C969E2"/>
    <w:rsid w:val="00C971CA"/>
    <w:rsid w:val="00C979E3"/>
    <w:rsid w:val="00C97BB9"/>
    <w:rsid w:val="00CA03AB"/>
    <w:rsid w:val="00CA0BB9"/>
    <w:rsid w:val="00CA0D15"/>
    <w:rsid w:val="00CA1A2F"/>
    <w:rsid w:val="00CA232B"/>
    <w:rsid w:val="00CA398D"/>
    <w:rsid w:val="00CA45F4"/>
    <w:rsid w:val="00CA4646"/>
    <w:rsid w:val="00CA4A4E"/>
    <w:rsid w:val="00CA4F2F"/>
    <w:rsid w:val="00CA5032"/>
    <w:rsid w:val="00CA58E7"/>
    <w:rsid w:val="00CA5A5E"/>
    <w:rsid w:val="00CA5E85"/>
    <w:rsid w:val="00CA612F"/>
    <w:rsid w:val="00CA61A5"/>
    <w:rsid w:val="00CA66D9"/>
    <w:rsid w:val="00CA69A1"/>
    <w:rsid w:val="00CA6F69"/>
    <w:rsid w:val="00CA7671"/>
    <w:rsid w:val="00CA7A2F"/>
    <w:rsid w:val="00CA7EB8"/>
    <w:rsid w:val="00CB00AC"/>
    <w:rsid w:val="00CB015A"/>
    <w:rsid w:val="00CB1D9F"/>
    <w:rsid w:val="00CB1ECC"/>
    <w:rsid w:val="00CB2224"/>
    <w:rsid w:val="00CB3659"/>
    <w:rsid w:val="00CB38E8"/>
    <w:rsid w:val="00CB3C89"/>
    <w:rsid w:val="00CB47D2"/>
    <w:rsid w:val="00CB51B8"/>
    <w:rsid w:val="00CB5EF8"/>
    <w:rsid w:val="00CC01E9"/>
    <w:rsid w:val="00CC05DB"/>
    <w:rsid w:val="00CC088D"/>
    <w:rsid w:val="00CC114E"/>
    <w:rsid w:val="00CC1252"/>
    <w:rsid w:val="00CC13CE"/>
    <w:rsid w:val="00CC16EB"/>
    <w:rsid w:val="00CC1CB0"/>
    <w:rsid w:val="00CC2049"/>
    <w:rsid w:val="00CC2534"/>
    <w:rsid w:val="00CC2787"/>
    <w:rsid w:val="00CC2B28"/>
    <w:rsid w:val="00CC31E0"/>
    <w:rsid w:val="00CC336B"/>
    <w:rsid w:val="00CC3B75"/>
    <w:rsid w:val="00CC3D15"/>
    <w:rsid w:val="00CC42C8"/>
    <w:rsid w:val="00CC438B"/>
    <w:rsid w:val="00CC480B"/>
    <w:rsid w:val="00CC59AC"/>
    <w:rsid w:val="00CC5FE6"/>
    <w:rsid w:val="00CC67BE"/>
    <w:rsid w:val="00CC70EB"/>
    <w:rsid w:val="00CC75CA"/>
    <w:rsid w:val="00CD0106"/>
    <w:rsid w:val="00CD0150"/>
    <w:rsid w:val="00CD0274"/>
    <w:rsid w:val="00CD0551"/>
    <w:rsid w:val="00CD0B88"/>
    <w:rsid w:val="00CD1174"/>
    <w:rsid w:val="00CD119E"/>
    <w:rsid w:val="00CD12E8"/>
    <w:rsid w:val="00CD15E3"/>
    <w:rsid w:val="00CD19D1"/>
    <w:rsid w:val="00CD1C0E"/>
    <w:rsid w:val="00CD2352"/>
    <w:rsid w:val="00CD2755"/>
    <w:rsid w:val="00CD2A05"/>
    <w:rsid w:val="00CD2B08"/>
    <w:rsid w:val="00CD2FB0"/>
    <w:rsid w:val="00CD3949"/>
    <w:rsid w:val="00CD459D"/>
    <w:rsid w:val="00CD45F7"/>
    <w:rsid w:val="00CD4CC0"/>
    <w:rsid w:val="00CD56AF"/>
    <w:rsid w:val="00CD5812"/>
    <w:rsid w:val="00CD58FD"/>
    <w:rsid w:val="00CD59D1"/>
    <w:rsid w:val="00CD7CCE"/>
    <w:rsid w:val="00CE08B8"/>
    <w:rsid w:val="00CE0E69"/>
    <w:rsid w:val="00CE1048"/>
    <w:rsid w:val="00CE1145"/>
    <w:rsid w:val="00CE18BA"/>
    <w:rsid w:val="00CE1EF0"/>
    <w:rsid w:val="00CE228B"/>
    <w:rsid w:val="00CE3895"/>
    <w:rsid w:val="00CE4026"/>
    <w:rsid w:val="00CE470C"/>
    <w:rsid w:val="00CE4E4B"/>
    <w:rsid w:val="00CE5656"/>
    <w:rsid w:val="00CE5FE7"/>
    <w:rsid w:val="00CE698B"/>
    <w:rsid w:val="00CE7630"/>
    <w:rsid w:val="00CE78DC"/>
    <w:rsid w:val="00CE7954"/>
    <w:rsid w:val="00CE7AB0"/>
    <w:rsid w:val="00CE7B16"/>
    <w:rsid w:val="00CF072E"/>
    <w:rsid w:val="00CF0E8A"/>
    <w:rsid w:val="00CF20B2"/>
    <w:rsid w:val="00CF2AA5"/>
    <w:rsid w:val="00CF3704"/>
    <w:rsid w:val="00CF3949"/>
    <w:rsid w:val="00CF4212"/>
    <w:rsid w:val="00CF49BB"/>
    <w:rsid w:val="00CF4AF0"/>
    <w:rsid w:val="00CF5070"/>
    <w:rsid w:val="00CF5A10"/>
    <w:rsid w:val="00CF775E"/>
    <w:rsid w:val="00CF7B99"/>
    <w:rsid w:val="00CF7BE5"/>
    <w:rsid w:val="00D00489"/>
    <w:rsid w:val="00D00A91"/>
    <w:rsid w:val="00D0106D"/>
    <w:rsid w:val="00D02028"/>
    <w:rsid w:val="00D02048"/>
    <w:rsid w:val="00D0242D"/>
    <w:rsid w:val="00D0243E"/>
    <w:rsid w:val="00D02736"/>
    <w:rsid w:val="00D02957"/>
    <w:rsid w:val="00D02AC0"/>
    <w:rsid w:val="00D02D55"/>
    <w:rsid w:val="00D0330C"/>
    <w:rsid w:val="00D054D1"/>
    <w:rsid w:val="00D06301"/>
    <w:rsid w:val="00D063F0"/>
    <w:rsid w:val="00D07770"/>
    <w:rsid w:val="00D100FE"/>
    <w:rsid w:val="00D10AC1"/>
    <w:rsid w:val="00D10E05"/>
    <w:rsid w:val="00D12CE7"/>
    <w:rsid w:val="00D13BE4"/>
    <w:rsid w:val="00D14317"/>
    <w:rsid w:val="00D14928"/>
    <w:rsid w:val="00D14CA5"/>
    <w:rsid w:val="00D14D07"/>
    <w:rsid w:val="00D14E09"/>
    <w:rsid w:val="00D1580C"/>
    <w:rsid w:val="00D15939"/>
    <w:rsid w:val="00D15AD8"/>
    <w:rsid w:val="00D15BC4"/>
    <w:rsid w:val="00D162C8"/>
    <w:rsid w:val="00D16BF8"/>
    <w:rsid w:val="00D17EB9"/>
    <w:rsid w:val="00D17FEA"/>
    <w:rsid w:val="00D20205"/>
    <w:rsid w:val="00D2040E"/>
    <w:rsid w:val="00D20835"/>
    <w:rsid w:val="00D21533"/>
    <w:rsid w:val="00D21632"/>
    <w:rsid w:val="00D21665"/>
    <w:rsid w:val="00D21B49"/>
    <w:rsid w:val="00D220C6"/>
    <w:rsid w:val="00D222D3"/>
    <w:rsid w:val="00D22688"/>
    <w:rsid w:val="00D22D02"/>
    <w:rsid w:val="00D240B7"/>
    <w:rsid w:val="00D244D6"/>
    <w:rsid w:val="00D24855"/>
    <w:rsid w:val="00D25209"/>
    <w:rsid w:val="00D25DAC"/>
    <w:rsid w:val="00D25F16"/>
    <w:rsid w:val="00D25F34"/>
    <w:rsid w:val="00D26B51"/>
    <w:rsid w:val="00D276CA"/>
    <w:rsid w:val="00D2777A"/>
    <w:rsid w:val="00D27B5B"/>
    <w:rsid w:val="00D27C90"/>
    <w:rsid w:val="00D27E23"/>
    <w:rsid w:val="00D30760"/>
    <w:rsid w:val="00D30AAE"/>
    <w:rsid w:val="00D30CE3"/>
    <w:rsid w:val="00D31193"/>
    <w:rsid w:val="00D319CF"/>
    <w:rsid w:val="00D320C1"/>
    <w:rsid w:val="00D32227"/>
    <w:rsid w:val="00D323BA"/>
    <w:rsid w:val="00D324D4"/>
    <w:rsid w:val="00D32683"/>
    <w:rsid w:val="00D3367B"/>
    <w:rsid w:val="00D33705"/>
    <w:rsid w:val="00D33828"/>
    <w:rsid w:val="00D33E8D"/>
    <w:rsid w:val="00D343E2"/>
    <w:rsid w:val="00D348F8"/>
    <w:rsid w:val="00D3497F"/>
    <w:rsid w:val="00D356F1"/>
    <w:rsid w:val="00D35B57"/>
    <w:rsid w:val="00D35F17"/>
    <w:rsid w:val="00D36CB5"/>
    <w:rsid w:val="00D36F69"/>
    <w:rsid w:val="00D3705C"/>
    <w:rsid w:val="00D3731B"/>
    <w:rsid w:val="00D37496"/>
    <w:rsid w:val="00D40110"/>
    <w:rsid w:val="00D401AA"/>
    <w:rsid w:val="00D40814"/>
    <w:rsid w:val="00D40897"/>
    <w:rsid w:val="00D40EF0"/>
    <w:rsid w:val="00D4135F"/>
    <w:rsid w:val="00D42507"/>
    <w:rsid w:val="00D428A2"/>
    <w:rsid w:val="00D43DA5"/>
    <w:rsid w:val="00D43FC9"/>
    <w:rsid w:val="00D451DA"/>
    <w:rsid w:val="00D45853"/>
    <w:rsid w:val="00D4623E"/>
    <w:rsid w:val="00D4645F"/>
    <w:rsid w:val="00D46FBE"/>
    <w:rsid w:val="00D47683"/>
    <w:rsid w:val="00D501F3"/>
    <w:rsid w:val="00D517CB"/>
    <w:rsid w:val="00D526FB"/>
    <w:rsid w:val="00D53BA9"/>
    <w:rsid w:val="00D53FB4"/>
    <w:rsid w:val="00D546A9"/>
    <w:rsid w:val="00D54D71"/>
    <w:rsid w:val="00D54FC3"/>
    <w:rsid w:val="00D5515A"/>
    <w:rsid w:val="00D557EE"/>
    <w:rsid w:val="00D56F33"/>
    <w:rsid w:val="00D570A4"/>
    <w:rsid w:val="00D602D6"/>
    <w:rsid w:val="00D60626"/>
    <w:rsid w:val="00D606AF"/>
    <w:rsid w:val="00D61340"/>
    <w:rsid w:val="00D61B7A"/>
    <w:rsid w:val="00D62698"/>
    <w:rsid w:val="00D62817"/>
    <w:rsid w:val="00D62B16"/>
    <w:rsid w:val="00D6346C"/>
    <w:rsid w:val="00D63FC4"/>
    <w:rsid w:val="00D642CA"/>
    <w:rsid w:val="00D64798"/>
    <w:rsid w:val="00D64DAB"/>
    <w:rsid w:val="00D65FB9"/>
    <w:rsid w:val="00D66286"/>
    <w:rsid w:val="00D66575"/>
    <w:rsid w:val="00D66BA2"/>
    <w:rsid w:val="00D66CC9"/>
    <w:rsid w:val="00D6741C"/>
    <w:rsid w:val="00D67A05"/>
    <w:rsid w:val="00D67E88"/>
    <w:rsid w:val="00D707D0"/>
    <w:rsid w:val="00D70ADA"/>
    <w:rsid w:val="00D70B47"/>
    <w:rsid w:val="00D71543"/>
    <w:rsid w:val="00D716EF"/>
    <w:rsid w:val="00D721D3"/>
    <w:rsid w:val="00D726B7"/>
    <w:rsid w:val="00D728F2"/>
    <w:rsid w:val="00D737BB"/>
    <w:rsid w:val="00D73EB8"/>
    <w:rsid w:val="00D74456"/>
    <w:rsid w:val="00D74BD1"/>
    <w:rsid w:val="00D74C22"/>
    <w:rsid w:val="00D74F68"/>
    <w:rsid w:val="00D753D2"/>
    <w:rsid w:val="00D75647"/>
    <w:rsid w:val="00D7589D"/>
    <w:rsid w:val="00D75B4D"/>
    <w:rsid w:val="00D75B53"/>
    <w:rsid w:val="00D75C4A"/>
    <w:rsid w:val="00D760D8"/>
    <w:rsid w:val="00D76ED7"/>
    <w:rsid w:val="00D77138"/>
    <w:rsid w:val="00D771E4"/>
    <w:rsid w:val="00D77B33"/>
    <w:rsid w:val="00D77B5C"/>
    <w:rsid w:val="00D80138"/>
    <w:rsid w:val="00D83C01"/>
    <w:rsid w:val="00D845C1"/>
    <w:rsid w:val="00D847B8"/>
    <w:rsid w:val="00D84E54"/>
    <w:rsid w:val="00D85E17"/>
    <w:rsid w:val="00D85F51"/>
    <w:rsid w:val="00D86B04"/>
    <w:rsid w:val="00D87543"/>
    <w:rsid w:val="00D87B4B"/>
    <w:rsid w:val="00D87ECF"/>
    <w:rsid w:val="00D90118"/>
    <w:rsid w:val="00D908C7"/>
    <w:rsid w:val="00D908DE"/>
    <w:rsid w:val="00D9091D"/>
    <w:rsid w:val="00D90C81"/>
    <w:rsid w:val="00D912FF"/>
    <w:rsid w:val="00D9131E"/>
    <w:rsid w:val="00D91515"/>
    <w:rsid w:val="00D91783"/>
    <w:rsid w:val="00D9196C"/>
    <w:rsid w:val="00D928E0"/>
    <w:rsid w:val="00D929CA"/>
    <w:rsid w:val="00D934BC"/>
    <w:rsid w:val="00D93F7B"/>
    <w:rsid w:val="00D94676"/>
    <w:rsid w:val="00D946B0"/>
    <w:rsid w:val="00D947F7"/>
    <w:rsid w:val="00D94817"/>
    <w:rsid w:val="00D94DE9"/>
    <w:rsid w:val="00D9575A"/>
    <w:rsid w:val="00D95D36"/>
    <w:rsid w:val="00D9617E"/>
    <w:rsid w:val="00D964C9"/>
    <w:rsid w:val="00D9688A"/>
    <w:rsid w:val="00D968CF"/>
    <w:rsid w:val="00D96E5F"/>
    <w:rsid w:val="00D9714D"/>
    <w:rsid w:val="00DA039C"/>
    <w:rsid w:val="00DA16A4"/>
    <w:rsid w:val="00DA1C47"/>
    <w:rsid w:val="00DA3204"/>
    <w:rsid w:val="00DA3AB3"/>
    <w:rsid w:val="00DA45A9"/>
    <w:rsid w:val="00DA56AB"/>
    <w:rsid w:val="00DA5A6D"/>
    <w:rsid w:val="00DA5E62"/>
    <w:rsid w:val="00DA67A9"/>
    <w:rsid w:val="00DA67F6"/>
    <w:rsid w:val="00DA6A8D"/>
    <w:rsid w:val="00DA748F"/>
    <w:rsid w:val="00DA7F2B"/>
    <w:rsid w:val="00DB1095"/>
    <w:rsid w:val="00DB1743"/>
    <w:rsid w:val="00DB1891"/>
    <w:rsid w:val="00DB23D1"/>
    <w:rsid w:val="00DB26EB"/>
    <w:rsid w:val="00DB2CD5"/>
    <w:rsid w:val="00DB5E48"/>
    <w:rsid w:val="00DB5FC1"/>
    <w:rsid w:val="00DB61C1"/>
    <w:rsid w:val="00DB6501"/>
    <w:rsid w:val="00DB65AF"/>
    <w:rsid w:val="00DB724A"/>
    <w:rsid w:val="00DB727A"/>
    <w:rsid w:val="00DB77A4"/>
    <w:rsid w:val="00DB799B"/>
    <w:rsid w:val="00DC081F"/>
    <w:rsid w:val="00DC09DF"/>
    <w:rsid w:val="00DC11D4"/>
    <w:rsid w:val="00DC13BB"/>
    <w:rsid w:val="00DC15DA"/>
    <w:rsid w:val="00DC1959"/>
    <w:rsid w:val="00DC1C2F"/>
    <w:rsid w:val="00DC35AE"/>
    <w:rsid w:val="00DC385F"/>
    <w:rsid w:val="00DC424D"/>
    <w:rsid w:val="00DC633D"/>
    <w:rsid w:val="00DC6FBD"/>
    <w:rsid w:val="00DC77CD"/>
    <w:rsid w:val="00DD04F7"/>
    <w:rsid w:val="00DD133D"/>
    <w:rsid w:val="00DD3C83"/>
    <w:rsid w:val="00DD485E"/>
    <w:rsid w:val="00DD4897"/>
    <w:rsid w:val="00DD48F2"/>
    <w:rsid w:val="00DD4EC9"/>
    <w:rsid w:val="00DD6F42"/>
    <w:rsid w:val="00DD75D1"/>
    <w:rsid w:val="00DD7F63"/>
    <w:rsid w:val="00DE0965"/>
    <w:rsid w:val="00DE2C3D"/>
    <w:rsid w:val="00DE2D15"/>
    <w:rsid w:val="00DE2E77"/>
    <w:rsid w:val="00DE381A"/>
    <w:rsid w:val="00DE3CA6"/>
    <w:rsid w:val="00DE3E15"/>
    <w:rsid w:val="00DE5133"/>
    <w:rsid w:val="00DE5587"/>
    <w:rsid w:val="00DE66CA"/>
    <w:rsid w:val="00DE69DC"/>
    <w:rsid w:val="00DE6B6D"/>
    <w:rsid w:val="00DE6FCE"/>
    <w:rsid w:val="00DE7CB6"/>
    <w:rsid w:val="00DF005C"/>
    <w:rsid w:val="00DF00EA"/>
    <w:rsid w:val="00DF11DC"/>
    <w:rsid w:val="00DF16AC"/>
    <w:rsid w:val="00DF1AD7"/>
    <w:rsid w:val="00DF2667"/>
    <w:rsid w:val="00DF2FE5"/>
    <w:rsid w:val="00DF3656"/>
    <w:rsid w:val="00DF41ED"/>
    <w:rsid w:val="00DF4F7C"/>
    <w:rsid w:val="00DF5F75"/>
    <w:rsid w:val="00DF6161"/>
    <w:rsid w:val="00DF658B"/>
    <w:rsid w:val="00DF6DDA"/>
    <w:rsid w:val="00DF7EC7"/>
    <w:rsid w:val="00E00435"/>
    <w:rsid w:val="00E02C3B"/>
    <w:rsid w:val="00E02C6D"/>
    <w:rsid w:val="00E046AC"/>
    <w:rsid w:val="00E04BB3"/>
    <w:rsid w:val="00E05DFA"/>
    <w:rsid w:val="00E05ED1"/>
    <w:rsid w:val="00E06195"/>
    <w:rsid w:val="00E06814"/>
    <w:rsid w:val="00E0684C"/>
    <w:rsid w:val="00E06BA6"/>
    <w:rsid w:val="00E07EE9"/>
    <w:rsid w:val="00E10880"/>
    <w:rsid w:val="00E1117A"/>
    <w:rsid w:val="00E12AF2"/>
    <w:rsid w:val="00E13F26"/>
    <w:rsid w:val="00E145BD"/>
    <w:rsid w:val="00E14A4D"/>
    <w:rsid w:val="00E15820"/>
    <w:rsid w:val="00E15B8B"/>
    <w:rsid w:val="00E1624F"/>
    <w:rsid w:val="00E162F8"/>
    <w:rsid w:val="00E1696B"/>
    <w:rsid w:val="00E16988"/>
    <w:rsid w:val="00E16D93"/>
    <w:rsid w:val="00E17175"/>
    <w:rsid w:val="00E1743C"/>
    <w:rsid w:val="00E17676"/>
    <w:rsid w:val="00E17991"/>
    <w:rsid w:val="00E20847"/>
    <w:rsid w:val="00E209C8"/>
    <w:rsid w:val="00E20B8F"/>
    <w:rsid w:val="00E214C7"/>
    <w:rsid w:val="00E2282D"/>
    <w:rsid w:val="00E22931"/>
    <w:rsid w:val="00E22FBA"/>
    <w:rsid w:val="00E237FE"/>
    <w:rsid w:val="00E23F10"/>
    <w:rsid w:val="00E24AF5"/>
    <w:rsid w:val="00E24DB0"/>
    <w:rsid w:val="00E2530E"/>
    <w:rsid w:val="00E254A7"/>
    <w:rsid w:val="00E2558A"/>
    <w:rsid w:val="00E25714"/>
    <w:rsid w:val="00E260B9"/>
    <w:rsid w:val="00E264C1"/>
    <w:rsid w:val="00E264DB"/>
    <w:rsid w:val="00E265EA"/>
    <w:rsid w:val="00E276A9"/>
    <w:rsid w:val="00E30180"/>
    <w:rsid w:val="00E30C6C"/>
    <w:rsid w:val="00E30CFD"/>
    <w:rsid w:val="00E318AE"/>
    <w:rsid w:val="00E3262B"/>
    <w:rsid w:val="00E32828"/>
    <w:rsid w:val="00E32AEA"/>
    <w:rsid w:val="00E337A3"/>
    <w:rsid w:val="00E33E1C"/>
    <w:rsid w:val="00E347B2"/>
    <w:rsid w:val="00E3520D"/>
    <w:rsid w:val="00E3545E"/>
    <w:rsid w:val="00E358B7"/>
    <w:rsid w:val="00E36188"/>
    <w:rsid w:val="00E366DD"/>
    <w:rsid w:val="00E36C52"/>
    <w:rsid w:val="00E37C97"/>
    <w:rsid w:val="00E37ECB"/>
    <w:rsid w:val="00E404CA"/>
    <w:rsid w:val="00E405D7"/>
    <w:rsid w:val="00E40FB2"/>
    <w:rsid w:val="00E419A8"/>
    <w:rsid w:val="00E41B3A"/>
    <w:rsid w:val="00E41D3C"/>
    <w:rsid w:val="00E41F12"/>
    <w:rsid w:val="00E42DE1"/>
    <w:rsid w:val="00E42F8F"/>
    <w:rsid w:val="00E43670"/>
    <w:rsid w:val="00E4389C"/>
    <w:rsid w:val="00E43DEB"/>
    <w:rsid w:val="00E444EC"/>
    <w:rsid w:val="00E44948"/>
    <w:rsid w:val="00E4497C"/>
    <w:rsid w:val="00E44B03"/>
    <w:rsid w:val="00E45692"/>
    <w:rsid w:val="00E458F8"/>
    <w:rsid w:val="00E46466"/>
    <w:rsid w:val="00E46636"/>
    <w:rsid w:val="00E467F3"/>
    <w:rsid w:val="00E46933"/>
    <w:rsid w:val="00E46DFB"/>
    <w:rsid w:val="00E47036"/>
    <w:rsid w:val="00E471AF"/>
    <w:rsid w:val="00E47581"/>
    <w:rsid w:val="00E50226"/>
    <w:rsid w:val="00E506E6"/>
    <w:rsid w:val="00E50796"/>
    <w:rsid w:val="00E50CAB"/>
    <w:rsid w:val="00E5249A"/>
    <w:rsid w:val="00E526FE"/>
    <w:rsid w:val="00E52C1A"/>
    <w:rsid w:val="00E535F2"/>
    <w:rsid w:val="00E53732"/>
    <w:rsid w:val="00E53CEA"/>
    <w:rsid w:val="00E54171"/>
    <w:rsid w:val="00E5483D"/>
    <w:rsid w:val="00E5492E"/>
    <w:rsid w:val="00E54AB9"/>
    <w:rsid w:val="00E54F76"/>
    <w:rsid w:val="00E562B0"/>
    <w:rsid w:val="00E564DF"/>
    <w:rsid w:val="00E56C2A"/>
    <w:rsid w:val="00E60B16"/>
    <w:rsid w:val="00E60D09"/>
    <w:rsid w:val="00E6192C"/>
    <w:rsid w:val="00E62946"/>
    <w:rsid w:val="00E62D6C"/>
    <w:rsid w:val="00E63173"/>
    <w:rsid w:val="00E638CD"/>
    <w:rsid w:val="00E643B2"/>
    <w:rsid w:val="00E6466D"/>
    <w:rsid w:val="00E65ECC"/>
    <w:rsid w:val="00E664FC"/>
    <w:rsid w:val="00E6745E"/>
    <w:rsid w:val="00E67AA6"/>
    <w:rsid w:val="00E70B50"/>
    <w:rsid w:val="00E70E66"/>
    <w:rsid w:val="00E71512"/>
    <w:rsid w:val="00E728C2"/>
    <w:rsid w:val="00E72F66"/>
    <w:rsid w:val="00E730FA"/>
    <w:rsid w:val="00E73A1E"/>
    <w:rsid w:val="00E753C4"/>
    <w:rsid w:val="00E7542B"/>
    <w:rsid w:val="00E7550C"/>
    <w:rsid w:val="00E75B95"/>
    <w:rsid w:val="00E7624A"/>
    <w:rsid w:val="00E7631A"/>
    <w:rsid w:val="00E7643D"/>
    <w:rsid w:val="00E77957"/>
    <w:rsid w:val="00E77BE8"/>
    <w:rsid w:val="00E77DD0"/>
    <w:rsid w:val="00E77E97"/>
    <w:rsid w:val="00E805BD"/>
    <w:rsid w:val="00E8256D"/>
    <w:rsid w:val="00E829F0"/>
    <w:rsid w:val="00E82F46"/>
    <w:rsid w:val="00E833E6"/>
    <w:rsid w:val="00E836A7"/>
    <w:rsid w:val="00E840F3"/>
    <w:rsid w:val="00E8468B"/>
    <w:rsid w:val="00E84BF8"/>
    <w:rsid w:val="00E85142"/>
    <w:rsid w:val="00E852BE"/>
    <w:rsid w:val="00E85A61"/>
    <w:rsid w:val="00E86341"/>
    <w:rsid w:val="00E869CB"/>
    <w:rsid w:val="00E903E5"/>
    <w:rsid w:val="00E911DC"/>
    <w:rsid w:val="00E93CDD"/>
    <w:rsid w:val="00E94D6A"/>
    <w:rsid w:val="00E9594E"/>
    <w:rsid w:val="00E95A58"/>
    <w:rsid w:val="00E95C9A"/>
    <w:rsid w:val="00E967F9"/>
    <w:rsid w:val="00E96C3D"/>
    <w:rsid w:val="00E97633"/>
    <w:rsid w:val="00EA002B"/>
    <w:rsid w:val="00EA002C"/>
    <w:rsid w:val="00EA109D"/>
    <w:rsid w:val="00EA130B"/>
    <w:rsid w:val="00EA1D57"/>
    <w:rsid w:val="00EA2027"/>
    <w:rsid w:val="00EA26AB"/>
    <w:rsid w:val="00EA2E15"/>
    <w:rsid w:val="00EA343F"/>
    <w:rsid w:val="00EA3598"/>
    <w:rsid w:val="00EA3B77"/>
    <w:rsid w:val="00EA4260"/>
    <w:rsid w:val="00EA464F"/>
    <w:rsid w:val="00EA4E19"/>
    <w:rsid w:val="00EA5730"/>
    <w:rsid w:val="00EA6060"/>
    <w:rsid w:val="00EA6432"/>
    <w:rsid w:val="00EA6611"/>
    <w:rsid w:val="00EA68EF"/>
    <w:rsid w:val="00EB0B72"/>
    <w:rsid w:val="00EB156F"/>
    <w:rsid w:val="00EB1787"/>
    <w:rsid w:val="00EB1DC7"/>
    <w:rsid w:val="00EB2346"/>
    <w:rsid w:val="00EB24D6"/>
    <w:rsid w:val="00EB2560"/>
    <w:rsid w:val="00EB2796"/>
    <w:rsid w:val="00EB31F8"/>
    <w:rsid w:val="00EB32E7"/>
    <w:rsid w:val="00EB3CDA"/>
    <w:rsid w:val="00EB4286"/>
    <w:rsid w:val="00EB476E"/>
    <w:rsid w:val="00EB5496"/>
    <w:rsid w:val="00EB573F"/>
    <w:rsid w:val="00EB742B"/>
    <w:rsid w:val="00EB762B"/>
    <w:rsid w:val="00EB7E45"/>
    <w:rsid w:val="00EC05FD"/>
    <w:rsid w:val="00EC0805"/>
    <w:rsid w:val="00EC1263"/>
    <w:rsid w:val="00EC1414"/>
    <w:rsid w:val="00EC175B"/>
    <w:rsid w:val="00EC1A7A"/>
    <w:rsid w:val="00EC3025"/>
    <w:rsid w:val="00EC3DC0"/>
    <w:rsid w:val="00EC3DFA"/>
    <w:rsid w:val="00EC412A"/>
    <w:rsid w:val="00EC45D7"/>
    <w:rsid w:val="00EC48A2"/>
    <w:rsid w:val="00EC4925"/>
    <w:rsid w:val="00EC5316"/>
    <w:rsid w:val="00EC59B9"/>
    <w:rsid w:val="00EC6D4C"/>
    <w:rsid w:val="00EC725F"/>
    <w:rsid w:val="00EC7982"/>
    <w:rsid w:val="00EC7A38"/>
    <w:rsid w:val="00ED0D0C"/>
    <w:rsid w:val="00ED1C6C"/>
    <w:rsid w:val="00ED1D1C"/>
    <w:rsid w:val="00ED1D4E"/>
    <w:rsid w:val="00ED21D8"/>
    <w:rsid w:val="00ED2439"/>
    <w:rsid w:val="00ED316C"/>
    <w:rsid w:val="00ED3771"/>
    <w:rsid w:val="00ED3ADE"/>
    <w:rsid w:val="00ED41CD"/>
    <w:rsid w:val="00ED45CC"/>
    <w:rsid w:val="00ED5695"/>
    <w:rsid w:val="00ED59AA"/>
    <w:rsid w:val="00ED64D3"/>
    <w:rsid w:val="00ED657B"/>
    <w:rsid w:val="00ED69C1"/>
    <w:rsid w:val="00ED7197"/>
    <w:rsid w:val="00ED7662"/>
    <w:rsid w:val="00EE028D"/>
    <w:rsid w:val="00EE0CAE"/>
    <w:rsid w:val="00EE11D1"/>
    <w:rsid w:val="00EE15CC"/>
    <w:rsid w:val="00EE1758"/>
    <w:rsid w:val="00EE18D4"/>
    <w:rsid w:val="00EE23D9"/>
    <w:rsid w:val="00EE379F"/>
    <w:rsid w:val="00EE3855"/>
    <w:rsid w:val="00EE3898"/>
    <w:rsid w:val="00EE41A8"/>
    <w:rsid w:val="00EE57F3"/>
    <w:rsid w:val="00EE5810"/>
    <w:rsid w:val="00EE61E3"/>
    <w:rsid w:val="00EE6AB5"/>
    <w:rsid w:val="00EE754B"/>
    <w:rsid w:val="00EE7BD3"/>
    <w:rsid w:val="00EF015E"/>
    <w:rsid w:val="00EF05AC"/>
    <w:rsid w:val="00EF0AE4"/>
    <w:rsid w:val="00EF0CE4"/>
    <w:rsid w:val="00EF0F78"/>
    <w:rsid w:val="00EF1178"/>
    <w:rsid w:val="00EF1E25"/>
    <w:rsid w:val="00EF242D"/>
    <w:rsid w:val="00EF2AB1"/>
    <w:rsid w:val="00EF2CD8"/>
    <w:rsid w:val="00EF305B"/>
    <w:rsid w:val="00EF39C5"/>
    <w:rsid w:val="00EF3CFC"/>
    <w:rsid w:val="00EF3F30"/>
    <w:rsid w:val="00EF3F8A"/>
    <w:rsid w:val="00EF452A"/>
    <w:rsid w:val="00EF4A9D"/>
    <w:rsid w:val="00EF52E1"/>
    <w:rsid w:val="00EF541B"/>
    <w:rsid w:val="00EF54F2"/>
    <w:rsid w:val="00EF574A"/>
    <w:rsid w:val="00EF5BFF"/>
    <w:rsid w:val="00EF63C1"/>
    <w:rsid w:val="00EF64C2"/>
    <w:rsid w:val="00EF7D92"/>
    <w:rsid w:val="00F01734"/>
    <w:rsid w:val="00F01C2E"/>
    <w:rsid w:val="00F0242E"/>
    <w:rsid w:val="00F025C3"/>
    <w:rsid w:val="00F026A2"/>
    <w:rsid w:val="00F03082"/>
    <w:rsid w:val="00F035C7"/>
    <w:rsid w:val="00F035DC"/>
    <w:rsid w:val="00F03726"/>
    <w:rsid w:val="00F039AE"/>
    <w:rsid w:val="00F03B88"/>
    <w:rsid w:val="00F04A54"/>
    <w:rsid w:val="00F04F0A"/>
    <w:rsid w:val="00F0519B"/>
    <w:rsid w:val="00F0535E"/>
    <w:rsid w:val="00F05A69"/>
    <w:rsid w:val="00F061A1"/>
    <w:rsid w:val="00F0669F"/>
    <w:rsid w:val="00F06DFB"/>
    <w:rsid w:val="00F07A61"/>
    <w:rsid w:val="00F101B4"/>
    <w:rsid w:val="00F1026B"/>
    <w:rsid w:val="00F109BE"/>
    <w:rsid w:val="00F10D3E"/>
    <w:rsid w:val="00F11062"/>
    <w:rsid w:val="00F1144E"/>
    <w:rsid w:val="00F11B98"/>
    <w:rsid w:val="00F12AF5"/>
    <w:rsid w:val="00F136A4"/>
    <w:rsid w:val="00F13C60"/>
    <w:rsid w:val="00F144C6"/>
    <w:rsid w:val="00F14A8E"/>
    <w:rsid w:val="00F14C60"/>
    <w:rsid w:val="00F157FD"/>
    <w:rsid w:val="00F15B9B"/>
    <w:rsid w:val="00F164A2"/>
    <w:rsid w:val="00F16674"/>
    <w:rsid w:val="00F16A0D"/>
    <w:rsid w:val="00F16A65"/>
    <w:rsid w:val="00F17DC5"/>
    <w:rsid w:val="00F17F96"/>
    <w:rsid w:val="00F201DF"/>
    <w:rsid w:val="00F2049C"/>
    <w:rsid w:val="00F20B9B"/>
    <w:rsid w:val="00F20D9B"/>
    <w:rsid w:val="00F20E6D"/>
    <w:rsid w:val="00F22194"/>
    <w:rsid w:val="00F2246A"/>
    <w:rsid w:val="00F22F7D"/>
    <w:rsid w:val="00F23378"/>
    <w:rsid w:val="00F23850"/>
    <w:rsid w:val="00F248AA"/>
    <w:rsid w:val="00F24C81"/>
    <w:rsid w:val="00F253EB"/>
    <w:rsid w:val="00F25408"/>
    <w:rsid w:val="00F25447"/>
    <w:rsid w:val="00F25BE1"/>
    <w:rsid w:val="00F26415"/>
    <w:rsid w:val="00F264EA"/>
    <w:rsid w:val="00F26601"/>
    <w:rsid w:val="00F2681F"/>
    <w:rsid w:val="00F269C0"/>
    <w:rsid w:val="00F26ED6"/>
    <w:rsid w:val="00F26F7F"/>
    <w:rsid w:val="00F27E20"/>
    <w:rsid w:val="00F303F4"/>
    <w:rsid w:val="00F304D5"/>
    <w:rsid w:val="00F308F8"/>
    <w:rsid w:val="00F31104"/>
    <w:rsid w:val="00F31E36"/>
    <w:rsid w:val="00F31F96"/>
    <w:rsid w:val="00F3252E"/>
    <w:rsid w:val="00F3270E"/>
    <w:rsid w:val="00F334DF"/>
    <w:rsid w:val="00F343A0"/>
    <w:rsid w:val="00F344EC"/>
    <w:rsid w:val="00F34D99"/>
    <w:rsid w:val="00F35556"/>
    <w:rsid w:val="00F36895"/>
    <w:rsid w:val="00F36C7F"/>
    <w:rsid w:val="00F36E12"/>
    <w:rsid w:val="00F403A9"/>
    <w:rsid w:val="00F403DA"/>
    <w:rsid w:val="00F40813"/>
    <w:rsid w:val="00F4083C"/>
    <w:rsid w:val="00F40F09"/>
    <w:rsid w:val="00F411B5"/>
    <w:rsid w:val="00F411CC"/>
    <w:rsid w:val="00F4195D"/>
    <w:rsid w:val="00F41DD4"/>
    <w:rsid w:val="00F4209E"/>
    <w:rsid w:val="00F4217E"/>
    <w:rsid w:val="00F426AD"/>
    <w:rsid w:val="00F42A47"/>
    <w:rsid w:val="00F42D2E"/>
    <w:rsid w:val="00F42D40"/>
    <w:rsid w:val="00F434B1"/>
    <w:rsid w:val="00F435D5"/>
    <w:rsid w:val="00F43BCC"/>
    <w:rsid w:val="00F44407"/>
    <w:rsid w:val="00F45110"/>
    <w:rsid w:val="00F45853"/>
    <w:rsid w:val="00F4591F"/>
    <w:rsid w:val="00F4684E"/>
    <w:rsid w:val="00F46A28"/>
    <w:rsid w:val="00F472D5"/>
    <w:rsid w:val="00F477A5"/>
    <w:rsid w:val="00F50226"/>
    <w:rsid w:val="00F5048C"/>
    <w:rsid w:val="00F504A3"/>
    <w:rsid w:val="00F50F76"/>
    <w:rsid w:val="00F50FF6"/>
    <w:rsid w:val="00F51050"/>
    <w:rsid w:val="00F51297"/>
    <w:rsid w:val="00F5272C"/>
    <w:rsid w:val="00F52F50"/>
    <w:rsid w:val="00F53271"/>
    <w:rsid w:val="00F53FC4"/>
    <w:rsid w:val="00F55635"/>
    <w:rsid w:val="00F55902"/>
    <w:rsid w:val="00F55E48"/>
    <w:rsid w:val="00F568BD"/>
    <w:rsid w:val="00F5776F"/>
    <w:rsid w:val="00F57F9B"/>
    <w:rsid w:val="00F60AFB"/>
    <w:rsid w:val="00F611DC"/>
    <w:rsid w:val="00F61EA4"/>
    <w:rsid w:val="00F62D73"/>
    <w:rsid w:val="00F62E14"/>
    <w:rsid w:val="00F62FF6"/>
    <w:rsid w:val="00F63345"/>
    <w:rsid w:val="00F636EC"/>
    <w:rsid w:val="00F6413F"/>
    <w:rsid w:val="00F64267"/>
    <w:rsid w:val="00F6475A"/>
    <w:rsid w:val="00F64FAA"/>
    <w:rsid w:val="00F659D8"/>
    <w:rsid w:val="00F66ECB"/>
    <w:rsid w:val="00F67091"/>
    <w:rsid w:val="00F6712C"/>
    <w:rsid w:val="00F6743B"/>
    <w:rsid w:val="00F67922"/>
    <w:rsid w:val="00F704BB"/>
    <w:rsid w:val="00F70996"/>
    <w:rsid w:val="00F715C1"/>
    <w:rsid w:val="00F7183F"/>
    <w:rsid w:val="00F71AC7"/>
    <w:rsid w:val="00F71C4E"/>
    <w:rsid w:val="00F71E5D"/>
    <w:rsid w:val="00F71F84"/>
    <w:rsid w:val="00F721C1"/>
    <w:rsid w:val="00F726EE"/>
    <w:rsid w:val="00F73067"/>
    <w:rsid w:val="00F730C8"/>
    <w:rsid w:val="00F730CA"/>
    <w:rsid w:val="00F7315C"/>
    <w:rsid w:val="00F732AE"/>
    <w:rsid w:val="00F73918"/>
    <w:rsid w:val="00F73CA3"/>
    <w:rsid w:val="00F73E65"/>
    <w:rsid w:val="00F74D2E"/>
    <w:rsid w:val="00F75697"/>
    <w:rsid w:val="00F75A00"/>
    <w:rsid w:val="00F75BF2"/>
    <w:rsid w:val="00F75CE6"/>
    <w:rsid w:val="00F76596"/>
    <w:rsid w:val="00F76731"/>
    <w:rsid w:val="00F76D36"/>
    <w:rsid w:val="00F77121"/>
    <w:rsid w:val="00F7771B"/>
    <w:rsid w:val="00F77AC2"/>
    <w:rsid w:val="00F804B8"/>
    <w:rsid w:val="00F80629"/>
    <w:rsid w:val="00F81510"/>
    <w:rsid w:val="00F819E1"/>
    <w:rsid w:val="00F8230E"/>
    <w:rsid w:val="00F8236A"/>
    <w:rsid w:val="00F83DCE"/>
    <w:rsid w:val="00F83E76"/>
    <w:rsid w:val="00F840ED"/>
    <w:rsid w:val="00F850FA"/>
    <w:rsid w:val="00F86157"/>
    <w:rsid w:val="00F867D8"/>
    <w:rsid w:val="00F86871"/>
    <w:rsid w:val="00F86A1E"/>
    <w:rsid w:val="00F86D16"/>
    <w:rsid w:val="00F86F86"/>
    <w:rsid w:val="00F876E2"/>
    <w:rsid w:val="00F87F8F"/>
    <w:rsid w:val="00F901DE"/>
    <w:rsid w:val="00F90220"/>
    <w:rsid w:val="00F91605"/>
    <w:rsid w:val="00F92550"/>
    <w:rsid w:val="00F92EE6"/>
    <w:rsid w:val="00F93DD6"/>
    <w:rsid w:val="00F940A5"/>
    <w:rsid w:val="00F94288"/>
    <w:rsid w:val="00F94C49"/>
    <w:rsid w:val="00F9545E"/>
    <w:rsid w:val="00F95A54"/>
    <w:rsid w:val="00F95DB6"/>
    <w:rsid w:val="00F97D39"/>
    <w:rsid w:val="00FA0007"/>
    <w:rsid w:val="00FA0936"/>
    <w:rsid w:val="00FA0AAE"/>
    <w:rsid w:val="00FA0E08"/>
    <w:rsid w:val="00FA17F7"/>
    <w:rsid w:val="00FA1898"/>
    <w:rsid w:val="00FA28FD"/>
    <w:rsid w:val="00FA34EC"/>
    <w:rsid w:val="00FA36A7"/>
    <w:rsid w:val="00FA3819"/>
    <w:rsid w:val="00FA4626"/>
    <w:rsid w:val="00FA4F34"/>
    <w:rsid w:val="00FA52E7"/>
    <w:rsid w:val="00FA543A"/>
    <w:rsid w:val="00FA5451"/>
    <w:rsid w:val="00FA5A2F"/>
    <w:rsid w:val="00FA5D88"/>
    <w:rsid w:val="00FA6289"/>
    <w:rsid w:val="00FA710E"/>
    <w:rsid w:val="00FA74CB"/>
    <w:rsid w:val="00FA75A3"/>
    <w:rsid w:val="00FA75D2"/>
    <w:rsid w:val="00FA7688"/>
    <w:rsid w:val="00FB0388"/>
    <w:rsid w:val="00FB1066"/>
    <w:rsid w:val="00FB14DD"/>
    <w:rsid w:val="00FB1971"/>
    <w:rsid w:val="00FB2068"/>
    <w:rsid w:val="00FB217A"/>
    <w:rsid w:val="00FB22E4"/>
    <w:rsid w:val="00FB23C6"/>
    <w:rsid w:val="00FB290F"/>
    <w:rsid w:val="00FB2B4F"/>
    <w:rsid w:val="00FB2FF1"/>
    <w:rsid w:val="00FB3106"/>
    <w:rsid w:val="00FB3232"/>
    <w:rsid w:val="00FB329C"/>
    <w:rsid w:val="00FB3512"/>
    <w:rsid w:val="00FB3865"/>
    <w:rsid w:val="00FB4A36"/>
    <w:rsid w:val="00FB4AC5"/>
    <w:rsid w:val="00FB52AD"/>
    <w:rsid w:val="00FB672E"/>
    <w:rsid w:val="00FB6D5B"/>
    <w:rsid w:val="00FB7CAE"/>
    <w:rsid w:val="00FC02A5"/>
    <w:rsid w:val="00FC02F0"/>
    <w:rsid w:val="00FC0729"/>
    <w:rsid w:val="00FC0A64"/>
    <w:rsid w:val="00FC0A87"/>
    <w:rsid w:val="00FC0AEF"/>
    <w:rsid w:val="00FC115D"/>
    <w:rsid w:val="00FC156C"/>
    <w:rsid w:val="00FC2741"/>
    <w:rsid w:val="00FC294F"/>
    <w:rsid w:val="00FC2B07"/>
    <w:rsid w:val="00FC2C1F"/>
    <w:rsid w:val="00FC2C40"/>
    <w:rsid w:val="00FC361B"/>
    <w:rsid w:val="00FC44BC"/>
    <w:rsid w:val="00FC46F0"/>
    <w:rsid w:val="00FC5B47"/>
    <w:rsid w:val="00FC6EF3"/>
    <w:rsid w:val="00FC72F9"/>
    <w:rsid w:val="00FC735D"/>
    <w:rsid w:val="00FC78BF"/>
    <w:rsid w:val="00FC7BC0"/>
    <w:rsid w:val="00FC7EF6"/>
    <w:rsid w:val="00FD08FF"/>
    <w:rsid w:val="00FD11B8"/>
    <w:rsid w:val="00FD1356"/>
    <w:rsid w:val="00FD1E84"/>
    <w:rsid w:val="00FD30B1"/>
    <w:rsid w:val="00FD3A4D"/>
    <w:rsid w:val="00FD3C05"/>
    <w:rsid w:val="00FD4852"/>
    <w:rsid w:val="00FD587D"/>
    <w:rsid w:val="00FD65D2"/>
    <w:rsid w:val="00FD6B5B"/>
    <w:rsid w:val="00FD711B"/>
    <w:rsid w:val="00FD75BF"/>
    <w:rsid w:val="00FE0B8A"/>
    <w:rsid w:val="00FE0C62"/>
    <w:rsid w:val="00FE110A"/>
    <w:rsid w:val="00FE27DD"/>
    <w:rsid w:val="00FE2840"/>
    <w:rsid w:val="00FE3718"/>
    <w:rsid w:val="00FE3EF6"/>
    <w:rsid w:val="00FE3F72"/>
    <w:rsid w:val="00FE43E2"/>
    <w:rsid w:val="00FE4663"/>
    <w:rsid w:val="00FE4C80"/>
    <w:rsid w:val="00FE4D96"/>
    <w:rsid w:val="00FE4F9A"/>
    <w:rsid w:val="00FE5C14"/>
    <w:rsid w:val="00FE68E9"/>
    <w:rsid w:val="00FE6D94"/>
    <w:rsid w:val="00FE705D"/>
    <w:rsid w:val="00FE7141"/>
    <w:rsid w:val="00FE79CA"/>
    <w:rsid w:val="00FF0521"/>
    <w:rsid w:val="00FF09DB"/>
    <w:rsid w:val="00FF1053"/>
    <w:rsid w:val="00FF1A08"/>
    <w:rsid w:val="00FF22BD"/>
    <w:rsid w:val="00FF22BE"/>
    <w:rsid w:val="00FF375E"/>
    <w:rsid w:val="00FF39CA"/>
    <w:rsid w:val="00FF408D"/>
    <w:rsid w:val="00FF4869"/>
    <w:rsid w:val="00FF489C"/>
    <w:rsid w:val="00FF49A0"/>
    <w:rsid w:val="00FF5301"/>
    <w:rsid w:val="00FF5B61"/>
    <w:rsid w:val="00FF5F37"/>
    <w:rsid w:val="00FF7006"/>
    <w:rsid w:val="00FF7636"/>
    <w:rsid w:val="00FF76FD"/>
    <w:rsid w:val="00FF7E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6385"/>
    <o:shapelayout v:ext="edit">
      <o:idmap v:ext="edit" data="1"/>
    </o:shapelayout>
  </w:shapeDefaults>
  <w:decimalSymbol w:val="."/>
  <w:listSeparator w:val=","/>
  <w14:docId w14:val="143DCF18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sz w:val="22"/>
        <w:szCs w:val="22"/>
        <w:lang w:val="en-AU" w:eastAsia="en-AU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7253B"/>
    <w:rPr>
      <w:sz w:val="20"/>
      <w:szCs w:val="20"/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F0E6F"/>
    <w:pPr>
      <w:keepNext/>
      <w:spacing w:before="240" w:after="120" w:line="360" w:lineRule="auto"/>
      <w:jc w:val="center"/>
      <w:outlineLvl w:val="0"/>
    </w:pPr>
    <w:rPr>
      <w:b/>
      <w:kern w:val="28"/>
      <w:sz w:val="24"/>
      <w:lang w:val="en-GB"/>
    </w:rPr>
  </w:style>
  <w:style w:type="paragraph" w:styleId="Heading2">
    <w:name w:val="heading 2"/>
    <w:basedOn w:val="Normal"/>
    <w:next w:val="Normal"/>
    <w:link w:val="Heading2Char"/>
    <w:uiPriority w:val="99"/>
    <w:qFormat/>
    <w:rsid w:val="005F0E6F"/>
    <w:pPr>
      <w:keepNext/>
      <w:spacing w:before="360"/>
      <w:jc w:val="both"/>
      <w:outlineLvl w:val="1"/>
    </w:pPr>
    <w:rPr>
      <w:b/>
      <w:sz w:val="24"/>
      <w:lang w:val="en-GB"/>
    </w:rPr>
  </w:style>
  <w:style w:type="paragraph" w:styleId="Heading3">
    <w:name w:val="heading 3"/>
    <w:basedOn w:val="Normal"/>
    <w:next w:val="Normal"/>
    <w:link w:val="Heading3Char"/>
    <w:uiPriority w:val="99"/>
    <w:qFormat/>
    <w:rsid w:val="005F0E6F"/>
    <w:pPr>
      <w:keepNext/>
      <w:widowControl w:val="0"/>
      <w:spacing w:before="360"/>
      <w:jc w:val="both"/>
      <w:outlineLvl w:val="2"/>
    </w:pPr>
    <w:rPr>
      <w:sz w:val="24"/>
      <w:u w:val="single"/>
      <w:lang w:val="en-GB"/>
    </w:rPr>
  </w:style>
  <w:style w:type="paragraph" w:styleId="Heading4">
    <w:name w:val="heading 4"/>
    <w:basedOn w:val="Normal"/>
    <w:next w:val="Normal"/>
    <w:link w:val="Heading4Char"/>
    <w:uiPriority w:val="99"/>
    <w:qFormat/>
    <w:rsid w:val="005F0E6F"/>
    <w:pPr>
      <w:keepNext/>
      <w:spacing w:before="240" w:line="360" w:lineRule="auto"/>
      <w:jc w:val="center"/>
      <w:outlineLvl w:val="3"/>
    </w:pPr>
    <w:rPr>
      <w:sz w:val="24"/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5F0E6F"/>
    <w:pPr>
      <w:spacing w:before="240"/>
      <w:outlineLvl w:val="4"/>
    </w:pPr>
    <w:rPr>
      <w:i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040FFA"/>
    <w:rPr>
      <w:rFonts w:ascii="Cambria" w:hAnsi="Cambria" w:cs="Times New Roman"/>
      <w:b/>
      <w:bCs/>
      <w:kern w:val="32"/>
      <w:sz w:val="32"/>
      <w:szCs w:val="32"/>
      <w:lang w:eastAsia="en-US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040FFA"/>
    <w:rPr>
      <w:rFonts w:ascii="Cambria" w:hAnsi="Cambria" w:cs="Times New Roman"/>
      <w:b/>
      <w:bCs/>
      <w:i/>
      <w:iCs/>
      <w:sz w:val="28"/>
      <w:szCs w:val="28"/>
      <w:lang w:eastAsia="en-US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040FFA"/>
    <w:rPr>
      <w:rFonts w:ascii="Cambria" w:hAnsi="Cambria" w:cs="Times New Roman"/>
      <w:b/>
      <w:bCs/>
      <w:sz w:val="26"/>
      <w:szCs w:val="26"/>
      <w:lang w:eastAsia="en-US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040FFA"/>
    <w:rPr>
      <w:rFonts w:ascii="Calibri" w:hAnsi="Calibri" w:cs="Times New Roman"/>
      <w:b/>
      <w:bCs/>
      <w:sz w:val="28"/>
      <w:szCs w:val="28"/>
      <w:lang w:eastAsia="en-US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040FFA"/>
    <w:rPr>
      <w:rFonts w:ascii="Calibri" w:hAnsi="Calibri" w:cs="Times New Roman"/>
      <w:b/>
      <w:bCs/>
      <w:i/>
      <w:iCs/>
      <w:sz w:val="26"/>
      <w:szCs w:val="26"/>
      <w:lang w:eastAsia="en-US"/>
    </w:rPr>
  </w:style>
  <w:style w:type="paragraph" w:styleId="Title">
    <w:name w:val="Title"/>
    <w:basedOn w:val="Normal"/>
    <w:link w:val="TitleChar"/>
    <w:uiPriority w:val="99"/>
    <w:qFormat/>
    <w:rsid w:val="005F0E6F"/>
    <w:pPr>
      <w:widowControl w:val="0"/>
      <w:spacing w:line="360" w:lineRule="auto"/>
      <w:jc w:val="center"/>
    </w:pPr>
    <w:rPr>
      <w:b/>
      <w:sz w:val="24"/>
      <w:u w:val="single"/>
    </w:rPr>
  </w:style>
  <w:style w:type="character" w:customStyle="1" w:styleId="TitleChar">
    <w:name w:val="Title Char"/>
    <w:basedOn w:val="DefaultParagraphFont"/>
    <w:link w:val="Title"/>
    <w:uiPriority w:val="99"/>
    <w:locked/>
    <w:rsid w:val="00040FFA"/>
    <w:rPr>
      <w:rFonts w:ascii="Cambria" w:hAnsi="Cambria" w:cs="Times New Roman"/>
      <w:b/>
      <w:bCs/>
      <w:kern w:val="28"/>
      <w:sz w:val="32"/>
      <w:szCs w:val="32"/>
      <w:lang w:eastAsia="en-US"/>
    </w:rPr>
  </w:style>
  <w:style w:type="character" w:styleId="LineNumber">
    <w:name w:val="line number"/>
    <w:basedOn w:val="DefaultParagraphFont"/>
    <w:uiPriority w:val="99"/>
    <w:rsid w:val="005F0E6F"/>
    <w:rPr>
      <w:rFonts w:cs="Times New Roman"/>
    </w:rPr>
  </w:style>
  <w:style w:type="paragraph" w:styleId="Header">
    <w:name w:val="header"/>
    <w:basedOn w:val="Normal"/>
    <w:link w:val="HeaderChar"/>
    <w:uiPriority w:val="99"/>
    <w:rsid w:val="005F0E6F"/>
    <w:pPr>
      <w:tabs>
        <w:tab w:val="center" w:pos="4153"/>
        <w:tab w:val="right" w:pos="8306"/>
      </w:tabs>
      <w:jc w:val="both"/>
    </w:pPr>
    <w:rPr>
      <w:sz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040FFA"/>
    <w:rPr>
      <w:rFonts w:cs="Times New Roman"/>
      <w:sz w:val="20"/>
      <w:szCs w:val="20"/>
      <w:lang w:eastAsia="en-US"/>
    </w:rPr>
  </w:style>
  <w:style w:type="paragraph" w:styleId="Footer">
    <w:name w:val="footer"/>
    <w:basedOn w:val="Normal"/>
    <w:link w:val="FooterChar"/>
    <w:uiPriority w:val="99"/>
    <w:rsid w:val="005F0E6F"/>
    <w:pPr>
      <w:tabs>
        <w:tab w:val="center" w:pos="4153"/>
        <w:tab w:val="right" w:pos="8306"/>
      </w:tabs>
      <w:jc w:val="both"/>
    </w:pPr>
    <w:rPr>
      <w:sz w:val="24"/>
    </w:rPr>
  </w:style>
  <w:style w:type="character" w:customStyle="1" w:styleId="FooterChar">
    <w:name w:val="Footer Char"/>
    <w:basedOn w:val="DefaultParagraphFont"/>
    <w:link w:val="Footer"/>
    <w:uiPriority w:val="99"/>
    <w:locked/>
    <w:rsid w:val="00040FFA"/>
    <w:rPr>
      <w:rFonts w:cs="Times New Roman"/>
      <w:sz w:val="20"/>
      <w:szCs w:val="20"/>
      <w:lang w:eastAsia="en-US"/>
    </w:rPr>
  </w:style>
  <w:style w:type="paragraph" w:customStyle="1" w:styleId="PatentNumberedParagraphs">
    <w:name w:val="Patent Numbered Paragraphs"/>
    <w:basedOn w:val="Normal"/>
    <w:uiPriority w:val="99"/>
    <w:rsid w:val="005F0E6F"/>
    <w:pPr>
      <w:widowControl w:val="0"/>
      <w:numPr>
        <w:numId w:val="1"/>
      </w:numPr>
      <w:autoSpaceDE w:val="0"/>
      <w:autoSpaceDN w:val="0"/>
      <w:adjustRightInd w:val="0"/>
      <w:spacing w:after="240" w:line="360" w:lineRule="auto"/>
      <w:jc w:val="both"/>
    </w:pPr>
    <w:rPr>
      <w:rFonts w:ascii="Arial" w:hAnsi="Arial"/>
      <w:sz w:val="24"/>
      <w:lang w:val="en-US"/>
    </w:rPr>
  </w:style>
  <w:style w:type="paragraph" w:customStyle="1" w:styleId="patenttext">
    <w:name w:val="patent text"/>
    <w:basedOn w:val="Normal"/>
    <w:link w:val="patenttextChar"/>
    <w:rsid w:val="005F0E6F"/>
    <w:pPr>
      <w:numPr>
        <w:numId w:val="3"/>
      </w:numPr>
      <w:spacing w:before="240" w:line="360" w:lineRule="auto"/>
      <w:jc w:val="both"/>
    </w:pPr>
    <w:rPr>
      <w:sz w:val="24"/>
      <w:lang w:val="en-GB"/>
    </w:rPr>
  </w:style>
  <w:style w:type="paragraph" w:styleId="BodyText2">
    <w:name w:val="Body Text 2"/>
    <w:basedOn w:val="Normal"/>
    <w:link w:val="BodyText2Char"/>
    <w:uiPriority w:val="99"/>
    <w:rsid w:val="005F0E6F"/>
    <w:pPr>
      <w:spacing w:before="240" w:line="360" w:lineRule="auto"/>
      <w:jc w:val="both"/>
    </w:pPr>
    <w:rPr>
      <w:rFonts w:ascii="Arial" w:hAnsi="Arial"/>
      <w:color w:val="FF0000"/>
      <w:sz w:val="24"/>
      <w:lang w:val="en-GB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locked/>
    <w:rsid w:val="00040FFA"/>
    <w:rPr>
      <w:rFonts w:cs="Times New Roman"/>
      <w:sz w:val="20"/>
      <w:szCs w:val="20"/>
      <w:lang w:eastAsia="en-US"/>
    </w:rPr>
  </w:style>
  <w:style w:type="paragraph" w:styleId="BodyText">
    <w:name w:val="Body Text"/>
    <w:basedOn w:val="Normal"/>
    <w:link w:val="BodyTextChar"/>
    <w:uiPriority w:val="99"/>
    <w:rsid w:val="005F0E6F"/>
    <w:pPr>
      <w:spacing w:before="240" w:line="360" w:lineRule="auto"/>
    </w:pPr>
    <w:rPr>
      <w:rFonts w:ascii="Arial" w:hAnsi="Arial"/>
      <w:color w:val="FF0000"/>
      <w:sz w:val="24"/>
      <w:lang w:val="en-GB"/>
    </w:rPr>
  </w:style>
  <w:style w:type="character" w:customStyle="1" w:styleId="BodyTextChar">
    <w:name w:val="Body Text Char"/>
    <w:basedOn w:val="DefaultParagraphFont"/>
    <w:link w:val="BodyText"/>
    <w:uiPriority w:val="99"/>
    <w:semiHidden/>
    <w:locked/>
    <w:rsid w:val="00040FFA"/>
    <w:rPr>
      <w:rFonts w:cs="Times New Roman"/>
      <w:sz w:val="20"/>
      <w:szCs w:val="20"/>
      <w:lang w:eastAsia="en-US"/>
    </w:rPr>
  </w:style>
  <w:style w:type="paragraph" w:customStyle="1" w:styleId="claims">
    <w:name w:val="claims"/>
    <w:basedOn w:val="Normal"/>
    <w:uiPriority w:val="99"/>
    <w:rsid w:val="005F0E6F"/>
    <w:pPr>
      <w:numPr>
        <w:numId w:val="2"/>
      </w:numPr>
      <w:spacing w:line="360" w:lineRule="auto"/>
    </w:pPr>
    <w:rPr>
      <w:sz w:val="24"/>
      <w:lang w:val="en-GB"/>
    </w:rPr>
  </w:style>
  <w:style w:type="paragraph" w:customStyle="1" w:styleId="claimcomments">
    <w:name w:val="claim comments"/>
    <w:basedOn w:val="Normal"/>
    <w:uiPriority w:val="99"/>
    <w:rsid w:val="005F0E6F"/>
    <w:pPr>
      <w:tabs>
        <w:tab w:val="num" w:pos="1080"/>
      </w:tabs>
      <w:spacing w:before="240" w:line="360" w:lineRule="auto"/>
      <w:ind w:left="1077" w:hanging="357"/>
    </w:pPr>
    <w:rPr>
      <w:b/>
      <w:i/>
      <w:sz w:val="24"/>
      <w:lang w:val="en-GB"/>
    </w:rPr>
  </w:style>
  <w:style w:type="paragraph" w:customStyle="1" w:styleId="bullets">
    <w:name w:val="bullets"/>
    <w:basedOn w:val="claimcomments"/>
    <w:rsid w:val="005F0E6F"/>
    <w:pPr>
      <w:spacing w:before="0"/>
    </w:pPr>
    <w:rPr>
      <w:b w:val="0"/>
      <w:i w:val="0"/>
    </w:rPr>
  </w:style>
  <w:style w:type="paragraph" w:customStyle="1" w:styleId="Style2">
    <w:name w:val="Style 2"/>
    <w:basedOn w:val="Normal"/>
    <w:uiPriority w:val="99"/>
    <w:rsid w:val="005F0E6F"/>
    <w:pPr>
      <w:widowControl w:val="0"/>
    </w:pPr>
    <w:rPr>
      <w:sz w:val="24"/>
      <w:lang w:val="en-US"/>
    </w:rPr>
  </w:style>
  <w:style w:type="paragraph" w:customStyle="1" w:styleId="Style1">
    <w:name w:val="Style 1"/>
    <w:basedOn w:val="Normal"/>
    <w:uiPriority w:val="99"/>
    <w:rsid w:val="005F0E6F"/>
    <w:pPr>
      <w:widowControl w:val="0"/>
    </w:pPr>
    <w:rPr>
      <w:sz w:val="24"/>
      <w:lang w:val="en-US"/>
    </w:rPr>
  </w:style>
  <w:style w:type="paragraph" w:styleId="BalloonText">
    <w:name w:val="Balloon Text"/>
    <w:basedOn w:val="Normal"/>
    <w:link w:val="BalloonTextChar"/>
    <w:uiPriority w:val="99"/>
    <w:semiHidden/>
    <w:rsid w:val="005F0E6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040FFA"/>
    <w:rPr>
      <w:rFonts w:cs="Times New Roman"/>
      <w:sz w:val="2"/>
      <w:lang w:eastAsia="en-US"/>
    </w:rPr>
  </w:style>
  <w:style w:type="character" w:customStyle="1" w:styleId="bodyfat1">
    <w:name w:val="bodyfat1"/>
    <w:uiPriority w:val="99"/>
    <w:rsid w:val="005F0E6F"/>
    <w:rPr>
      <w:rFonts w:ascii="Verdana" w:hAnsi="Verdana"/>
      <w:color w:val="333333"/>
      <w:sz w:val="17"/>
    </w:rPr>
  </w:style>
  <w:style w:type="character" w:customStyle="1" w:styleId="EmailStyle41">
    <w:name w:val="EmailStyle41"/>
    <w:basedOn w:val="DefaultParagraphFont"/>
    <w:uiPriority w:val="99"/>
    <w:semiHidden/>
    <w:rsid w:val="00DD04F7"/>
    <w:rPr>
      <w:rFonts w:ascii="Verdana" w:hAnsi="Verdana" w:cs="Times New Roman"/>
      <w:color w:val="0000FF"/>
      <w:sz w:val="20"/>
      <w:szCs w:val="20"/>
      <w:u w:val="none"/>
    </w:rPr>
  </w:style>
  <w:style w:type="character" w:customStyle="1" w:styleId="patenttextChar">
    <w:name w:val="patent text Char"/>
    <w:basedOn w:val="DefaultParagraphFont"/>
    <w:link w:val="patenttext"/>
    <w:locked/>
    <w:rsid w:val="00A1304A"/>
    <w:rPr>
      <w:sz w:val="24"/>
      <w:szCs w:val="20"/>
      <w:lang w:val="en-GB" w:eastAsia="en-US"/>
    </w:rPr>
  </w:style>
  <w:style w:type="paragraph" w:styleId="ListParagraph">
    <w:name w:val="List Paragraph"/>
    <w:basedOn w:val="Normal"/>
    <w:uiPriority w:val="34"/>
    <w:qFormat/>
    <w:rsid w:val="00A36D85"/>
    <w:pPr>
      <w:ind w:left="720"/>
      <w:contextualSpacing/>
    </w:pPr>
  </w:style>
  <w:style w:type="table" w:styleId="TableGrid">
    <w:name w:val="Table Grid"/>
    <w:basedOn w:val="TableNormal"/>
    <w:locked/>
    <w:rsid w:val="00623D9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CB222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CB222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CB2224"/>
    <w:rPr>
      <w:sz w:val="20"/>
      <w:szCs w:val="20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CB2224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CB2224"/>
    <w:rPr>
      <w:b/>
      <w:bCs/>
      <w:sz w:val="20"/>
      <w:szCs w:val="20"/>
      <w:lang w:eastAsia="en-US"/>
    </w:rPr>
  </w:style>
  <w:style w:type="character" w:styleId="Hyperlink">
    <w:name w:val="Hyperlink"/>
    <w:rsid w:val="00375412"/>
    <w:rPr>
      <w:color w:val="0000FF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570BD"/>
    <w:rPr>
      <w:sz w:val="24"/>
      <w:szCs w:val="24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570BD"/>
    <w:rPr>
      <w:sz w:val="24"/>
      <w:szCs w:val="24"/>
      <w:lang w:eastAsia="en-US"/>
    </w:rPr>
  </w:style>
  <w:style w:type="paragraph" w:styleId="Revision">
    <w:name w:val="Revision"/>
    <w:hidden/>
    <w:uiPriority w:val="99"/>
    <w:semiHidden/>
    <w:rsid w:val="00B570BD"/>
    <w:rPr>
      <w:sz w:val="20"/>
      <w:szCs w:val="20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04857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33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5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281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2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731A0AB-5C21-480E-B127-3A66B26792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911</Words>
  <Characters>4840</Characters>
  <Application>Microsoft Office Word</Application>
  <DocSecurity>0</DocSecurity>
  <Lines>40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70006228 Claims Dec24</vt:lpstr>
    </vt:vector>
  </TitlesOfParts>
  <Company>Davies Collison Cave</Company>
  <LinksUpToDate>false</LinksUpToDate>
  <CharactersWithSpaces>5740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70006228 Claims Dec24</dc:title>
  <dc:creator>Alistair Smith</dc:creator>
  <cp:lastModifiedBy>WP</cp:lastModifiedBy>
  <cp:revision>3</cp:revision>
  <cp:lastPrinted>2018-06-27T01:42:00Z</cp:lastPrinted>
  <dcterms:created xsi:type="dcterms:W3CDTF">2025-01-21T09:23:00Z</dcterms:created>
  <dcterms:modified xsi:type="dcterms:W3CDTF">2025-01-21T09:23:00Z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S Library Name">
    <vt:lpwstr>FPA</vt:lpwstr>
  </property>
  <property fmtid="{D5CDD505-2E9C-101B-9397-08002B2CF9AE}" pid="3" name="DMS Item ID">
    <vt:lpwstr>1005703203</vt:lpwstr>
  </property>
  <property fmtid="{D5CDD505-2E9C-101B-9397-08002B2CF9AE}" pid="4" name="DMS Version">
    <vt:lpwstr>1</vt:lpwstr>
  </property>
  <property fmtid="{D5CDD505-2E9C-101B-9397-08002B2CF9AE}" pid="5" name="Item Previous Reference">
    <vt:lpwstr>1003477620</vt:lpwstr>
  </property>
  <property fmtid="{D5CDD505-2E9C-101B-9397-08002B2CF9AE}" pid="6" name="Item Reference">
    <vt:lpwstr/>
  </property>
  <property fmtid="{D5CDD505-2E9C-101B-9397-08002B2CF9AE}" pid="7" name="iManageFooter">
    <vt:lpwstr>#1005703203v1&lt;FPA&gt; - 70006228 Claims Dec24</vt:lpwstr>
  </property>
</Properties>
</file>