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1CB73" w14:textId="1A771387" w:rsidR="00A807AC" w:rsidRPr="0021379A" w:rsidRDefault="00214F38" w:rsidP="00214F38">
      <w:pPr>
        <w:ind w:left="450" w:right="200"/>
        <w:rPr>
          <w:rFonts w:asciiTheme="majorBidi" w:hAnsiTheme="majorBidi" w:cstheme="majorBidi"/>
        </w:rPr>
      </w:pPr>
      <w:r w:rsidRPr="00214F38">
        <w:rPr>
          <w:rFonts w:asciiTheme="majorBidi" w:hAnsiTheme="majorBidi" w:cstheme="majorBidi"/>
        </w:rPr>
        <w:t>ANTI-THEFT SMART RETAIL SHELF SYSTEM</w:t>
      </w:r>
    </w:p>
    <w:p w14:paraId="364F283B" w14:textId="77777777" w:rsidR="00214F38" w:rsidRDefault="00214F38" w:rsidP="00214F38">
      <w:pPr>
        <w:ind w:left="450" w:right="200"/>
        <w:rPr>
          <w:rFonts w:asciiTheme="majorBidi" w:hAnsiTheme="majorBidi" w:cstheme="majorBidi"/>
        </w:rPr>
      </w:pPr>
    </w:p>
    <w:p w14:paraId="5166ABB4" w14:textId="6534D152" w:rsidR="00A807AC" w:rsidRPr="0021379A" w:rsidRDefault="00A807AC" w:rsidP="00214F38">
      <w:pPr>
        <w:ind w:left="450" w:right="200"/>
        <w:rPr>
          <w:rFonts w:asciiTheme="majorBidi" w:hAnsiTheme="majorBidi" w:cstheme="majorBidi"/>
        </w:rPr>
      </w:pPr>
      <w:r w:rsidRPr="0021379A">
        <w:rPr>
          <w:rFonts w:asciiTheme="majorBidi" w:hAnsiTheme="majorBidi" w:cstheme="majorBidi"/>
        </w:rPr>
        <w:t>Abstract</w:t>
      </w:r>
    </w:p>
    <w:p w14:paraId="6AD609AE" w14:textId="77777777" w:rsidR="00A807AC" w:rsidRPr="0021379A" w:rsidRDefault="00A807AC" w:rsidP="00214F38">
      <w:pPr>
        <w:ind w:left="450" w:right="200"/>
        <w:rPr>
          <w:rFonts w:asciiTheme="majorBidi" w:hAnsiTheme="majorBidi" w:cstheme="majorBidi"/>
        </w:rPr>
      </w:pPr>
    </w:p>
    <w:p w14:paraId="66F9EF51" w14:textId="77777777" w:rsidR="00290183" w:rsidRDefault="00A807AC" w:rsidP="00214F38">
      <w:pPr>
        <w:spacing w:before="40" w:after="40"/>
        <w:ind w:left="450" w:right="200"/>
        <w:jc w:val="both"/>
        <w:rPr>
          <w:rFonts w:asciiTheme="majorBidi" w:hAnsiTheme="majorBidi" w:cstheme="majorBidi"/>
        </w:rPr>
      </w:pPr>
      <w:r w:rsidRPr="0021379A">
        <w:rPr>
          <w:rFonts w:asciiTheme="majorBidi" w:hAnsiTheme="majorBidi" w:cstheme="majorBidi"/>
        </w:rPr>
        <w:t xml:space="preserve">An Anti-theft Smart Retail Merchandise Shelf System is provided. The </w:t>
      </w:r>
      <w:r w:rsidR="0021379A" w:rsidRPr="0021379A">
        <w:rPr>
          <w:rFonts w:asciiTheme="majorBidi" w:hAnsiTheme="majorBidi" w:cstheme="majorBidi"/>
        </w:rPr>
        <w:t>A</w:t>
      </w:r>
      <w:r w:rsidRPr="0021379A">
        <w:rPr>
          <w:rFonts w:asciiTheme="majorBidi" w:hAnsiTheme="majorBidi" w:cstheme="majorBidi"/>
        </w:rPr>
        <w:t xml:space="preserve">nti-theft Smart Retail merchandise shelf system includes at least one retail shelf connected to an array of stoppers, flip doors, automatic locks, sensors and an interface to the controlling system to prevent or reduce rampant ‘Grab and Sweep’ theft.  </w:t>
      </w:r>
      <w:r w:rsidR="00AD116E" w:rsidRPr="0021379A">
        <w:rPr>
          <w:rFonts w:asciiTheme="majorBidi" w:hAnsiTheme="majorBidi" w:cstheme="majorBidi"/>
        </w:rPr>
        <w:t xml:space="preserve">The objective of the invention is to slow down and deter sweeping theft at the retailer. </w:t>
      </w:r>
      <w:r w:rsidRPr="0021379A">
        <w:rPr>
          <w:rFonts w:asciiTheme="majorBidi" w:hAnsiTheme="majorBidi" w:cstheme="majorBidi"/>
        </w:rPr>
        <w:t xml:space="preserve">The </w:t>
      </w:r>
      <w:r w:rsidR="0021379A" w:rsidRPr="0021379A">
        <w:rPr>
          <w:rFonts w:asciiTheme="majorBidi" w:hAnsiTheme="majorBidi" w:cstheme="majorBidi"/>
        </w:rPr>
        <w:t xml:space="preserve">smart </w:t>
      </w:r>
      <w:r w:rsidRPr="0021379A">
        <w:rPr>
          <w:rFonts w:asciiTheme="majorBidi" w:hAnsiTheme="majorBidi" w:cstheme="majorBidi"/>
        </w:rPr>
        <w:t xml:space="preserve">shelf unit or groups of </w:t>
      </w:r>
      <w:r w:rsidR="0021379A" w:rsidRPr="0021379A">
        <w:rPr>
          <w:rFonts w:asciiTheme="majorBidi" w:hAnsiTheme="majorBidi" w:cstheme="majorBidi"/>
        </w:rPr>
        <w:t xml:space="preserve">smart </w:t>
      </w:r>
      <w:r w:rsidRPr="0021379A">
        <w:rPr>
          <w:rFonts w:asciiTheme="majorBidi" w:hAnsiTheme="majorBidi" w:cstheme="majorBidi"/>
        </w:rPr>
        <w:t xml:space="preserve">shelves can be fixedly mounted in a retail environment using various mounting bracket configurations. The </w:t>
      </w:r>
      <w:r w:rsidR="0021379A" w:rsidRPr="0021379A">
        <w:rPr>
          <w:rFonts w:asciiTheme="majorBidi" w:hAnsiTheme="majorBidi" w:cstheme="majorBidi"/>
        </w:rPr>
        <w:t xml:space="preserve">smart </w:t>
      </w:r>
      <w:r w:rsidRPr="0021379A">
        <w:rPr>
          <w:rFonts w:asciiTheme="majorBidi" w:hAnsiTheme="majorBidi" w:cstheme="majorBidi"/>
        </w:rPr>
        <w:t xml:space="preserve">shelf unit or groups of </w:t>
      </w:r>
      <w:r w:rsidR="0021379A" w:rsidRPr="0021379A">
        <w:rPr>
          <w:rFonts w:asciiTheme="majorBidi" w:hAnsiTheme="majorBidi" w:cstheme="majorBidi"/>
        </w:rPr>
        <w:t xml:space="preserve">smart </w:t>
      </w:r>
      <w:r w:rsidRPr="0021379A">
        <w:rPr>
          <w:rFonts w:asciiTheme="majorBidi" w:hAnsiTheme="majorBidi" w:cstheme="majorBidi"/>
        </w:rPr>
        <w:t xml:space="preserve">shelves also communicate to the retailer central security and inventory management system. The </w:t>
      </w:r>
      <w:r w:rsidR="0021379A" w:rsidRPr="0021379A">
        <w:rPr>
          <w:rFonts w:asciiTheme="majorBidi" w:hAnsiTheme="majorBidi" w:cstheme="majorBidi"/>
        </w:rPr>
        <w:t>system is</w:t>
      </w:r>
      <w:r w:rsidRPr="0021379A">
        <w:rPr>
          <w:rFonts w:asciiTheme="majorBidi" w:hAnsiTheme="majorBidi" w:cstheme="majorBidi"/>
        </w:rPr>
        <w:t xml:space="preserve"> configured to communicate with various security systems to lockdown the shelves</w:t>
      </w:r>
      <w:r w:rsidR="0021379A" w:rsidRPr="0021379A">
        <w:rPr>
          <w:rFonts w:asciiTheme="majorBidi" w:hAnsiTheme="majorBidi" w:cstheme="majorBidi"/>
        </w:rPr>
        <w:t xml:space="preserve"> in the event of a sweeping theft.</w:t>
      </w:r>
    </w:p>
    <w:p w14:paraId="0F8414EA" w14:textId="77777777" w:rsidR="00214F38" w:rsidRDefault="00214F38" w:rsidP="00214F38">
      <w:pPr>
        <w:spacing w:before="40" w:after="40"/>
        <w:ind w:left="450" w:right="200"/>
        <w:jc w:val="both"/>
        <w:rPr>
          <w:rFonts w:asciiTheme="majorBidi" w:hAnsiTheme="majorBidi" w:cstheme="majorBidi"/>
        </w:rPr>
      </w:pPr>
    </w:p>
    <w:p w14:paraId="32F1CD39" w14:textId="77777777" w:rsidR="00214F38" w:rsidRDefault="00214F38" w:rsidP="00214F38">
      <w:pPr>
        <w:spacing w:before="40" w:after="40"/>
        <w:ind w:left="450" w:right="200"/>
        <w:jc w:val="both"/>
        <w:rPr>
          <w:rFonts w:asciiTheme="majorBidi" w:hAnsiTheme="majorBidi" w:cstheme="majorBidi"/>
        </w:rPr>
      </w:pPr>
    </w:p>
    <w:p w14:paraId="16E66A8B" w14:textId="77777777" w:rsidR="00214F38" w:rsidRDefault="00214F38" w:rsidP="00214F38">
      <w:pPr>
        <w:spacing w:before="40" w:after="40"/>
        <w:ind w:left="450" w:right="200"/>
        <w:jc w:val="both"/>
        <w:rPr>
          <w:rFonts w:asciiTheme="majorBidi" w:hAnsiTheme="majorBidi" w:cstheme="majorBidi"/>
        </w:rPr>
      </w:pPr>
    </w:p>
    <w:p w14:paraId="1CC39C13" w14:textId="77777777" w:rsidR="00214F38" w:rsidRDefault="00214F38" w:rsidP="00214F38">
      <w:pPr>
        <w:spacing w:before="40" w:after="40"/>
        <w:ind w:left="450" w:right="200"/>
        <w:jc w:val="both"/>
        <w:rPr>
          <w:rFonts w:asciiTheme="majorBidi" w:hAnsiTheme="majorBidi" w:cstheme="majorBidi"/>
        </w:rPr>
      </w:pPr>
    </w:p>
    <w:p w14:paraId="238294E1" w14:textId="77777777" w:rsidR="00214F38" w:rsidRDefault="00214F38" w:rsidP="00214F38">
      <w:pPr>
        <w:spacing w:before="40" w:after="40"/>
        <w:ind w:left="450" w:right="200"/>
        <w:jc w:val="both"/>
        <w:rPr>
          <w:rFonts w:asciiTheme="majorBidi" w:hAnsiTheme="majorBidi" w:cstheme="majorBidi"/>
        </w:rPr>
      </w:pPr>
    </w:p>
    <w:p w14:paraId="18681B7F" w14:textId="77777777" w:rsidR="00214F38" w:rsidRDefault="00214F38" w:rsidP="00214F38">
      <w:pPr>
        <w:spacing w:before="40" w:after="40"/>
        <w:ind w:left="450" w:right="200"/>
        <w:jc w:val="both"/>
        <w:rPr>
          <w:rFonts w:asciiTheme="majorBidi" w:hAnsiTheme="majorBidi" w:cstheme="majorBidi"/>
        </w:rPr>
      </w:pPr>
    </w:p>
    <w:p w14:paraId="59F92E17" w14:textId="77777777" w:rsidR="00214F38" w:rsidRDefault="00214F38" w:rsidP="00214F38">
      <w:pPr>
        <w:spacing w:before="40" w:after="40"/>
        <w:ind w:left="450" w:right="200"/>
        <w:jc w:val="both"/>
        <w:rPr>
          <w:rFonts w:asciiTheme="majorBidi" w:hAnsiTheme="majorBidi" w:cstheme="majorBidi"/>
        </w:rPr>
      </w:pPr>
    </w:p>
    <w:p w14:paraId="312ABD6D" w14:textId="77777777" w:rsidR="00214F38" w:rsidRDefault="00214F38" w:rsidP="00214F38">
      <w:pPr>
        <w:spacing w:before="40" w:after="40"/>
        <w:ind w:left="450" w:right="200"/>
        <w:jc w:val="center"/>
        <w:rPr>
          <w:rFonts w:asciiTheme="majorBidi" w:hAnsiTheme="majorBidi" w:cstheme="majorBidi"/>
          <w:u w:val="single"/>
        </w:rPr>
      </w:pPr>
      <w:r w:rsidRPr="00214F38">
        <w:rPr>
          <w:rFonts w:asciiTheme="majorBidi" w:hAnsiTheme="majorBidi" w:cstheme="majorBidi"/>
          <w:u w:val="single"/>
        </w:rPr>
        <w:t>Fig. 3</w:t>
      </w:r>
    </w:p>
    <w:p w14:paraId="74281999" w14:textId="77777777" w:rsidR="007B23AB" w:rsidRDefault="007B23AB" w:rsidP="00214F38">
      <w:pPr>
        <w:spacing w:before="40" w:after="40"/>
        <w:ind w:left="450" w:right="200"/>
        <w:jc w:val="center"/>
        <w:rPr>
          <w:rFonts w:asciiTheme="majorBidi" w:hAnsiTheme="majorBidi" w:cstheme="majorBidi"/>
          <w:u w:val="single"/>
        </w:rPr>
      </w:pPr>
    </w:p>
    <w:p w14:paraId="415C6A82" w14:textId="77777777" w:rsidR="007B23AB" w:rsidRDefault="007B23AB" w:rsidP="00214F38">
      <w:pPr>
        <w:spacing w:before="40" w:after="40"/>
        <w:ind w:left="450" w:right="200"/>
        <w:jc w:val="center"/>
        <w:rPr>
          <w:rFonts w:asciiTheme="majorBidi" w:hAnsiTheme="majorBidi" w:cstheme="majorBidi"/>
          <w:u w:val="single"/>
        </w:rPr>
      </w:pPr>
    </w:p>
    <w:p w14:paraId="783761F0" w14:textId="56B80503" w:rsidR="005E69DE" w:rsidRDefault="005E69DE" w:rsidP="007B23AB">
      <w:pPr>
        <w:ind w:right="-210"/>
        <w:rPr>
          <w:color w:val="000000"/>
          <w:w w:val="105"/>
          <w:sz w:val="23"/>
        </w:rPr>
      </w:pPr>
    </w:p>
    <w:sectPr w:rsidR="005E69DE" w:rsidSect="007B23AB">
      <w:headerReference w:type="even" r:id="rId7"/>
      <w:headerReference w:type="default" r:id="rId8"/>
      <w:footerReference w:type="even" r:id="rId9"/>
      <w:footerReference w:type="default" r:id="rId10"/>
      <w:headerReference w:type="first" r:id="rId11"/>
      <w:footerReference w:type="first" r:id="rId12"/>
      <w:pgSz w:w="11918" w:h="16854"/>
      <w:pgMar w:top="1350" w:right="1437" w:bottom="1616" w:left="142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9FB6B" w14:textId="77777777" w:rsidR="00D32687" w:rsidRDefault="00D32687" w:rsidP="000A73C9">
      <w:r>
        <w:separator/>
      </w:r>
    </w:p>
  </w:endnote>
  <w:endnote w:type="continuationSeparator" w:id="0">
    <w:p w14:paraId="63BEEBA4" w14:textId="77777777" w:rsidR="00D32687" w:rsidRDefault="00D32687" w:rsidP="000A7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 w:name="Tahoma">
    <w:charset w:val="00"/>
    <w:pitch w:val="variable"/>
    <w:family w:val="swiss"/>
    <w:panose1 w:val="02020603050405020304"/>
  </w:font>
  <w:font w:name="Arial">
    <w:charset w:val="00"/>
    <w:pitch w:val="variable"/>
    <w:family w:val="swiss"/>
    <w:panose1 w:val="02020603050405020304"/>
  </w:font>
  <w:font w:name="Verdana">
    <w:charset w:val="00"/>
    <w:pitch w:val="variable"/>
    <w:family w:val="swiss"/>
    <w:panose1 w:val="020206030504050203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788E5" w14:textId="77777777" w:rsidR="007B23AB" w:rsidRDefault="007B23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23820" w14:textId="0CB9A4AC" w:rsidR="00214F38" w:rsidRDefault="007B23AB" w:rsidP="007B23AB">
    <w:pPr>
      <w:pStyle w:val="Footer"/>
      <w:jc w:val="center"/>
    </w:pPr>
    <w:r>
      <w:rPr>
        <w:caps/>
        <w:color w:val="4472C4" w:themeColor="accent1"/>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B110B" w14:textId="77777777" w:rsidR="007B23AB" w:rsidRDefault="007B23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72227" w14:textId="77777777" w:rsidR="00D32687" w:rsidRDefault="00D32687" w:rsidP="000A73C9">
      <w:r>
        <w:separator/>
      </w:r>
    </w:p>
  </w:footnote>
  <w:footnote w:type="continuationSeparator" w:id="0">
    <w:p w14:paraId="3EF1C0CF" w14:textId="77777777" w:rsidR="00D32687" w:rsidRDefault="00D32687" w:rsidP="000A7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B5BD2" w14:textId="77777777" w:rsidR="007B23AB" w:rsidRDefault="007B23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48246" w14:textId="77777777" w:rsidR="007B23AB" w:rsidRDefault="007B23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D8791" w14:textId="77777777" w:rsidR="007B23AB" w:rsidRDefault="007B23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C1ABC"/>
    <w:multiLevelType w:val="multilevel"/>
    <w:tmpl w:val="A3160C90"/>
    <w:lvl w:ilvl="0">
      <w:start w:val="21"/>
      <w:numFmt w:val="decimal"/>
      <w:lvlText w:val="(%1)"/>
      <w:lvlJc w:val="left"/>
      <w:pPr>
        <w:tabs>
          <w:tab w:val="decimal" w:pos="432"/>
        </w:tabs>
        <w:ind w:left="720"/>
      </w:pPr>
      <w:rPr>
        <w:rFonts w:ascii="Times New Roman" w:hAnsi="Times New Roman"/>
        <w:b/>
        <w:strike w:val="0"/>
        <w:color w:val="000000"/>
        <w:spacing w:val="6"/>
        <w:w w:val="105"/>
        <w:sz w:val="18"/>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EC519CC"/>
    <w:multiLevelType w:val="multilevel"/>
    <w:tmpl w:val="B7DA9AF0"/>
    <w:lvl w:ilvl="0">
      <w:start w:val="71"/>
      <w:numFmt w:val="decimal"/>
      <w:lvlText w:val="(%1)"/>
      <w:lvlJc w:val="left"/>
      <w:pPr>
        <w:tabs>
          <w:tab w:val="decimal" w:pos="432"/>
        </w:tabs>
        <w:ind w:left="720"/>
      </w:pPr>
      <w:rPr>
        <w:rFonts w:ascii="Times New Roman" w:hAnsi="Times New Roman"/>
        <w:b/>
        <w:strike w:val="0"/>
        <w:color w:val="000000"/>
        <w:spacing w:val="8"/>
        <w:w w:val="105"/>
        <w:sz w:val="18"/>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0D67FB3"/>
    <w:multiLevelType w:val="multilevel"/>
    <w:tmpl w:val="A864B51E"/>
    <w:lvl w:ilvl="0">
      <w:start w:val="25"/>
      <w:numFmt w:val="decimal"/>
      <w:lvlText w:val="(%1)"/>
      <w:lvlJc w:val="left"/>
      <w:pPr>
        <w:tabs>
          <w:tab w:val="decimal" w:pos="432"/>
        </w:tabs>
        <w:ind w:left="720"/>
      </w:pPr>
      <w:rPr>
        <w:rFonts w:ascii="Times New Roman" w:hAnsi="Times New Roman"/>
        <w:b/>
        <w:strike w:val="0"/>
        <w:color w:val="000000"/>
        <w:spacing w:val="12"/>
        <w:w w:val="105"/>
        <w:sz w:val="18"/>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853107023">
    <w:abstractNumId w:val="0"/>
  </w:num>
  <w:num w:numId="2" w16cid:durableId="738478724">
    <w:abstractNumId w:val="2"/>
  </w:num>
  <w:num w:numId="3" w16cid:durableId="1013729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183"/>
    <w:rsid w:val="00017B06"/>
    <w:rsid w:val="000436DD"/>
    <w:rsid w:val="000742DE"/>
    <w:rsid w:val="000A73C9"/>
    <w:rsid w:val="000B3684"/>
    <w:rsid w:val="000E7DC4"/>
    <w:rsid w:val="0016240D"/>
    <w:rsid w:val="001667B7"/>
    <w:rsid w:val="00200B9C"/>
    <w:rsid w:val="0021379A"/>
    <w:rsid w:val="00214F38"/>
    <w:rsid w:val="00237982"/>
    <w:rsid w:val="00271BA3"/>
    <w:rsid w:val="00290183"/>
    <w:rsid w:val="002B61A1"/>
    <w:rsid w:val="00314543"/>
    <w:rsid w:val="0032638D"/>
    <w:rsid w:val="00330ED9"/>
    <w:rsid w:val="00376EFD"/>
    <w:rsid w:val="003C6537"/>
    <w:rsid w:val="00411CF4"/>
    <w:rsid w:val="004C568C"/>
    <w:rsid w:val="004F0536"/>
    <w:rsid w:val="0051454F"/>
    <w:rsid w:val="00536E1D"/>
    <w:rsid w:val="005810A5"/>
    <w:rsid w:val="005949C5"/>
    <w:rsid w:val="005E69DE"/>
    <w:rsid w:val="006446BB"/>
    <w:rsid w:val="006577F6"/>
    <w:rsid w:val="006848DF"/>
    <w:rsid w:val="00696A1C"/>
    <w:rsid w:val="006C1F0A"/>
    <w:rsid w:val="00755684"/>
    <w:rsid w:val="00773E79"/>
    <w:rsid w:val="007A4B51"/>
    <w:rsid w:val="007A7BAC"/>
    <w:rsid w:val="007B23AB"/>
    <w:rsid w:val="007C15AB"/>
    <w:rsid w:val="00812E06"/>
    <w:rsid w:val="008365A1"/>
    <w:rsid w:val="00840E51"/>
    <w:rsid w:val="00843A04"/>
    <w:rsid w:val="008540B9"/>
    <w:rsid w:val="00862120"/>
    <w:rsid w:val="00887FAF"/>
    <w:rsid w:val="008C7950"/>
    <w:rsid w:val="00967C33"/>
    <w:rsid w:val="009C4172"/>
    <w:rsid w:val="009D5B89"/>
    <w:rsid w:val="00A17510"/>
    <w:rsid w:val="00A632D2"/>
    <w:rsid w:val="00A807AC"/>
    <w:rsid w:val="00A85BA1"/>
    <w:rsid w:val="00AD116E"/>
    <w:rsid w:val="00AE2990"/>
    <w:rsid w:val="00B67E5B"/>
    <w:rsid w:val="00BA3F81"/>
    <w:rsid w:val="00BB6744"/>
    <w:rsid w:val="00BF29B5"/>
    <w:rsid w:val="00C12B72"/>
    <w:rsid w:val="00C24BA3"/>
    <w:rsid w:val="00C515F9"/>
    <w:rsid w:val="00C71D80"/>
    <w:rsid w:val="00C7415D"/>
    <w:rsid w:val="00CC1B90"/>
    <w:rsid w:val="00D32687"/>
    <w:rsid w:val="00D455AC"/>
    <w:rsid w:val="00D50C37"/>
    <w:rsid w:val="00DA2859"/>
    <w:rsid w:val="00DC220B"/>
    <w:rsid w:val="00DF3D81"/>
    <w:rsid w:val="00E44F5E"/>
    <w:rsid w:val="00E468FA"/>
    <w:rsid w:val="00E70F97"/>
    <w:rsid w:val="00EA0E87"/>
    <w:rsid w:val="00EA3281"/>
    <w:rsid w:val="00ED1052"/>
    <w:rsid w:val="00ED61CB"/>
    <w:rsid w:val="00F053E6"/>
    <w:rsid w:val="00F57CD1"/>
    <w:rsid w:val="00F85D8A"/>
    <w:rsid w:val="00F974F6"/>
    <w:rsid w:val="00FB3605"/>
    <w:rsid w:val="00FC44DE"/>
    <w:rsid w:val="00FD6480"/>
  </w:rsids>
  <m:mathPr>
    <m:mathFont m:val="Cambria Math"/>
    <m:brkBin m:val="before"/>
    <m:brkBinSub m:val="--"/>
    <m:smallFrac m:val="0"/>
    <m:dispDef/>
    <m:lMargin m:val="0"/>
    <m:rMargin m:val="0"/>
    <m:defJc m:val="centerGroup"/>
    <m:wrapIndent m:val="1440"/>
    <m:intLim m:val="subSup"/>
    <m:naryLim m:val="undOvr"/>
  </m:mathPr>
  <w:themeFontLang w:val="en-S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5B37A"/>
  <w15:docId w15:val="{A90F5CF8-F8B4-4B4D-9D9F-1E04A5D06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3281"/>
    <w:rPr>
      <w:rFonts w:ascii="Times New Roman" w:eastAsia="Times New Roman" w:hAnsi="Times New Roman" w:cs="Times New Roman"/>
      <w:sz w:val="24"/>
      <w:szCs w:val="24"/>
      <w:lang w:val="en-SG" w:eastAsia="zh-CN"/>
    </w:rPr>
  </w:style>
  <w:style w:type="paragraph" w:styleId="Heading3">
    <w:name w:val="heading 3"/>
    <w:basedOn w:val="Normal"/>
    <w:link w:val="Heading3Char"/>
    <w:uiPriority w:val="9"/>
    <w:qFormat/>
    <w:rsid w:val="00EA3281"/>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73C9"/>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0A73C9"/>
  </w:style>
  <w:style w:type="paragraph" w:styleId="Footer">
    <w:name w:val="footer"/>
    <w:basedOn w:val="Normal"/>
    <w:link w:val="FooterChar"/>
    <w:uiPriority w:val="99"/>
    <w:unhideWhenUsed/>
    <w:rsid w:val="000A73C9"/>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0A73C9"/>
  </w:style>
  <w:style w:type="character" w:customStyle="1" w:styleId="apple-converted-space">
    <w:name w:val="apple-converted-space"/>
    <w:basedOn w:val="DefaultParagraphFont"/>
    <w:rsid w:val="00411CF4"/>
  </w:style>
  <w:style w:type="character" w:customStyle="1" w:styleId="Heading3Char">
    <w:name w:val="Heading 3 Char"/>
    <w:basedOn w:val="DefaultParagraphFont"/>
    <w:link w:val="Heading3"/>
    <w:uiPriority w:val="9"/>
    <w:rsid w:val="00EA3281"/>
    <w:rPr>
      <w:rFonts w:ascii="Times New Roman" w:eastAsia="Times New Roman" w:hAnsi="Times New Roman" w:cs="Times New Roman"/>
      <w:b/>
      <w:bCs/>
      <w:sz w:val="27"/>
      <w:szCs w:val="27"/>
      <w:lang w:val="en-S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570676">
      <w:bodyDiv w:val="1"/>
      <w:marLeft w:val="0"/>
      <w:marRight w:val="0"/>
      <w:marTop w:val="0"/>
      <w:marBottom w:val="0"/>
      <w:divBdr>
        <w:top w:val="none" w:sz="0" w:space="0" w:color="auto"/>
        <w:left w:val="none" w:sz="0" w:space="0" w:color="auto"/>
        <w:bottom w:val="none" w:sz="0" w:space="0" w:color="auto"/>
        <w:right w:val="none" w:sz="0" w:space="0" w:color="auto"/>
      </w:divBdr>
      <w:divsChild>
        <w:div w:id="246425817">
          <w:marLeft w:val="0"/>
          <w:marRight w:val="0"/>
          <w:marTop w:val="0"/>
          <w:marBottom w:val="0"/>
          <w:divBdr>
            <w:top w:val="none" w:sz="0" w:space="0" w:color="auto"/>
            <w:left w:val="none" w:sz="0" w:space="0" w:color="auto"/>
            <w:bottom w:val="none" w:sz="0" w:space="0" w:color="auto"/>
            <w:right w:val="none" w:sz="0" w:space="0" w:color="auto"/>
          </w:divBdr>
        </w:div>
      </w:divsChild>
    </w:div>
    <w:div w:id="892423574">
      <w:bodyDiv w:val="1"/>
      <w:marLeft w:val="0"/>
      <w:marRight w:val="0"/>
      <w:marTop w:val="0"/>
      <w:marBottom w:val="0"/>
      <w:divBdr>
        <w:top w:val="none" w:sz="0" w:space="0" w:color="auto"/>
        <w:left w:val="none" w:sz="0" w:space="0" w:color="auto"/>
        <w:bottom w:val="none" w:sz="0" w:space="0" w:color="auto"/>
        <w:right w:val="none" w:sz="0" w:space="0" w:color="auto"/>
      </w:divBdr>
      <w:divsChild>
        <w:div w:id="1222862964">
          <w:marLeft w:val="0"/>
          <w:marRight w:val="0"/>
          <w:marTop w:val="0"/>
          <w:marBottom w:val="0"/>
          <w:divBdr>
            <w:top w:val="none" w:sz="0" w:space="0" w:color="auto"/>
            <w:left w:val="none" w:sz="0" w:space="0" w:color="auto"/>
            <w:bottom w:val="none" w:sz="0" w:space="0" w:color="auto"/>
            <w:right w:val="none" w:sz="0" w:space="0" w:color="auto"/>
          </w:divBdr>
          <w:divsChild>
            <w:div w:id="1194154386">
              <w:marLeft w:val="0"/>
              <w:marRight w:val="0"/>
              <w:marTop w:val="0"/>
              <w:marBottom w:val="0"/>
              <w:divBdr>
                <w:top w:val="none" w:sz="0" w:space="0" w:color="auto"/>
                <w:left w:val="none" w:sz="0" w:space="0" w:color="auto"/>
                <w:bottom w:val="none" w:sz="0" w:space="0" w:color="auto"/>
                <w:right w:val="none" w:sz="0" w:space="0" w:color="auto"/>
              </w:divBdr>
            </w:div>
          </w:divsChild>
        </w:div>
        <w:div w:id="1569152151">
          <w:marLeft w:val="0"/>
          <w:marRight w:val="0"/>
          <w:marTop w:val="0"/>
          <w:marBottom w:val="0"/>
          <w:divBdr>
            <w:top w:val="none" w:sz="0" w:space="0" w:color="auto"/>
            <w:left w:val="none" w:sz="0" w:space="0" w:color="auto"/>
            <w:bottom w:val="none" w:sz="0" w:space="0" w:color="auto"/>
            <w:right w:val="none" w:sz="0" w:space="0" w:color="auto"/>
          </w:divBdr>
          <w:divsChild>
            <w:div w:id="496532905">
              <w:marLeft w:val="0"/>
              <w:marRight w:val="0"/>
              <w:marTop w:val="0"/>
              <w:marBottom w:val="0"/>
              <w:divBdr>
                <w:top w:val="none" w:sz="0" w:space="0" w:color="auto"/>
                <w:left w:val="none" w:sz="0" w:space="0" w:color="auto"/>
                <w:bottom w:val="none" w:sz="0" w:space="0" w:color="auto"/>
                <w:right w:val="none" w:sz="0" w:space="0" w:color="auto"/>
              </w:divBdr>
              <w:divsChild>
                <w:div w:id="1142233328">
                  <w:marLeft w:val="300"/>
                  <w:marRight w:val="0"/>
                  <w:marTop w:val="210"/>
                  <w:marBottom w:val="0"/>
                  <w:divBdr>
                    <w:top w:val="none" w:sz="0" w:space="0" w:color="auto"/>
                    <w:left w:val="none" w:sz="0" w:space="0" w:color="auto"/>
                    <w:bottom w:val="none" w:sz="0" w:space="0" w:color="auto"/>
                    <w:right w:val="none" w:sz="0" w:space="0" w:color="auto"/>
                  </w:divBdr>
                </w:div>
                <w:div w:id="1351181154">
                  <w:marLeft w:val="300"/>
                  <w:marRight w:val="0"/>
                  <w:marTop w:val="210"/>
                  <w:marBottom w:val="0"/>
                  <w:divBdr>
                    <w:top w:val="none" w:sz="0" w:space="0" w:color="auto"/>
                    <w:left w:val="none" w:sz="0" w:space="0" w:color="auto"/>
                    <w:bottom w:val="none" w:sz="0" w:space="0" w:color="auto"/>
                    <w:right w:val="none" w:sz="0" w:space="0" w:color="auto"/>
                  </w:divBdr>
                </w:div>
                <w:div w:id="1020082120">
                  <w:marLeft w:val="300"/>
                  <w:marRight w:val="0"/>
                  <w:marTop w:val="210"/>
                  <w:marBottom w:val="0"/>
                  <w:divBdr>
                    <w:top w:val="none" w:sz="0" w:space="0" w:color="auto"/>
                    <w:left w:val="none" w:sz="0" w:space="0" w:color="auto"/>
                    <w:bottom w:val="none" w:sz="0" w:space="0" w:color="auto"/>
                    <w:right w:val="none" w:sz="0" w:space="0" w:color="auto"/>
                  </w:divBdr>
                </w:div>
                <w:div w:id="58602228">
                  <w:marLeft w:val="300"/>
                  <w:marRight w:val="0"/>
                  <w:marTop w:val="210"/>
                  <w:marBottom w:val="0"/>
                  <w:divBdr>
                    <w:top w:val="none" w:sz="0" w:space="0" w:color="auto"/>
                    <w:left w:val="none" w:sz="0" w:space="0" w:color="auto"/>
                    <w:bottom w:val="none" w:sz="0" w:space="0" w:color="auto"/>
                    <w:right w:val="none" w:sz="0" w:space="0" w:color="auto"/>
                  </w:divBdr>
                </w:div>
                <w:div w:id="1305624954">
                  <w:marLeft w:val="300"/>
                  <w:marRight w:val="0"/>
                  <w:marTop w:val="210"/>
                  <w:marBottom w:val="0"/>
                  <w:divBdr>
                    <w:top w:val="none" w:sz="0" w:space="0" w:color="auto"/>
                    <w:left w:val="none" w:sz="0" w:space="0" w:color="auto"/>
                    <w:bottom w:val="none" w:sz="0" w:space="0" w:color="auto"/>
                    <w:right w:val="none" w:sz="0" w:space="0" w:color="auto"/>
                  </w:divBdr>
                </w:div>
                <w:div w:id="72358246">
                  <w:marLeft w:val="300"/>
                  <w:marRight w:val="0"/>
                  <w:marTop w:val="210"/>
                  <w:marBottom w:val="0"/>
                  <w:divBdr>
                    <w:top w:val="none" w:sz="0" w:space="0" w:color="auto"/>
                    <w:left w:val="none" w:sz="0" w:space="0" w:color="auto"/>
                    <w:bottom w:val="none" w:sz="0" w:space="0" w:color="auto"/>
                    <w:right w:val="none" w:sz="0" w:space="0" w:color="auto"/>
                  </w:divBdr>
                </w:div>
                <w:div w:id="1540047794">
                  <w:marLeft w:val="300"/>
                  <w:marRight w:val="0"/>
                  <w:marTop w:val="210"/>
                  <w:marBottom w:val="0"/>
                  <w:divBdr>
                    <w:top w:val="none" w:sz="0" w:space="0" w:color="auto"/>
                    <w:left w:val="none" w:sz="0" w:space="0" w:color="auto"/>
                    <w:bottom w:val="none" w:sz="0" w:space="0" w:color="auto"/>
                    <w:right w:val="none" w:sz="0" w:space="0" w:color="auto"/>
                  </w:divBdr>
                </w:div>
                <w:div w:id="461728030">
                  <w:marLeft w:val="300"/>
                  <w:marRight w:val="0"/>
                  <w:marTop w:val="210"/>
                  <w:marBottom w:val="0"/>
                  <w:divBdr>
                    <w:top w:val="none" w:sz="0" w:space="0" w:color="auto"/>
                    <w:left w:val="none" w:sz="0" w:space="0" w:color="auto"/>
                    <w:bottom w:val="none" w:sz="0" w:space="0" w:color="auto"/>
                    <w:right w:val="none" w:sz="0" w:space="0" w:color="auto"/>
                  </w:divBdr>
                </w:div>
                <w:div w:id="1038942306">
                  <w:marLeft w:val="300"/>
                  <w:marRight w:val="0"/>
                  <w:marTop w:val="210"/>
                  <w:marBottom w:val="0"/>
                  <w:divBdr>
                    <w:top w:val="none" w:sz="0" w:space="0" w:color="auto"/>
                    <w:left w:val="none" w:sz="0" w:space="0" w:color="auto"/>
                    <w:bottom w:val="none" w:sz="0" w:space="0" w:color="auto"/>
                    <w:right w:val="none" w:sz="0" w:space="0" w:color="auto"/>
                  </w:divBdr>
                </w:div>
                <w:div w:id="797842710">
                  <w:marLeft w:val="300"/>
                  <w:marRight w:val="0"/>
                  <w:marTop w:val="210"/>
                  <w:marBottom w:val="0"/>
                  <w:divBdr>
                    <w:top w:val="none" w:sz="0" w:space="0" w:color="auto"/>
                    <w:left w:val="none" w:sz="0" w:space="0" w:color="auto"/>
                    <w:bottom w:val="none" w:sz="0" w:space="0" w:color="auto"/>
                    <w:right w:val="none" w:sz="0" w:space="0" w:color="auto"/>
                  </w:divBdr>
                </w:div>
                <w:div w:id="1762294391">
                  <w:marLeft w:val="300"/>
                  <w:marRight w:val="0"/>
                  <w:marTop w:val="210"/>
                  <w:marBottom w:val="0"/>
                  <w:divBdr>
                    <w:top w:val="none" w:sz="0" w:space="0" w:color="auto"/>
                    <w:left w:val="none" w:sz="0" w:space="0" w:color="auto"/>
                    <w:bottom w:val="none" w:sz="0" w:space="0" w:color="auto"/>
                    <w:right w:val="none" w:sz="0" w:space="0" w:color="auto"/>
                  </w:divBdr>
                </w:div>
                <w:div w:id="1226448528">
                  <w:marLeft w:val="300"/>
                  <w:marRight w:val="0"/>
                  <w:marTop w:val="210"/>
                  <w:marBottom w:val="0"/>
                  <w:divBdr>
                    <w:top w:val="none" w:sz="0" w:space="0" w:color="auto"/>
                    <w:left w:val="none" w:sz="0" w:space="0" w:color="auto"/>
                    <w:bottom w:val="none" w:sz="0" w:space="0" w:color="auto"/>
                    <w:right w:val="none" w:sz="0" w:space="0" w:color="auto"/>
                  </w:divBdr>
                </w:div>
                <w:div w:id="453402478">
                  <w:marLeft w:val="300"/>
                  <w:marRight w:val="0"/>
                  <w:marTop w:val="210"/>
                  <w:marBottom w:val="0"/>
                  <w:divBdr>
                    <w:top w:val="none" w:sz="0" w:space="0" w:color="auto"/>
                    <w:left w:val="none" w:sz="0" w:space="0" w:color="auto"/>
                    <w:bottom w:val="none" w:sz="0" w:space="0" w:color="auto"/>
                    <w:right w:val="none" w:sz="0" w:space="0" w:color="auto"/>
                  </w:divBdr>
                </w:div>
                <w:div w:id="653143487">
                  <w:marLeft w:val="300"/>
                  <w:marRight w:val="0"/>
                  <w:marTop w:val="210"/>
                  <w:marBottom w:val="0"/>
                  <w:divBdr>
                    <w:top w:val="none" w:sz="0" w:space="0" w:color="auto"/>
                    <w:left w:val="none" w:sz="0" w:space="0" w:color="auto"/>
                    <w:bottom w:val="none" w:sz="0" w:space="0" w:color="auto"/>
                    <w:right w:val="none" w:sz="0" w:space="0" w:color="auto"/>
                  </w:divBdr>
                </w:div>
                <w:div w:id="127285248">
                  <w:marLeft w:val="300"/>
                  <w:marRight w:val="0"/>
                  <w:marTop w:val="210"/>
                  <w:marBottom w:val="0"/>
                  <w:divBdr>
                    <w:top w:val="none" w:sz="0" w:space="0" w:color="auto"/>
                    <w:left w:val="none" w:sz="0" w:space="0" w:color="auto"/>
                    <w:bottom w:val="none" w:sz="0" w:space="0" w:color="auto"/>
                    <w:right w:val="none" w:sz="0" w:space="0" w:color="auto"/>
                  </w:divBdr>
                </w:div>
                <w:div w:id="1995991429">
                  <w:marLeft w:val="300"/>
                  <w:marRight w:val="0"/>
                  <w:marTop w:val="210"/>
                  <w:marBottom w:val="0"/>
                  <w:divBdr>
                    <w:top w:val="none" w:sz="0" w:space="0" w:color="auto"/>
                    <w:left w:val="none" w:sz="0" w:space="0" w:color="auto"/>
                    <w:bottom w:val="none" w:sz="0" w:space="0" w:color="auto"/>
                    <w:right w:val="none" w:sz="0" w:space="0" w:color="auto"/>
                  </w:divBdr>
                </w:div>
                <w:div w:id="712464617">
                  <w:marLeft w:val="300"/>
                  <w:marRight w:val="0"/>
                  <w:marTop w:val="210"/>
                  <w:marBottom w:val="0"/>
                  <w:divBdr>
                    <w:top w:val="none" w:sz="0" w:space="0" w:color="auto"/>
                    <w:left w:val="none" w:sz="0" w:space="0" w:color="auto"/>
                    <w:bottom w:val="none" w:sz="0" w:space="0" w:color="auto"/>
                    <w:right w:val="none" w:sz="0" w:space="0" w:color="auto"/>
                  </w:divBdr>
                </w:div>
                <w:div w:id="215046617">
                  <w:marLeft w:val="300"/>
                  <w:marRight w:val="0"/>
                  <w:marTop w:val="210"/>
                  <w:marBottom w:val="0"/>
                  <w:divBdr>
                    <w:top w:val="none" w:sz="0" w:space="0" w:color="auto"/>
                    <w:left w:val="none" w:sz="0" w:space="0" w:color="auto"/>
                    <w:bottom w:val="none" w:sz="0" w:space="0" w:color="auto"/>
                    <w:right w:val="none" w:sz="0" w:space="0" w:color="auto"/>
                  </w:divBdr>
                </w:div>
                <w:div w:id="151918120">
                  <w:marLeft w:val="300"/>
                  <w:marRight w:val="0"/>
                  <w:marTop w:val="210"/>
                  <w:marBottom w:val="0"/>
                  <w:divBdr>
                    <w:top w:val="none" w:sz="0" w:space="0" w:color="auto"/>
                    <w:left w:val="none" w:sz="0" w:space="0" w:color="auto"/>
                    <w:bottom w:val="none" w:sz="0" w:space="0" w:color="auto"/>
                    <w:right w:val="none" w:sz="0" w:space="0" w:color="auto"/>
                  </w:divBdr>
                </w:div>
                <w:div w:id="406879990">
                  <w:marLeft w:val="300"/>
                  <w:marRight w:val="0"/>
                  <w:marTop w:val="210"/>
                  <w:marBottom w:val="0"/>
                  <w:divBdr>
                    <w:top w:val="none" w:sz="0" w:space="0" w:color="auto"/>
                    <w:left w:val="none" w:sz="0" w:space="0" w:color="auto"/>
                    <w:bottom w:val="none" w:sz="0" w:space="0" w:color="auto"/>
                    <w:right w:val="none" w:sz="0" w:space="0" w:color="auto"/>
                  </w:divBdr>
                </w:div>
                <w:div w:id="1071732648">
                  <w:marLeft w:val="300"/>
                  <w:marRight w:val="0"/>
                  <w:marTop w:val="210"/>
                  <w:marBottom w:val="0"/>
                  <w:divBdr>
                    <w:top w:val="none" w:sz="0" w:space="0" w:color="auto"/>
                    <w:left w:val="none" w:sz="0" w:space="0" w:color="auto"/>
                    <w:bottom w:val="none" w:sz="0" w:space="0" w:color="auto"/>
                    <w:right w:val="none" w:sz="0" w:space="0" w:color="auto"/>
                  </w:divBdr>
                </w:div>
                <w:div w:id="1544635663">
                  <w:marLeft w:val="300"/>
                  <w:marRight w:val="0"/>
                  <w:marTop w:val="210"/>
                  <w:marBottom w:val="0"/>
                  <w:divBdr>
                    <w:top w:val="none" w:sz="0" w:space="0" w:color="auto"/>
                    <w:left w:val="none" w:sz="0" w:space="0" w:color="auto"/>
                    <w:bottom w:val="none" w:sz="0" w:space="0" w:color="auto"/>
                    <w:right w:val="none" w:sz="0" w:space="0" w:color="auto"/>
                  </w:divBdr>
                </w:div>
                <w:div w:id="1567644585">
                  <w:marLeft w:val="300"/>
                  <w:marRight w:val="0"/>
                  <w:marTop w:val="210"/>
                  <w:marBottom w:val="0"/>
                  <w:divBdr>
                    <w:top w:val="none" w:sz="0" w:space="0" w:color="auto"/>
                    <w:left w:val="none" w:sz="0" w:space="0" w:color="auto"/>
                    <w:bottom w:val="none" w:sz="0" w:space="0" w:color="auto"/>
                    <w:right w:val="none" w:sz="0" w:space="0" w:color="auto"/>
                  </w:divBdr>
                </w:div>
                <w:div w:id="92214425">
                  <w:marLeft w:val="300"/>
                  <w:marRight w:val="0"/>
                  <w:marTop w:val="210"/>
                  <w:marBottom w:val="0"/>
                  <w:divBdr>
                    <w:top w:val="none" w:sz="0" w:space="0" w:color="auto"/>
                    <w:left w:val="none" w:sz="0" w:space="0" w:color="auto"/>
                    <w:bottom w:val="none" w:sz="0" w:space="0" w:color="auto"/>
                    <w:right w:val="none" w:sz="0" w:space="0" w:color="auto"/>
                  </w:divBdr>
                </w:div>
                <w:div w:id="1126898561">
                  <w:marLeft w:val="300"/>
                  <w:marRight w:val="0"/>
                  <w:marTop w:val="210"/>
                  <w:marBottom w:val="0"/>
                  <w:divBdr>
                    <w:top w:val="none" w:sz="0" w:space="0" w:color="auto"/>
                    <w:left w:val="none" w:sz="0" w:space="0" w:color="auto"/>
                    <w:bottom w:val="none" w:sz="0" w:space="0" w:color="auto"/>
                    <w:right w:val="none" w:sz="0" w:space="0" w:color="auto"/>
                  </w:divBdr>
                </w:div>
                <w:div w:id="934901496">
                  <w:marLeft w:val="300"/>
                  <w:marRight w:val="0"/>
                  <w:marTop w:val="210"/>
                  <w:marBottom w:val="0"/>
                  <w:divBdr>
                    <w:top w:val="none" w:sz="0" w:space="0" w:color="auto"/>
                    <w:left w:val="none" w:sz="0" w:space="0" w:color="auto"/>
                    <w:bottom w:val="none" w:sz="0" w:space="0" w:color="auto"/>
                    <w:right w:val="none" w:sz="0" w:space="0" w:color="auto"/>
                  </w:divBdr>
                </w:div>
                <w:div w:id="1077752432">
                  <w:marLeft w:val="300"/>
                  <w:marRight w:val="0"/>
                  <w:marTop w:val="210"/>
                  <w:marBottom w:val="0"/>
                  <w:divBdr>
                    <w:top w:val="none" w:sz="0" w:space="0" w:color="auto"/>
                    <w:left w:val="none" w:sz="0" w:space="0" w:color="auto"/>
                    <w:bottom w:val="none" w:sz="0" w:space="0" w:color="auto"/>
                    <w:right w:val="none" w:sz="0" w:space="0" w:color="auto"/>
                  </w:divBdr>
                </w:div>
                <w:div w:id="372462053">
                  <w:marLeft w:val="300"/>
                  <w:marRight w:val="0"/>
                  <w:marTop w:val="210"/>
                  <w:marBottom w:val="0"/>
                  <w:divBdr>
                    <w:top w:val="none" w:sz="0" w:space="0" w:color="auto"/>
                    <w:left w:val="none" w:sz="0" w:space="0" w:color="auto"/>
                    <w:bottom w:val="none" w:sz="0" w:space="0" w:color="auto"/>
                    <w:right w:val="none" w:sz="0" w:space="0" w:color="auto"/>
                  </w:divBdr>
                </w:div>
                <w:div w:id="1380083397">
                  <w:marLeft w:val="300"/>
                  <w:marRight w:val="0"/>
                  <w:marTop w:val="210"/>
                  <w:marBottom w:val="0"/>
                  <w:divBdr>
                    <w:top w:val="none" w:sz="0" w:space="0" w:color="auto"/>
                    <w:left w:val="none" w:sz="0" w:space="0" w:color="auto"/>
                    <w:bottom w:val="none" w:sz="0" w:space="0" w:color="auto"/>
                    <w:right w:val="none" w:sz="0" w:space="0" w:color="auto"/>
                  </w:divBdr>
                </w:div>
                <w:div w:id="1251428633">
                  <w:marLeft w:val="300"/>
                  <w:marRight w:val="0"/>
                  <w:marTop w:val="210"/>
                  <w:marBottom w:val="0"/>
                  <w:divBdr>
                    <w:top w:val="none" w:sz="0" w:space="0" w:color="auto"/>
                    <w:left w:val="none" w:sz="0" w:space="0" w:color="auto"/>
                    <w:bottom w:val="none" w:sz="0" w:space="0" w:color="auto"/>
                    <w:right w:val="none" w:sz="0" w:space="0" w:color="auto"/>
                  </w:divBdr>
                </w:div>
                <w:div w:id="1558786130">
                  <w:marLeft w:val="300"/>
                  <w:marRight w:val="0"/>
                  <w:marTop w:val="210"/>
                  <w:marBottom w:val="0"/>
                  <w:divBdr>
                    <w:top w:val="none" w:sz="0" w:space="0" w:color="auto"/>
                    <w:left w:val="none" w:sz="0" w:space="0" w:color="auto"/>
                    <w:bottom w:val="none" w:sz="0" w:space="0" w:color="auto"/>
                    <w:right w:val="none" w:sz="0" w:space="0" w:color="auto"/>
                  </w:divBdr>
                </w:div>
                <w:div w:id="1269966844">
                  <w:marLeft w:val="300"/>
                  <w:marRight w:val="0"/>
                  <w:marTop w:val="210"/>
                  <w:marBottom w:val="0"/>
                  <w:divBdr>
                    <w:top w:val="none" w:sz="0" w:space="0" w:color="auto"/>
                    <w:left w:val="none" w:sz="0" w:space="0" w:color="auto"/>
                    <w:bottom w:val="none" w:sz="0" w:space="0" w:color="auto"/>
                    <w:right w:val="none" w:sz="0" w:space="0" w:color="auto"/>
                  </w:divBdr>
                </w:div>
                <w:div w:id="351536329">
                  <w:marLeft w:val="30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 w:id="931201810">
      <w:bodyDiv w:val="1"/>
      <w:marLeft w:val="0"/>
      <w:marRight w:val="0"/>
      <w:marTop w:val="0"/>
      <w:marBottom w:val="0"/>
      <w:divBdr>
        <w:top w:val="none" w:sz="0" w:space="0" w:color="auto"/>
        <w:left w:val="none" w:sz="0" w:space="0" w:color="auto"/>
        <w:bottom w:val="none" w:sz="0" w:space="0" w:color="auto"/>
        <w:right w:val="none" w:sz="0" w:space="0" w:color="auto"/>
      </w:divBdr>
      <w:divsChild>
        <w:div w:id="1396900010">
          <w:marLeft w:val="0"/>
          <w:marRight w:val="0"/>
          <w:marTop w:val="225"/>
          <w:marBottom w:val="225"/>
          <w:divBdr>
            <w:top w:val="none" w:sz="0" w:space="0" w:color="auto"/>
            <w:left w:val="none" w:sz="0" w:space="0" w:color="auto"/>
            <w:bottom w:val="none" w:sz="0" w:space="0" w:color="auto"/>
            <w:right w:val="none" w:sz="0" w:space="0" w:color="auto"/>
          </w:divBdr>
        </w:div>
        <w:div w:id="199126252">
          <w:marLeft w:val="0"/>
          <w:marRight w:val="0"/>
          <w:marTop w:val="225"/>
          <w:marBottom w:val="225"/>
          <w:divBdr>
            <w:top w:val="none" w:sz="0" w:space="0" w:color="auto"/>
            <w:left w:val="none" w:sz="0" w:space="0" w:color="auto"/>
            <w:bottom w:val="none" w:sz="0" w:space="0" w:color="auto"/>
            <w:right w:val="none" w:sz="0" w:space="0" w:color="auto"/>
          </w:divBdr>
        </w:div>
        <w:div w:id="1224215271">
          <w:marLeft w:val="0"/>
          <w:marRight w:val="0"/>
          <w:marTop w:val="225"/>
          <w:marBottom w:val="225"/>
          <w:divBdr>
            <w:top w:val="none" w:sz="0" w:space="0" w:color="auto"/>
            <w:left w:val="none" w:sz="0" w:space="0" w:color="auto"/>
            <w:bottom w:val="none" w:sz="0" w:space="0" w:color="auto"/>
            <w:right w:val="none" w:sz="0" w:space="0" w:color="auto"/>
          </w:divBdr>
        </w:div>
        <w:div w:id="1441988973">
          <w:marLeft w:val="0"/>
          <w:marRight w:val="0"/>
          <w:marTop w:val="225"/>
          <w:marBottom w:val="225"/>
          <w:divBdr>
            <w:top w:val="none" w:sz="0" w:space="0" w:color="auto"/>
            <w:left w:val="none" w:sz="0" w:space="0" w:color="auto"/>
            <w:bottom w:val="none" w:sz="0" w:space="0" w:color="auto"/>
            <w:right w:val="none" w:sz="0" w:space="0" w:color="auto"/>
          </w:divBdr>
        </w:div>
      </w:divsChild>
    </w:div>
    <w:div w:id="1236670856">
      <w:bodyDiv w:val="1"/>
      <w:marLeft w:val="0"/>
      <w:marRight w:val="0"/>
      <w:marTop w:val="0"/>
      <w:marBottom w:val="0"/>
      <w:divBdr>
        <w:top w:val="none" w:sz="0" w:space="0" w:color="auto"/>
        <w:left w:val="none" w:sz="0" w:space="0" w:color="auto"/>
        <w:bottom w:val="none" w:sz="0" w:space="0" w:color="auto"/>
        <w:right w:val="none" w:sz="0" w:space="0" w:color="auto"/>
      </w:divBdr>
      <w:divsChild>
        <w:div w:id="1827043095">
          <w:marLeft w:val="0"/>
          <w:marRight w:val="0"/>
          <w:marTop w:val="0"/>
          <w:marBottom w:val="0"/>
          <w:divBdr>
            <w:top w:val="none" w:sz="0" w:space="0" w:color="auto"/>
            <w:left w:val="none" w:sz="0" w:space="0" w:color="auto"/>
            <w:bottom w:val="none" w:sz="0" w:space="0" w:color="auto"/>
            <w:right w:val="none" w:sz="0" w:space="0" w:color="auto"/>
          </w:divBdr>
        </w:div>
      </w:divsChild>
    </w:div>
    <w:div w:id="1876695069">
      <w:bodyDiv w:val="1"/>
      <w:marLeft w:val="0"/>
      <w:marRight w:val="0"/>
      <w:marTop w:val="0"/>
      <w:marBottom w:val="0"/>
      <w:divBdr>
        <w:top w:val="none" w:sz="0" w:space="0" w:color="auto"/>
        <w:left w:val="none" w:sz="0" w:space="0" w:color="auto"/>
        <w:bottom w:val="none" w:sz="0" w:space="0" w:color="auto"/>
        <w:right w:val="none" w:sz="0" w:space="0" w:color="auto"/>
      </w:divBdr>
      <w:divsChild>
        <w:div w:id="663322145">
          <w:marLeft w:val="0"/>
          <w:marRight w:val="0"/>
          <w:marTop w:val="0"/>
          <w:marBottom w:val="0"/>
          <w:divBdr>
            <w:top w:val="none" w:sz="0" w:space="0" w:color="auto"/>
            <w:left w:val="none" w:sz="0" w:space="0" w:color="auto"/>
            <w:bottom w:val="none" w:sz="0" w:space="0" w:color="auto"/>
            <w:right w:val="none" w:sz="0" w:space="0" w:color="auto"/>
          </w:divBdr>
        </w:div>
      </w:divsChild>
    </w:div>
    <w:div w:id="2063361909">
      <w:bodyDiv w:val="1"/>
      <w:marLeft w:val="0"/>
      <w:marRight w:val="0"/>
      <w:marTop w:val="0"/>
      <w:marBottom w:val="0"/>
      <w:divBdr>
        <w:top w:val="none" w:sz="0" w:space="0" w:color="auto"/>
        <w:left w:val="none" w:sz="0" w:space="0" w:color="auto"/>
        <w:bottom w:val="none" w:sz="0" w:space="0" w:color="auto"/>
        <w:right w:val="none" w:sz="0" w:space="0" w:color="auto"/>
      </w:divBdr>
      <w:divsChild>
        <w:div w:id="781001184">
          <w:marLeft w:val="300"/>
          <w:marRight w:val="0"/>
          <w:marTop w:val="210"/>
          <w:marBottom w:val="0"/>
          <w:divBdr>
            <w:top w:val="none" w:sz="0" w:space="0" w:color="auto"/>
            <w:left w:val="none" w:sz="0" w:space="0" w:color="auto"/>
            <w:bottom w:val="none" w:sz="0" w:space="0" w:color="auto"/>
            <w:right w:val="none" w:sz="0" w:space="0" w:color="auto"/>
          </w:divBdr>
        </w:div>
        <w:div w:id="348877706">
          <w:marLeft w:val="300"/>
          <w:marRight w:val="0"/>
          <w:marTop w:val="210"/>
          <w:marBottom w:val="0"/>
          <w:divBdr>
            <w:top w:val="none" w:sz="0" w:space="0" w:color="auto"/>
            <w:left w:val="none" w:sz="0" w:space="0" w:color="auto"/>
            <w:bottom w:val="none" w:sz="0" w:space="0" w:color="auto"/>
            <w:right w:val="none" w:sz="0" w:space="0" w:color="auto"/>
          </w:divBdr>
        </w:div>
        <w:div w:id="665400155">
          <w:marLeft w:val="300"/>
          <w:marRight w:val="0"/>
          <w:marTop w:val="210"/>
          <w:marBottom w:val="0"/>
          <w:divBdr>
            <w:top w:val="none" w:sz="0" w:space="0" w:color="auto"/>
            <w:left w:val="none" w:sz="0" w:space="0" w:color="auto"/>
            <w:bottom w:val="none" w:sz="0" w:space="0" w:color="auto"/>
            <w:right w:val="none" w:sz="0" w:space="0" w:color="auto"/>
          </w:divBdr>
        </w:div>
        <w:div w:id="1217546181">
          <w:marLeft w:val="300"/>
          <w:marRight w:val="0"/>
          <w:marTop w:val="21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130</Words>
  <Characters>747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AK wong</dc:creator>
  <cp:lastModifiedBy>AK Wong</cp:lastModifiedBy>
  <cp:revision>3</cp:revision>
  <cp:lastPrinted>2023-02-23T08:44:00Z</cp:lastPrinted>
  <dcterms:created xsi:type="dcterms:W3CDTF">2023-03-03T12:50:00Z</dcterms:created>
  <dcterms:modified xsi:type="dcterms:W3CDTF">2023-03-03T13:07:00Z</dcterms:modified>
</cp:coreProperties>
</file>