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505D8" w14:textId="41185628" w:rsidR="009C619D" w:rsidRPr="00CA2505" w:rsidRDefault="00C72EF9" w:rsidP="009C619D">
      <w:pPr>
        <w:ind w:leftChars="0" w:left="2" w:hanging="2"/>
        <w:jc w:val="center"/>
        <w:rPr>
          <w:sz w:val="24"/>
          <w:szCs w:val="24"/>
        </w:rPr>
      </w:pPr>
      <w:bookmarkStart w:id="0" w:name="_Hlk111444648"/>
      <w:r w:rsidRPr="00CA2505">
        <w:rPr>
          <w:b/>
          <w:smallCaps/>
          <w:sz w:val="24"/>
          <w:szCs w:val="24"/>
        </w:rPr>
        <w:t xml:space="preserve">A </w:t>
      </w:r>
      <w:r w:rsidR="00BC2C3D" w:rsidRPr="00CA2505">
        <w:rPr>
          <w:b/>
          <w:smallCaps/>
          <w:sz w:val="24"/>
          <w:szCs w:val="24"/>
        </w:rPr>
        <w:t>FRUIT HARVESTING APPARATUS</w:t>
      </w:r>
    </w:p>
    <w:bookmarkEnd w:id="0"/>
    <w:p w14:paraId="193E2722" w14:textId="77777777" w:rsidR="009C619D" w:rsidRPr="00CA2505" w:rsidRDefault="009C619D" w:rsidP="009C619D">
      <w:pPr>
        <w:ind w:left="0" w:hanging="2"/>
        <w:jc w:val="center"/>
        <w:rPr>
          <w:sz w:val="24"/>
          <w:szCs w:val="24"/>
        </w:rPr>
      </w:pPr>
    </w:p>
    <w:p w14:paraId="006FF9E7" w14:textId="77777777" w:rsidR="009C619D" w:rsidRPr="00CA2505" w:rsidRDefault="009C619D" w:rsidP="009C619D">
      <w:pPr>
        <w:ind w:left="0" w:hanging="2"/>
        <w:jc w:val="center"/>
        <w:rPr>
          <w:sz w:val="24"/>
          <w:szCs w:val="24"/>
          <w:u w:val="single"/>
        </w:rPr>
      </w:pPr>
      <w:r w:rsidRPr="00CA2505">
        <w:rPr>
          <w:b/>
          <w:sz w:val="24"/>
          <w:szCs w:val="24"/>
          <w:u w:val="single"/>
        </w:rPr>
        <w:t>Technical Field</w:t>
      </w:r>
    </w:p>
    <w:p w14:paraId="62D2CF62" w14:textId="77777777" w:rsidR="009C619D" w:rsidRPr="00CA2505" w:rsidRDefault="009C619D" w:rsidP="009C619D">
      <w:pPr>
        <w:ind w:left="0" w:hanging="2"/>
        <w:jc w:val="center"/>
        <w:rPr>
          <w:sz w:val="24"/>
          <w:szCs w:val="24"/>
        </w:rPr>
      </w:pPr>
    </w:p>
    <w:p w14:paraId="39279185" w14:textId="15D1D496" w:rsidR="009C619D" w:rsidRPr="00CA2505" w:rsidRDefault="009C619D" w:rsidP="007E697D">
      <w:pPr>
        <w:numPr>
          <w:ilvl w:val="0"/>
          <w:numId w:val="2"/>
        </w:numPr>
        <w:pBdr>
          <w:top w:val="nil"/>
          <w:left w:val="nil"/>
          <w:bottom w:val="nil"/>
          <w:right w:val="nil"/>
          <w:between w:val="nil"/>
        </w:pBdr>
        <w:tabs>
          <w:tab w:val="left" w:pos="-900"/>
          <w:tab w:val="left" w:pos="1080"/>
        </w:tabs>
        <w:ind w:hanging="2"/>
        <w:rPr>
          <w:sz w:val="24"/>
          <w:szCs w:val="24"/>
          <w:u w:val="single"/>
        </w:rPr>
      </w:pPr>
      <w:r w:rsidRPr="00CA2505">
        <w:rPr>
          <w:sz w:val="24"/>
          <w:szCs w:val="24"/>
        </w:rPr>
        <w:t>The present disclosure generally relates to</w:t>
      </w:r>
      <w:r w:rsidR="00D15D88" w:rsidRPr="00CA2505">
        <w:rPr>
          <w:sz w:val="24"/>
          <w:szCs w:val="24"/>
        </w:rPr>
        <w:t xml:space="preserve"> </w:t>
      </w:r>
      <w:r w:rsidR="007E697D" w:rsidRPr="00CA2505">
        <w:rPr>
          <w:sz w:val="24"/>
          <w:szCs w:val="24"/>
        </w:rPr>
        <w:t xml:space="preserve">a fruit harvesting apparatus. </w:t>
      </w:r>
      <w:r w:rsidR="007E697D" w:rsidRPr="00CA2505">
        <w:rPr>
          <w:sz w:val="24"/>
          <w:szCs w:val="24"/>
        </w:rPr>
        <w:br/>
      </w:r>
    </w:p>
    <w:p w14:paraId="3E06681E" w14:textId="77777777" w:rsidR="009C619D" w:rsidRPr="00CA2505" w:rsidRDefault="009C619D" w:rsidP="009C619D">
      <w:pPr>
        <w:ind w:left="0" w:hanging="2"/>
        <w:jc w:val="center"/>
        <w:rPr>
          <w:sz w:val="24"/>
          <w:szCs w:val="24"/>
          <w:u w:val="single"/>
        </w:rPr>
      </w:pPr>
      <w:r w:rsidRPr="00CA2505">
        <w:rPr>
          <w:b/>
          <w:sz w:val="24"/>
          <w:szCs w:val="24"/>
          <w:u w:val="single"/>
        </w:rPr>
        <w:t>Background</w:t>
      </w:r>
    </w:p>
    <w:p w14:paraId="16D527B5" w14:textId="77777777" w:rsidR="009C619D" w:rsidRPr="00CA2505" w:rsidRDefault="009C619D" w:rsidP="009C619D">
      <w:pPr>
        <w:ind w:left="0" w:hanging="2"/>
        <w:jc w:val="center"/>
        <w:rPr>
          <w:sz w:val="24"/>
          <w:szCs w:val="24"/>
        </w:rPr>
      </w:pPr>
    </w:p>
    <w:p w14:paraId="1E52742A" w14:textId="0562558E" w:rsidR="00DB0C99" w:rsidRPr="00CA2505" w:rsidRDefault="009C619D" w:rsidP="00DB0C99">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The following discussion of the background to the invention is intended to facilitate an understanding of the present invention. However, it should be appreciated that the discussion is not an acknowledgment or admission that any of the material referred to was published, known or part of the common general knowledge in any jurisdiction as at the priority date of the application.</w:t>
      </w:r>
      <w:bookmarkStart w:id="1" w:name="_Hlk48574383"/>
    </w:p>
    <w:p w14:paraId="2878CF40" w14:textId="77777777" w:rsidR="00A23CB5" w:rsidRPr="00CA2505" w:rsidRDefault="00A23CB5" w:rsidP="00A23CB5">
      <w:pPr>
        <w:pBdr>
          <w:top w:val="nil"/>
          <w:left w:val="nil"/>
          <w:bottom w:val="nil"/>
          <w:right w:val="nil"/>
          <w:between w:val="nil"/>
        </w:pBdr>
        <w:tabs>
          <w:tab w:val="left" w:pos="-900"/>
          <w:tab w:val="left" w:pos="1080"/>
        </w:tabs>
        <w:ind w:leftChars="0" w:left="0" w:firstLineChars="0" w:firstLine="0"/>
        <w:jc w:val="both"/>
        <w:rPr>
          <w:sz w:val="24"/>
          <w:szCs w:val="24"/>
        </w:rPr>
      </w:pPr>
    </w:p>
    <w:p w14:paraId="55C747E7" w14:textId="3DB39999" w:rsidR="007E697D" w:rsidRPr="00CA2505" w:rsidRDefault="00DB0C99" w:rsidP="00DB0C99">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 xml:space="preserve">Palm oil is a highly versatile product and is found in a wide range of products including foods, beauty products, and cleaning liquids such as detergents. The palm oil industry is the largest contributor to world production of oils and fats. In recent years, with the search for a sustainable energy source, palm oil has been used to make biofuel. </w:t>
      </w:r>
      <w:r w:rsidR="007E697D" w:rsidRPr="00CA2505">
        <w:rPr>
          <w:sz w:val="24"/>
          <w:szCs w:val="24"/>
        </w:rPr>
        <w:t>The global palm oil supply has been dominated by Malaysia, Indonesia, Nigeria, Thailand, and Colombia and is a major agricultural sector commodity in these countries. It is estimated that over 85% of the total production of crude palm oil worldwide comes from Malaysia and Indonesia</w:t>
      </w:r>
      <w:r w:rsidRPr="00CA2505">
        <w:rPr>
          <w:sz w:val="24"/>
          <w:szCs w:val="24"/>
        </w:rPr>
        <w:t>.</w:t>
      </w:r>
    </w:p>
    <w:p w14:paraId="2E186A22" w14:textId="77777777" w:rsidR="00A23CB5" w:rsidRPr="00CA2505" w:rsidRDefault="00A23CB5" w:rsidP="00A23CB5">
      <w:pPr>
        <w:pBdr>
          <w:top w:val="nil"/>
          <w:left w:val="nil"/>
          <w:bottom w:val="nil"/>
          <w:right w:val="nil"/>
          <w:between w:val="nil"/>
        </w:pBdr>
        <w:tabs>
          <w:tab w:val="left" w:pos="-900"/>
          <w:tab w:val="left" w:pos="1080"/>
        </w:tabs>
        <w:ind w:leftChars="0" w:left="0" w:firstLineChars="0" w:firstLine="0"/>
        <w:jc w:val="both"/>
        <w:rPr>
          <w:sz w:val="24"/>
          <w:szCs w:val="24"/>
        </w:rPr>
      </w:pPr>
    </w:p>
    <w:p w14:paraId="0B91359D" w14:textId="54D0CECC" w:rsidR="007E697D" w:rsidRPr="00CA2505" w:rsidRDefault="007E697D" w:rsidP="007E697D">
      <w:pPr>
        <w:pStyle w:val="background1"/>
        <w:jc w:val="both"/>
        <w:rPr>
          <w:lang w:val="en-SG" w:eastAsia="zh-CN"/>
        </w:rPr>
      </w:pPr>
      <w:r w:rsidRPr="00CA2505">
        <w:rPr>
          <w:lang w:val="en-SG" w:eastAsia="zh-CN"/>
        </w:rPr>
        <w:t xml:space="preserve">In 2010, the World Bank highlighted that the occupational safety and health of palm oil industry workers posed a challenge for the future sustainability of the palm oil industry. Studies by research institutes and organizations have brought to light the occupational hazards, hazardous and risky work conditions that workers are faced with every day. Generally, the work done by oil palm plantation workers are cutting fresh fruit bunches (FFBs), collecting, loading and unloading FFBs to be sent to the processing plant. Due to </w:t>
      </w:r>
      <w:r w:rsidRPr="00CA2505">
        <w:rPr>
          <w:lang w:val="en-SG" w:eastAsia="zh-CN"/>
        </w:rPr>
        <w:lastRenderedPageBreak/>
        <w:t>the physical nature of the work, workers are exposed to various hazardous tasks, ergonomics problems and hazardous task are unavoidable.</w:t>
      </w:r>
    </w:p>
    <w:p w14:paraId="699A50A2" w14:textId="77777777" w:rsidR="007E697D" w:rsidRPr="00CA2505" w:rsidRDefault="007E697D" w:rsidP="007E697D">
      <w:pPr>
        <w:pStyle w:val="background1"/>
        <w:numPr>
          <w:ilvl w:val="0"/>
          <w:numId w:val="0"/>
        </w:numPr>
        <w:jc w:val="both"/>
        <w:rPr>
          <w:lang w:val="en-SG" w:eastAsia="zh-CN"/>
        </w:rPr>
      </w:pPr>
    </w:p>
    <w:p w14:paraId="7DA642E4" w14:textId="073D2B10" w:rsidR="00D37E83" w:rsidRPr="00CA2505" w:rsidRDefault="007E697D" w:rsidP="007E697D">
      <w:pPr>
        <w:pStyle w:val="background1"/>
        <w:jc w:val="both"/>
        <w:rPr>
          <w:lang w:val="en-SG" w:eastAsia="zh-CN"/>
        </w:rPr>
      </w:pPr>
      <w:r w:rsidRPr="00CA2505">
        <w:rPr>
          <w:lang w:val="en-SG" w:eastAsia="zh-CN"/>
        </w:rPr>
        <w:t xml:space="preserve">Particularly, among the workers, oil palm harvesters who harvest fresh fruit bunches (FFB) face the highest risk of </w:t>
      </w:r>
      <w:r w:rsidR="00A23CB5" w:rsidRPr="00CA2505">
        <w:rPr>
          <w:lang w:val="en-SG" w:eastAsia="zh-CN"/>
        </w:rPr>
        <w:t>musculoskeletal</w:t>
      </w:r>
      <w:r w:rsidRPr="00CA2505">
        <w:rPr>
          <w:lang w:val="en-SG" w:eastAsia="zh-CN"/>
        </w:rPr>
        <w:t xml:space="preserve"> disorders as their work is physically challenging. The harvesters use a </w:t>
      </w:r>
      <w:r w:rsidR="00DB0C99" w:rsidRPr="00CA2505">
        <w:rPr>
          <w:lang w:val="en-SG" w:eastAsia="zh-CN"/>
        </w:rPr>
        <w:t xml:space="preserve">mechanical tool </w:t>
      </w:r>
      <w:r w:rsidRPr="00CA2505">
        <w:rPr>
          <w:lang w:val="en-SG" w:eastAsia="zh-CN"/>
        </w:rPr>
        <w:t xml:space="preserve">to cut the FFB located on the base of the frond. Depending on how tall the oil palm is, the harvester uses either a chisel or sickle attached to a long pole to cut the FFB with either a pull cutting motion or a push-cutting motion. As the weight of each FFB ranges from 10-50kg depending on the age of the palm, the harvester exerts extreme physical strength and is often in an awkward position most of the time to control the sickle, leading to </w:t>
      </w:r>
      <w:r w:rsidR="00A23CB5" w:rsidRPr="00CA2505">
        <w:rPr>
          <w:lang w:val="en-SG" w:eastAsia="zh-CN"/>
        </w:rPr>
        <w:t>musculoskeletal</w:t>
      </w:r>
      <w:r w:rsidRPr="00CA2505">
        <w:rPr>
          <w:lang w:val="en-SG" w:eastAsia="zh-CN"/>
        </w:rPr>
        <w:t xml:space="preserve"> disorders such as lower back pain. Several major ergonomic risks factors were found during performing working activities such as high repetitive wrists and hands movements, awkward hand and body postures during cutting and carrying of FFB and long working hours with short rest periods.</w:t>
      </w:r>
    </w:p>
    <w:p w14:paraId="5E0C5EFB" w14:textId="4B7BBC79" w:rsidR="00C60327" w:rsidRPr="00CA2505" w:rsidRDefault="00C60327" w:rsidP="00D37E83">
      <w:pPr>
        <w:pBdr>
          <w:top w:val="nil"/>
          <w:left w:val="nil"/>
          <w:bottom w:val="nil"/>
          <w:right w:val="nil"/>
          <w:between w:val="nil"/>
        </w:pBdr>
        <w:tabs>
          <w:tab w:val="left" w:pos="-900"/>
          <w:tab w:val="left" w:pos="1080"/>
        </w:tabs>
        <w:ind w:leftChars="0" w:left="0" w:firstLineChars="0" w:firstLine="0"/>
        <w:jc w:val="both"/>
        <w:rPr>
          <w:sz w:val="24"/>
          <w:szCs w:val="24"/>
        </w:rPr>
      </w:pPr>
    </w:p>
    <w:p w14:paraId="6B9D3C40" w14:textId="4C331D7F" w:rsidR="002B2BF6" w:rsidRPr="00BD3A88" w:rsidRDefault="00CA4AC4" w:rsidP="00BD3A88">
      <w:pPr>
        <w:pStyle w:val="background1"/>
        <w:jc w:val="both"/>
        <w:rPr>
          <w:rFonts w:eastAsiaTheme="minorEastAsia"/>
          <w:lang w:val="en-SG" w:eastAsia="zh-CN"/>
        </w:rPr>
      </w:pPr>
      <w:r w:rsidRPr="00CA2505">
        <w:rPr>
          <w:rFonts w:eastAsiaTheme="minorEastAsia"/>
          <w:lang w:val="en-SG" w:eastAsia="zh-CN"/>
        </w:rPr>
        <w:t>There appears to be no attempt to address this problem. As such,</w:t>
      </w:r>
      <w:r w:rsidR="008702D5" w:rsidRPr="00CA2505">
        <w:rPr>
          <w:rFonts w:eastAsiaTheme="minorEastAsia"/>
          <w:lang w:val="en-SG" w:eastAsia="zh-CN"/>
        </w:rPr>
        <w:t xml:space="preserve"> </w:t>
      </w:r>
      <w:r w:rsidR="009C619D" w:rsidRPr="00CA2505">
        <w:rPr>
          <w:szCs w:val="24"/>
        </w:rPr>
        <w:t xml:space="preserve">the present invention attempts to overcome at least in part some of the </w:t>
      </w:r>
      <w:r w:rsidR="003D21D1" w:rsidRPr="00CA2505">
        <w:rPr>
          <w:szCs w:val="24"/>
        </w:rPr>
        <w:t>disadvantages</w:t>
      </w:r>
      <w:r w:rsidR="009C619D" w:rsidRPr="00CA2505">
        <w:rPr>
          <w:szCs w:val="24"/>
        </w:rPr>
        <w:t xml:space="preserve"> and to provide for an improved approach for addressing the foregoing challenge.</w:t>
      </w:r>
      <w:bookmarkEnd w:id="1"/>
      <w:r w:rsidR="009C619D" w:rsidRPr="00CA2505">
        <w:rPr>
          <w:szCs w:val="24"/>
        </w:rPr>
        <w:t xml:space="preserve"> </w:t>
      </w:r>
    </w:p>
    <w:p w14:paraId="66AEEADC" w14:textId="77777777" w:rsidR="00BD3A88" w:rsidRDefault="00BD3A88" w:rsidP="00BD3A88">
      <w:pPr>
        <w:pStyle w:val="ListParagraph"/>
        <w:ind w:left="0" w:hanging="2"/>
        <w:rPr>
          <w:rFonts w:eastAsiaTheme="minorEastAsia"/>
          <w:lang w:val="en-SG" w:eastAsia="zh-CN"/>
        </w:rPr>
      </w:pPr>
    </w:p>
    <w:p w14:paraId="6C5AE949" w14:textId="77777777" w:rsidR="00BD3A88" w:rsidRPr="00CA2505" w:rsidRDefault="00BD3A88" w:rsidP="00BD3A88">
      <w:pPr>
        <w:ind w:left="0" w:hanging="2"/>
        <w:jc w:val="center"/>
        <w:rPr>
          <w:sz w:val="24"/>
          <w:szCs w:val="24"/>
          <w:u w:val="single"/>
        </w:rPr>
      </w:pPr>
      <w:r w:rsidRPr="00CA2505">
        <w:rPr>
          <w:b/>
          <w:sz w:val="24"/>
          <w:szCs w:val="24"/>
          <w:u w:val="single"/>
        </w:rPr>
        <w:t xml:space="preserve">Summary of the Invention </w:t>
      </w:r>
    </w:p>
    <w:p w14:paraId="5FFF7817" w14:textId="77777777" w:rsidR="00BD3A88" w:rsidRPr="00BD3A88" w:rsidRDefault="00BD3A88" w:rsidP="00BD3A88">
      <w:pPr>
        <w:pStyle w:val="background1"/>
        <w:numPr>
          <w:ilvl w:val="0"/>
          <w:numId w:val="0"/>
        </w:numPr>
        <w:jc w:val="both"/>
        <w:rPr>
          <w:rFonts w:eastAsiaTheme="minorEastAsia"/>
          <w:lang w:val="en-SG" w:eastAsia="zh-CN"/>
        </w:rPr>
      </w:pPr>
    </w:p>
    <w:p w14:paraId="5B21EBBC" w14:textId="77777777" w:rsidR="00BD3A88" w:rsidRPr="00BD3A88" w:rsidRDefault="00BD3A88" w:rsidP="00BD3A88">
      <w:pPr>
        <w:pStyle w:val="background1"/>
        <w:pBdr>
          <w:top w:val="nil"/>
          <w:left w:val="nil"/>
          <w:bottom w:val="nil"/>
          <w:right w:val="nil"/>
          <w:between w:val="nil"/>
        </w:pBdr>
        <w:tabs>
          <w:tab w:val="left" w:pos="-900"/>
          <w:tab w:val="left" w:pos="1080"/>
        </w:tabs>
        <w:jc w:val="both"/>
        <w:textDirection w:val="lrTb"/>
        <w:rPr>
          <w:szCs w:val="24"/>
        </w:rPr>
      </w:pPr>
      <w:r w:rsidRPr="00BD3A88">
        <w:rPr>
          <w:bCs/>
          <w:color w:val="000000"/>
          <w:szCs w:val="24"/>
        </w:rPr>
        <w:t xml:space="preserve">The following presents a simplified summary of one or more aspects in order to provide a basic understanding of such aspects. This summary is not an extensive overview of all contemplated aspects, and is intended to neither identify key or critical elements of all aspects nor delineate the scope of any or all aspects. Its sole purpose is to present some concepts of one or more aspects in a simplified form as a prelude to the more detailed description that is presented later. </w:t>
      </w:r>
    </w:p>
    <w:p w14:paraId="65A73826" w14:textId="77777777" w:rsidR="00BD3A88" w:rsidRDefault="00BD3A88" w:rsidP="00BD3A88">
      <w:pPr>
        <w:pStyle w:val="background1"/>
        <w:numPr>
          <w:ilvl w:val="0"/>
          <w:numId w:val="0"/>
        </w:numPr>
        <w:pBdr>
          <w:top w:val="nil"/>
          <w:left w:val="nil"/>
          <w:bottom w:val="nil"/>
          <w:right w:val="nil"/>
          <w:between w:val="nil"/>
        </w:pBdr>
        <w:tabs>
          <w:tab w:val="left" w:pos="-900"/>
          <w:tab w:val="left" w:pos="1080"/>
        </w:tabs>
        <w:jc w:val="both"/>
        <w:textDirection w:val="lrTb"/>
        <w:rPr>
          <w:szCs w:val="24"/>
        </w:rPr>
      </w:pPr>
    </w:p>
    <w:p w14:paraId="56E951CD" w14:textId="12C6521F" w:rsidR="00BD3A88" w:rsidRDefault="00BD3A88" w:rsidP="00BD3A88">
      <w:pPr>
        <w:pStyle w:val="background1"/>
        <w:pBdr>
          <w:top w:val="nil"/>
          <w:left w:val="nil"/>
          <w:bottom w:val="nil"/>
          <w:right w:val="nil"/>
          <w:between w:val="nil"/>
        </w:pBdr>
        <w:tabs>
          <w:tab w:val="left" w:pos="-900"/>
          <w:tab w:val="left" w:pos="1080"/>
        </w:tabs>
        <w:jc w:val="both"/>
        <w:textDirection w:val="lrTb"/>
        <w:rPr>
          <w:szCs w:val="24"/>
        </w:rPr>
      </w:pPr>
      <w:r>
        <w:rPr>
          <w:szCs w:val="24"/>
        </w:rPr>
        <w:lastRenderedPageBreak/>
        <w:t xml:space="preserve">According to a first aspect of the present disclosure, there is provided a </w:t>
      </w:r>
      <w:r w:rsidRPr="00BD3A88">
        <w:rPr>
          <w:szCs w:val="24"/>
        </w:rPr>
        <w:t>fruit harvesting apparatus comprising</w:t>
      </w:r>
      <w:r>
        <w:rPr>
          <w:szCs w:val="24"/>
        </w:rPr>
        <w:t xml:space="preserve"> </w:t>
      </w:r>
      <w:r w:rsidRPr="00BD3A88">
        <w:rPr>
          <w:szCs w:val="24"/>
        </w:rPr>
        <w:t>an extraction timing detection device for automatically determining when to activate or deactivate a power source for cutting a fruit, the power source operably connected to the extraction timing detection device such that the power source is activated or deactivated based on the determination of the extraction timing detection device</w:t>
      </w:r>
      <w:r>
        <w:rPr>
          <w:szCs w:val="24"/>
        </w:rPr>
        <w:t>.</w:t>
      </w:r>
      <w:r w:rsidRPr="00BD3A88">
        <w:rPr>
          <w:szCs w:val="24"/>
        </w:rPr>
        <w:t xml:space="preserve"> </w:t>
      </w:r>
      <w:r>
        <w:rPr>
          <w:szCs w:val="24"/>
        </w:rPr>
        <w:t xml:space="preserve">The apparatus includes </w:t>
      </w:r>
      <w:r w:rsidRPr="00BD3A88">
        <w:rPr>
          <w:szCs w:val="24"/>
        </w:rPr>
        <w:t>a controller in electrical communication with the extraction timing detection device and the power source</w:t>
      </w:r>
      <w:r>
        <w:rPr>
          <w:szCs w:val="24"/>
        </w:rPr>
        <w:t xml:space="preserve">, </w:t>
      </w:r>
      <w:r w:rsidRPr="00BD3A88">
        <w:rPr>
          <w:szCs w:val="24"/>
        </w:rPr>
        <w:t>a support member operably attached to the extraction timing detection device at its end and</w:t>
      </w:r>
      <w:r>
        <w:rPr>
          <w:szCs w:val="24"/>
        </w:rPr>
        <w:t xml:space="preserve"> </w:t>
      </w:r>
      <w:r w:rsidRPr="00BD3A88">
        <w:rPr>
          <w:szCs w:val="24"/>
        </w:rPr>
        <w:t>a harvesting means in electrical communication with the power source for extracting the fruit.</w:t>
      </w:r>
    </w:p>
    <w:p w14:paraId="59FD32E0" w14:textId="77777777" w:rsidR="00BD3A88" w:rsidRDefault="00BD3A88" w:rsidP="00BD3A88">
      <w:pPr>
        <w:pStyle w:val="ListParagraph"/>
        <w:ind w:left="0" w:hanging="2"/>
        <w:rPr>
          <w:szCs w:val="24"/>
        </w:rPr>
      </w:pPr>
    </w:p>
    <w:p w14:paraId="7CECAE32" w14:textId="7C25BEB2" w:rsidR="00BD3A88"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Pr>
          <w:szCs w:val="24"/>
        </w:rPr>
        <w:t xml:space="preserve">According to one embodiment, </w:t>
      </w:r>
      <w:r w:rsidR="00BD3A88" w:rsidRPr="00BD3A88">
        <w:rPr>
          <w:szCs w:val="24"/>
        </w:rPr>
        <w:t xml:space="preserve">the extraction timing detection device comprises a housing including </w:t>
      </w:r>
      <w:r w:rsidR="00BD3A88" w:rsidRPr="003340FC">
        <w:rPr>
          <w:szCs w:val="24"/>
        </w:rPr>
        <w:t>a slider slidably movable on a pair of supporting frame members aligned with the longitudinal axis of the support member and movable between a first position and a second position</w:t>
      </w:r>
      <w:r>
        <w:rPr>
          <w:szCs w:val="24"/>
        </w:rPr>
        <w:t xml:space="preserve">, </w:t>
      </w:r>
      <w:r w:rsidR="00BD3A88" w:rsidRPr="003340FC">
        <w:rPr>
          <w:szCs w:val="24"/>
        </w:rPr>
        <w:t>a reciprocating member slidably received by the support member at one end and operably connected to the slider such that the reciprocating member moves in a reciprocating motion with the movement of the slider, and the reciprocating member is connected to the harvesting means at the opposed end and a first position sensor located at the first position for determining the presence of the slider in the first position.</w:t>
      </w:r>
    </w:p>
    <w:p w14:paraId="76A2D95D" w14:textId="77777777" w:rsidR="003340FC" w:rsidRDefault="003340FC" w:rsidP="003340FC">
      <w:pPr>
        <w:pStyle w:val="ListParagraph"/>
        <w:ind w:left="0" w:hanging="2"/>
        <w:rPr>
          <w:szCs w:val="24"/>
        </w:rPr>
      </w:pPr>
    </w:p>
    <w:p w14:paraId="1EDEFF3E" w14:textId="27779CC4" w:rsidR="00BD3A88"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Pr>
          <w:szCs w:val="24"/>
        </w:rPr>
        <w:t xml:space="preserve">According to one embodiment, </w:t>
      </w:r>
      <w:r w:rsidR="00BD3A88" w:rsidRPr="003340FC">
        <w:rPr>
          <w:szCs w:val="24"/>
        </w:rPr>
        <w:t xml:space="preserve">the first position sensor is in electrical communication with the controller, so that when the first position sensor determines that the slider is in the first position, a control signal is generated to cause the controller to activate the power source for driving the harvesting means. </w:t>
      </w:r>
    </w:p>
    <w:p w14:paraId="68F71672" w14:textId="77777777" w:rsidR="003340FC" w:rsidRDefault="003340FC" w:rsidP="003340FC">
      <w:pPr>
        <w:pStyle w:val="ListParagraph"/>
        <w:ind w:left="0" w:hanging="2"/>
        <w:rPr>
          <w:szCs w:val="24"/>
        </w:rPr>
      </w:pPr>
    </w:p>
    <w:p w14:paraId="09AD0173" w14:textId="5B80CA8E" w:rsidR="003340FC" w:rsidRPr="003340FC" w:rsidRDefault="003340FC" w:rsidP="003340FC">
      <w:pPr>
        <w:pStyle w:val="background1"/>
      </w:pPr>
      <w:r>
        <w:t xml:space="preserve">According to one embodiment, </w:t>
      </w:r>
      <w:r w:rsidRPr="003340FC">
        <w:t>a downward movement of the harvesting means by the user causes an upward movement of the reciprocating member and the resulting reciprocating movement of the slider to the first position to cause the power source to be activated.</w:t>
      </w:r>
    </w:p>
    <w:p w14:paraId="0E429595" w14:textId="0F71A849" w:rsidR="00BD3A88"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Pr>
          <w:szCs w:val="24"/>
        </w:rPr>
        <w:lastRenderedPageBreak/>
        <w:t xml:space="preserve">According to one embodiment, </w:t>
      </w:r>
      <w:r w:rsidR="00BD3A88" w:rsidRPr="003340FC">
        <w:rPr>
          <w:szCs w:val="24"/>
        </w:rPr>
        <w:t>the extraction timing detection device further includes a second position sensor located at the second position for determining if the slider is in the second position.</w:t>
      </w:r>
    </w:p>
    <w:p w14:paraId="1651A4F4" w14:textId="77777777" w:rsidR="003340FC" w:rsidRDefault="003340FC" w:rsidP="003340FC">
      <w:pPr>
        <w:pStyle w:val="background1"/>
        <w:numPr>
          <w:ilvl w:val="0"/>
          <w:numId w:val="0"/>
        </w:numPr>
        <w:pBdr>
          <w:top w:val="nil"/>
          <w:left w:val="nil"/>
          <w:bottom w:val="nil"/>
          <w:right w:val="nil"/>
          <w:between w:val="nil"/>
        </w:pBdr>
        <w:tabs>
          <w:tab w:val="left" w:pos="-900"/>
          <w:tab w:val="left" w:pos="1080"/>
        </w:tabs>
        <w:jc w:val="both"/>
        <w:textDirection w:val="lrTb"/>
        <w:rPr>
          <w:szCs w:val="24"/>
        </w:rPr>
      </w:pPr>
    </w:p>
    <w:p w14:paraId="2D9D2616" w14:textId="5531F377" w:rsidR="00BD3A88"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sidRPr="003340FC">
        <w:rPr>
          <w:szCs w:val="24"/>
        </w:rPr>
        <w:t xml:space="preserve">According to one embodiment, </w:t>
      </w:r>
      <w:r w:rsidR="00BD3A88" w:rsidRPr="003340FC">
        <w:rPr>
          <w:szCs w:val="24"/>
        </w:rPr>
        <w:t xml:space="preserve">the second position sensor is in electrical communication with the controller, so that when the second position sensor determines that the slider is in the second position, a control signal is generated to cause the controller to deactivate the power source for driving the harvesting means. </w:t>
      </w:r>
    </w:p>
    <w:p w14:paraId="154C5C86" w14:textId="77777777" w:rsidR="003340FC" w:rsidRDefault="003340FC" w:rsidP="003340FC">
      <w:pPr>
        <w:pStyle w:val="ListParagraph"/>
        <w:ind w:left="0" w:hanging="2"/>
        <w:rPr>
          <w:szCs w:val="24"/>
        </w:rPr>
      </w:pPr>
    </w:p>
    <w:p w14:paraId="0521423E" w14:textId="44D9BD95" w:rsidR="00BD3A88"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sidRPr="003340FC">
        <w:rPr>
          <w:szCs w:val="24"/>
        </w:rPr>
        <w:t xml:space="preserve">According to one embodiment, </w:t>
      </w:r>
      <w:r w:rsidR="00BD3A88" w:rsidRPr="003340FC">
        <w:rPr>
          <w:szCs w:val="24"/>
        </w:rPr>
        <w:t>an upward movement of the harvesting means by the user causes a downward movement of the reciprocating member and the resulting reciprocating movement of the slider to the second position to cause the power source to be deactivated.</w:t>
      </w:r>
    </w:p>
    <w:p w14:paraId="00375004" w14:textId="77777777" w:rsidR="003340FC" w:rsidRDefault="003340FC" w:rsidP="003340FC">
      <w:pPr>
        <w:pStyle w:val="ListParagraph"/>
        <w:ind w:left="0" w:hanging="2"/>
        <w:rPr>
          <w:szCs w:val="24"/>
        </w:rPr>
      </w:pPr>
    </w:p>
    <w:p w14:paraId="29C4E7F1" w14:textId="0911B28D" w:rsidR="00BD3A88"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sidRPr="003340FC">
        <w:rPr>
          <w:szCs w:val="24"/>
        </w:rPr>
        <w:t xml:space="preserve">According to one embodiment, </w:t>
      </w:r>
      <w:r w:rsidR="00BD3A88" w:rsidRPr="003340FC">
        <w:rPr>
          <w:szCs w:val="24"/>
        </w:rPr>
        <w:t xml:space="preserve">the extraction timing detection device further includes a current sensor in electrical communication with the harvesting means, wherein the current sensor is activated upon initiation of a harvesting action. </w:t>
      </w:r>
    </w:p>
    <w:p w14:paraId="7946CA0D" w14:textId="77777777" w:rsidR="003340FC" w:rsidRDefault="003340FC" w:rsidP="003340FC">
      <w:pPr>
        <w:pStyle w:val="ListParagraph"/>
        <w:ind w:left="0" w:hanging="2"/>
        <w:rPr>
          <w:szCs w:val="24"/>
        </w:rPr>
      </w:pPr>
    </w:p>
    <w:p w14:paraId="767B2B20" w14:textId="77777777" w:rsidR="003340FC"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sidRPr="003340FC">
        <w:rPr>
          <w:szCs w:val="24"/>
        </w:rPr>
        <w:t xml:space="preserve">According to one embodiment, </w:t>
      </w:r>
      <w:r w:rsidR="00BD3A88" w:rsidRPr="003340FC">
        <w:rPr>
          <w:szCs w:val="24"/>
        </w:rPr>
        <w:t>the current sensor detects a change in detected current sensor value relative to an initial current sensor value, wherein a transition to the initial current sensor value from a maximum current sensor value corresponding to engagement of the fruit during the process of the harvesting action causes the power source to be deactivated</w:t>
      </w:r>
      <w:r>
        <w:rPr>
          <w:szCs w:val="24"/>
        </w:rPr>
        <w:t>.</w:t>
      </w:r>
    </w:p>
    <w:p w14:paraId="6E326787" w14:textId="77777777" w:rsidR="003340FC" w:rsidRDefault="003340FC" w:rsidP="003340FC">
      <w:pPr>
        <w:pStyle w:val="ListParagraph"/>
        <w:ind w:left="0" w:hanging="2"/>
        <w:rPr>
          <w:szCs w:val="24"/>
        </w:rPr>
      </w:pPr>
    </w:p>
    <w:p w14:paraId="17687AD1" w14:textId="111C8A10" w:rsidR="00BD3A88"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sidRPr="003340FC">
        <w:rPr>
          <w:szCs w:val="24"/>
        </w:rPr>
        <w:t xml:space="preserve">According to one embodiment, </w:t>
      </w:r>
      <w:r>
        <w:rPr>
          <w:szCs w:val="24"/>
        </w:rPr>
        <w:t xml:space="preserve">the apparatus </w:t>
      </w:r>
      <w:r w:rsidR="00BD3A88" w:rsidRPr="003340FC">
        <w:rPr>
          <w:szCs w:val="24"/>
        </w:rPr>
        <w:t>further compris</w:t>
      </w:r>
      <w:r>
        <w:rPr>
          <w:szCs w:val="24"/>
        </w:rPr>
        <w:t>es</w:t>
      </w:r>
      <w:r w:rsidR="00BD3A88" w:rsidRPr="003340FC">
        <w:rPr>
          <w:szCs w:val="24"/>
        </w:rPr>
        <w:t xml:space="preserve"> a handle connected to the support member at the other end for a user to operate the fruit harvesting apparatus.</w:t>
      </w:r>
    </w:p>
    <w:p w14:paraId="25F8C785" w14:textId="77777777" w:rsidR="003340FC" w:rsidRDefault="003340FC" w:rsidP="003340FC">
      <w:pPr>
        <w:pStyle w:val="ListParagraph"/>
        <w:ind w:left="0" w:hanging="2"/>
        <w:rPr>
          <w:szCs w:val="24"/>
        </w:rPr>
      </w:pPr>
    </w:p>
    <w:p w14:paraId="043F95B2" w14:textId="731B001A" w:rsidR="003340FC" w:rsidRPr="003340FC"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sidRPr="003340FC">
        <w:rPr>
          <w:szCs w:val="24"/>
        </w:rPr>
        <w:lastRenderedPageBreak/>
        <w:t>According to one embodiment</w:t>
      </w:r>
      <w:r>
        <w:rPr>
          <w:szCs w:val="24"/>
        </w:rPr>
        <w:t xml:space="preserve">, </w:t>
      </w:r>
      <w:r>
        <w:t>t</w:t>
      </w:r>
      <w:r w:rsidRPr="003340FC">
        <w:t>he apparatus further compris</w:t>
      </w:r>
      <w:r>
        <w:t>es</w:t>
      </w:r>
      <w:r w:rsidRPr="003340FC">
        <w:t xml:space="preserve"> an inclinometer sensor for determining whether to supply power to the power source based on the angle of orientation of the support member relative to the ground level.</w:t>
      </w:r>
    </w:p>
    <w:p w14:paraId="40A80C91" w14:textId="77777777" w:rsidR="003340FC" w:rsidRDefault="003340FC" w:rsidP="003340FC">
      <w:pPr>
        <w:pStyle w:val="ListParagraph"/>
        <w:ind w:left="0" w:hanging="2"/>
        <w:rPr>
          <w:szCs w:val="24"/>
        </w:rPr>
      </w:pPr>
    </w:p>
    <w:p w14:paraId="11E07128" w14:textId="14A6632D" w:rsidR="00BD3A88"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Pr>
          <w:szCs w:val="24"/>
        </w:rPr>
        <w:t xml:space="preserve">According to one embodiment, </w:t>
      </w:r>
      <w:r w:rsidR="00BD3A88" w:rsidRPr="003340FC">
        <w:rPr>
          <w:szCs w:val="24"/>
        </w:rPr>
        <w:t xml:space="preserve">the supply of power to the power source is deactivated when the angle of orientation is between 0 degrees and approximately 60 degrees relative to the ground level. </w:t>
      </w:r>
    </w:p>
    <w:p w14:paraId="3FABCD97" w14:textId="77777777" w:rsidR="003340FC" w:rsidRDefault="003340FC" w:rsidP="003340FC">
      <w:pPr>
        <w:pStyle w:val="ListParagraph"/>
        <w:ind w:left="0" w:hanging="2"/>
        <w:rPr>
          <w:szCs w:val="24"/>
        </w:rPr>
      </w:pPr>
    </w:p>
    <w:p w14:paraId="6B232512" w14:textId="19C6186F" w:rsidR="003340FC" w:rsidRDefault="003340FC" w:rsidP="003340FC">
      <w:pPr>
        <w:pStyle w:val="background1"/>
      </w:pPr>
      <w:r w:rsidRPr="003340FC">
        <w:t>According to one embodiment, the power source comprises an electric motor and a battery unit.</w:t>
      </w:r>
    </w:p>
    <w:p w14:paraId="5FA4163A" w14:textId="77777777" w:rsidR="003340FC" w:rsidRPr="003340FC" w:rsidRDefault="003340FC" w:rsidP="003340FC">
      <w:pPr>
        <w:pStyle w:val="background1"/>
        <w:numPr>
          <w:ilvl w:val="0"/>
          <w:numId w:val="0"/>
        </w:numPr>
      </w:pPr>
    </w:p>
    <w:p w14:paraId="5958DE64" w14:textId="3CF50CCB" w:rsidR="003340FC"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Pr>
          <w:szCs w:val="24"/>
        </w:rPr>
        <w:t xml:space="preserve">According to one embodiment, </w:t>
      </w:r>
      <w:r w:rsidR="00BD3A88" w:rsidRPr="003340FC">
        <w:rPr>
          <w:szCs w:val="24"/>
        </w:rPr>
        <w:t>the power source compris</w:t>
      </w:r>
      <w:r>
        <w:rPr>
          <w:szCs w:val="24"/>
        </w:rPr>
        <w:t>es</w:t>
      </w:r>
      <w:r w:rsidR="00BD3A88" w:rsidRPr="003340FC">
        <w:rPr>
          <w:szCs w:val="24"/>
        </w:rPr>
        <w:t xml:space="preserve"> an electric motor, and a sensor for detecting the number of revolutions of the motor wherein the controller is in electrical communication with the sensor such that the controller will cause the motor to be deactivated upon detecting a predetermined number of revolutions. </w:t>
      </w:r>
    </w:p>
    <w:p w14:paraId="1FF88950" w14:textId="77777777" w:rsidR="003340FC" w:rsidRPr="003340FC" w:rsidRDefault="003340FC" w:rsidP="003340FC">
      <w:pPr>
        <w:pStyle w:val="background1"/>
        <w:numPr>
          <w:ilvl w:val="0"/>
          <w:numId w:val="0"/>
        </w:numPr>
        <w:pBdr>
          <w:top w:val="nil"/>
          <w:left w:val="nil"/>
          <w:bottom w:val="nil"/>
          <w:right w:val="nil"/>
          <w:between w:val="nil"/>
        </w:pBdr>
        <w:tabs>
          <w:tab w:val="left" w:pos="-900"/>
          <w:tab w:val="left" w:pos="1080"/>
        </w:tabs>
        <w:jc w:val="both"/>
        <w:textDirection w:val="lrTb"/>
        <w:rPr>
          <w:szCs w:val="24"/>
        </w:rPr>
      </w:pPr>
    </w:p>
    <w:p w14:paraId="04323968" w14:textId="766838F6" w:rsidR="00BD3A88"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Pr>
          <w:szCs w:val="24"/>
        </w:rPr>
        <w:t xml:space="preserve">According to one embodiment, </w:t>
      </w:r>
      <w:r w:rsidR="00BD3A88" w:rsidRPr="003340FC">
        <w:rPr>
          <w:szCs w:val="24"/>
        </w:rPr>
        <w:t xml:space="preserve">the support member includes retractable members for allowing the length of the support member to be adjustable. </w:t>
      </w:r>
    </w:p>
    <w:p w14:paraId="175E2C0E" w14:textId="77777777" w:rsidR="003340FC" w:rsidRDefault="003340FC" w:rsidP="003340FC">
      <w:pPr>
        <w:pStyle w:val="background1"/>
        <w:numPr>
          <w:ilvl w:val="0"/>
          <w:numId w:val="0"/>
        </w:numPr>
        <w:pBdr>
          <w:top w:val="nil"/>
          <w:left w:val="nil"/>
          <w:bottom w:val="nil"/>
          <w:right w:val="nil"/>
          <w:between w:val="nil"/>
        </w:pBdr>
        <w:tabs>
          <w:tab w:val="left" w:pos="-900"/>
          <w:tab w:val="left" w:pos="1080"/>
        </w:tabs>
        <w:jc w:val="both"/>
        <w:textDirection w:val="lrTb"/>
        <w:rPr>
          <w:szCs w:val="24"/>
        </w:rPr>
      </w:pPr>
    </w:p>
    <w:p w14:paraId="51BDB8D2" w14:textId="77777777" w:rsidR="003340FC"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Pr>
          <w:szCs w:val="24"/>
        </w:rPr>
        <w:t xml:space="preserve">According to one embodiment, the apparatus </w:t>
      </w:r>
      <w:r w:rsidR="00BD3A88" w:rsidRPr="003340FC">
        <w:rPr>
          <w:szCs w:val="24"/>
        </w:rPr>
        <w:t>compris</w:t>
      </w:r>
      <w:r>
        <w:rPr>
          <w:szCs w:val="24"/>
        </w:rPr>
        <w:t>es</w:t>
      </w:r>
      <w:r w:rsidR="00BD3A88" w:rsidRPr="003340FC">
        <w:rPr>
          <w:szCs w:val="24"/>
        </w:rPr>
        <w:t xml:space="preserve"> a visual indicator in communication with the controller for indicating the state of readiness of the apparatus, wherein the visual indicator includes a ready state for indicating that the harvesting means is ready for harvesting action</w:t>
      </w:r>
    </w:p>
    <w:p w14:paraId="1927766D" w14:textId="6B8112DE" w:rsidR="003340FC" w:rsidRDefault="00BD3A88" w:rsidP="003340FC">
      <w:pPr>
        <w:pStyle w:val="background1"/>
        <w:numPr>
          <w:ilvl w:val="0"/>
          <w:numId w:val="0"/>
        </w:numPr>
        <w:pBdr>
          <w:top w:val="nil"/>
          <w:left w:val="nil"/>
          <w:bottom w:val="nil"/>
          <w:right w:val="nil"/>
          <w:between w:val="nil"/>
        </w:pBdr>
        <w:tabs>
          <w:tab w:val="left" w:pos="-900"/>
          <w:tab w:val="left" w:pos="1080"/>
        </w:tabs>
        <w:jc w:val="both"/>
        <w:textDirection w:val="lrTb"/>
        <w:rPr>
          <w:szCs w:val="24"/>
        </w:rPr>
      </w:pPr>
      <w:r w:rsidRPr="003340FC">
        <w:rPr>
          <w:szCs w:val="24"/>
        </w:rPr>
        <w:t>.</w:t>
      </w:r>
    </w:p>
    <w:p w14:paraId="7B3FB648" w14:textId="60EA9A54" w:rsidR="003340FC"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Pr>
          <w:szCs w:val="24"/>
        </w:rPr>
        <w:t xml:space="preserve">According to one embodiment, </w:t>
      </w:r>
      <w:r w:rsidR="00BD3A88" w:rsidRPr="003340FC">
        <w:rPr>
          <w:szCs w:val="24"/>
        </w:rPr>
        <w:t xml:space="preserve">the electric motor rotates in a first direction to cause the harvesting means to extract the fruit and a second direction to cause the reciprocating member and the reciprocal movement of the slider to move the slider to the second position. </w:t>
      </w:r>
    </w:p>
    <w:p w14:paraId="232F5FF6" w14:textId="77777777" w:rsidR="003340FC" w:rsidRDefault="003340FC" w:rsidP="003340FC">
      <w:pPr>
        <w:pStyle w:val="background1"/>
        <w:numPr>
          <w:ilvl w:val="0"/>
          <w:numId w:val="0"/>
        </w:numPr>
        <w:pBdr>
          <w:top w:val="nil"/>
          <w:left w:val="nil"/>
          <w:bottom w:val="nil"/>
          <w:right w:val="nil"/>
          <w:between w:val="nil"/>
        </w:pBdr>
        <w:tabs>
          <w:tab w:val="left" w:pos="-900"/>
          <w:tab w:val="left" w:pos="1080"/>
        </w:tabs>
        <w:jc w:val="both"/>
        <w:textDirection w:val="lrTb"/>
        <w:rPr>
          <w:szCs w:val="24"/>
        </w:rPr>
      </w:pPr>
    </w:p>
    <w:p w14:paraId="44D79C20" w14:textId="77777777" w:rsidR="003340FC"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Pr>
          <w:szCs w:val="24"/>
        </w:rPr>
        <w:lastRenderedPageBreak/>
        <w:t xml:space="preserve">According to one embodiment, </w:t>
      </w:r>
      <w:r w:rsidR="00BD3A88" w:rsidRPr="003340FC">
        <w:rPr>
          <w:szCs w:val="24"/>
        </w:rPr>
        <w:t xml:space="preserve">a detection of a maximum current sensor value for a predetermined period of time causes the controller to transmit a stop signal to power source to be deactivated. </w:t>
      </w:r>
    </w:p>
    <w:p w14:paraId="1E8D58F6" w14:textId="77777777" w:rsidR="003340FC" w:rsidRDefault="003340FC" w:rsidP="003340FC">
      <w:pPr>
        <w:pStyle w:val="ListParagraph"/>
        <w:ind w:left="0" w:hanging="2"/>
        <w:rPr>
          <w:szCs w:val="24"/>
        </w:rPr>
      </w:pPr>
    </w:p>
    <w:p w14:paraId="392F196C" w14:textId="715E2174" w:rsidR="00BD3A88" w:rsidRPr="003340FC" w:rsidRDefault="003340FC" w:rsidP="003340FC">
      <w:pPr>
        <w:pStyle w:val="background1"/>
        <w:pBdr>
          <w:top w:val="nil"/>
          <w:left w:val="nil"/>
          <w:bottom w:val="nil"/>
          <w:right w:val="nil"/>
          <w:between w:val="nil"/>
        </w:pBdr>
        <w:tabs>
          <w:tab w:val="left" w:pos="-900"/>
          <w:tab w:val="left" w:pos="1080"/>
        </w:tabs>
        <w:jc w:val="both"/>
        <w:textDirection w:val="lrTb"/>
        <w:rPr>
          <w:szCs w:val="24"/>
        </w:rPr>
      </w:pPr>
      <w:r>
        <w:rPr>
          <w:szCs w:val="24"/>
        </w:rPr>
        <w:t xml:space="preserve">According to one embodiment, the </w:t>
      </w:r>
      <w:r w:rsidR="00BD3A88" w:rsidRPr="003340FC">
        <w:rPr>
          <w:szCs w:val="24"/>
        </w:rPr>
        <w:t xml:space="preserve">apparatus </w:t>
      </w:r>
      <w:r>
        <w:rPr>
          <w:szCs w:val="24"/>
        </w:rPr>
        <w:t xml:space="preserve">includes </w:t>
      </w:r>
      <w:r w:rsidR="00BD3A88" w:rsidRPr="003340FC">
        <w:rPr>
          <w:szCs w:val="24"/>
        </w:rPr>
        <w:t xml:space="preserve">a current profile indicative of the change of detected current sensor values over a period of time, wherein a detected current profile that exceeds a predetermined threshold current profile is indicative of repair of the apparatus. </w:t>
      </w:r>
    </w:p>
    <w:p w14:paraId="65F79911" w14:textId="77777777" w:rsidR="009C619D" w:rsidRPr="00CA2505" w:rsidRDefault="009C619D" w:rsidP="009C619D">
      <w:pPr>
        <w:pBdr>
          <w:top w:val="nil"/>
          <w:left w:val="nil"/>
          <w:bottom w:val="nil"/>
          <w:right w:val="nil"/>
          <w:between w:val="nil"/>
        </w:pBdr>
        <w:tabs>
          <w:tab w:val="left" w:pos="-900"/>
          <w:tab w:val="left" w:pos="1080"/>
        </w:tabs>
        <w:ind w:left="0" w:hanging="2"/>
        <w:jc w:val="both"/>
        <w:rPr>
          <w:sz w:val="24"/>
          <w:szCs w:val="24"/>
          <w:lang w:val="en-SG"/>
        </w:rPr>
      </w:pPr>
    </w:p>
    <w:p w14:paraId="66B801C2" w14:textId="77777777" w:rsidR="009C619D" w:rsidRPr="00CA2505" w:rsidRDefault="009C619D" w:rsidP="009C619D">
      <w:pPr>
        <w:ind w:left="0" w:hanging="2"/>
        <w:jc w:val="center"/>
        <w:rPr>
          <w:sz w:val="24"/>
          <w:szCs w:val="24"/>
          <w:u w:val="single"/>
        </w:rPr>
      </w:pPr>
      <w:r w:rsidRPr="00CA2505">
        <w:rPr>
          <w:b/>
          <w:sz w:val="24"/>
          <w:szCs w:val="24"/>
          <w:u w:val="single"/>
        </w:rPr>
        <w:t>Brief Description of the Drawings</w:t>
      </w:r>
    </w:p>
    <w:p w14:paraId="3C284E7C" w14:textId="77777777" w:rsidR="009C619D" w:rsidRPr="00CA2505" w:rsidRDefault="009C619D" w:rsidP="009C619D">
      <w:pPr>
        <w:ind w:left="0" w:hanging="2"/>
        <w:jc w:val="center"/>
        <w:rPr>
          <w:sz w:val="24"/>
          <w:szCs w:val="24"/>
        </w:rPr>
      </w:pPr>
    </w:p>
    <w:p w14:paraId="61C2C82C" w14:textId="4FDE2B49" w:rsidR="00B34756" w:rsidRDefault="009C619D" w:rsidP="00B34756">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In the drawings, like reference characters generally refer to the same parts throughout the different views. The drawings are not necessarily to scale, emphasis instead generally being placed upon illustrating the principles of the invention. The dimensions of the various features or elements may be arbitrarily expanded or reduced for clarity. In the following description, various embodiments of the invention are described with reference to the following drawings, in which:</w:t>
      </w:r>
    </w:p>
    <w:p w14:paraId="192F7AF8" w14:textId="77777777" w:rsidR="00F00462" w:rsidRPr="00CA2505" w:rsidRDefault="00F00462" w:rsidP="00F00462">
      <w:pPr>
        <w:pBdr>
          <w:top w:val="nil"/>
          <w:left w:val="nil"/>
          <w:bottom w:val="nil"/>
          <w:right w:val="nil"/>
          <w:between w:val="nil"/>
        </w:pBdr>
        <w:tabs>
          <w:tab w:val="left" w:pos="-900"/>
          <w:tab w:val="left" w:pos="1080"/>
        </w:tabs>
        <w:ind w:leftChars="0" w:left="0" w:firstLineChars="0" w:firstLine="0"/>
        <w:jc w:val="both"/>
        <w:rPr>
          <w:sz w:val="24"/>
          <w:szCs w:val="24"/>
        </w:rPr>
      </w:pPr>
    </w:p>
    <w:p w14:paraId="60402BE1" w14:textId="08862178" w:rsidR="006804A9" w:rsidRPr="00CA2505" w:rsidRDefault="006A5D38" w:rsidP="00B1232D">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lang w:eastAsia="zh-CN"/>
        </w:rPr>
        <w:t xml:space="preserve">FIG. 1 is an illustration of a fruit harvesting apparatus in accordance with an embodiment of the invention; </w:t>
      </w:r>
    </w:p>
    <w:p w14:paraId="1CBEB823" w14:textId="77777777" w:rsidR="00B34756" w:rsidRPr="00CA2505" w:rsidRDefault="00B34756" w:rsidP="00B1232D">
      <w:pPr>
        <w:pBdr>
          <w:top w:val="nil"/>
          <w:left w:val="nil"/>
          <w:bottom w:val="nil"/>
          <w:right w:val="nil"/>
          <w:between w:val="nil"/>
        </w:pBdr>
        <w:tabs>
          <w:tab w:val="left" w:pos="-900"/>
          <w:tab w:val="left" w:pos="1080"/>
        </w:tabs>
        <w:ind w:leftChars="0" w:left="0" w:firstLineChars="0" w:firstLine="0"/>
        <w:jc w:val="both"/>
        <w:rPr>
          <w:sz w:val="24"/>
          <w:szCs w:val="24"/>
        </w:rPr>
      </w:pPr>
    </w:p>
    <w:p w14:paraId="20FC5AAD" w14:textId="447FF108" w:rsidR="00D71236" w:rsidRPr="00CA2505" w:rsidRDefault="00D71236" w:rsidP="00B1232D">
      <w:pPr>
        <w:pStyle w:val="background1"/>
        <w:jc w:val="both"/>
      </w:pPr>
      <w:r w:rsidRPr="00CA2505">
        <w:rPr>
          <w:lang w:eastAsia="zh-CN"/>
        </w:rPr>
        <w:t xml:space="preserve">FIG. </w:t>
      </w:r>
      <w:r w:rsidR="006804A9" w:rsidRPr="00CA2505">
        <w:rPr>
          <w:lang w:eastAsia="zh-CN"/>
        </w:rPr>
        <w:t>2</w:t>
      </w:r>
      <w:r w:rsidRPr="00CA2505">
        <w:rPr>
          <w:lang w:eastAsia="zh-CN"/>
        </w:rPr>
        <w:t xml:space="preserve"> </w:t>
      </w:r>
      <w:r w:rsidR="006A5D38" w:rsidRPr="00CA2505">
        <w:rPr>
          <w:lang w:eastAsia="zh-CN"/>
        </w:rPr>
        <w:t xml:space="preserve">is a block diagram </w:t>
      </w:r>
      <w:r w:rsidR="0078378B" w:rsidRPr="00CA2505">
        <w:rPr>
          <w:lang w:eastAsia="zh-CN"/>
        </w:rPr>
        <w:t xml:space="preserve">schematically </w:t>
      </w:r>
      <w:r w:rsidR="006A5D38" w:rsidRPr="00CA2505">
        <w:rPr>
          <w:lang w:eastAsia="zh-CN"/>
        </w:rPr>
        <w:t xml:space="preserve">showing the </w:t>
      </w:r>
      <w:r w:rsidR="0078378B" w:rsidRPr="00CA2505">
        <w:rPr>
          <w:lang w:eastAsia="zh-CN"/>
        </w:rPr>
        <w:t xml:space="preserve">hardware </w:t>
      </w:r>
      <w:r w:rsidR="006A5D38" w:rsidRPr="00CA2505">
        <w:rPr>
          <w:lang w:eastAsia="zh-CN"/>
        </w:rPr>
        <w:t xml:space="preserve">components of the fruit harvesting apparatus </w:t>
      </w:r>
      <w:r w:rsidR="00302646" w:rsidRPr="00CA2505">
        <w:rPr>
          <w:lang w:eastAsia="zh-CN"/>
        </w:rPr>
        <w:t xml:space="preserve">in </w:t>
      </w:r>
      <w:r w:rsidRPr="00CA2505">
        <w:rPr>
          <w:szCs w:val="24"/>
        </w:rPr>
        <w:t>accordance with embodiments of the present invention</w:t>
      </w:r>
      <w:r w:rsidRPr="00CA2505">
        <w:rPr>
          <w:lang w:eastAsia="zh-CN"/>
        </w:rPr>
        <w:t xml:space="preserve">; </w:t>
      </w:r>
    </w:p>
    <w:p w14:paraId="588867B3" w14:textId="77777777" w:rsidR="00EC2FD4" w:rsidRPr="00CA2505" w:rsidRDefault="00EC2FD4" w:rsidP="00B1232D">
      <w:pPr>
        <w:pStyle w:val="background1"/>
        <w:numPr>
          <w:ilvl w:val="0"/>
          <w:numId w:val="0"/>
        </w:numPr>
        <w:jc w:val="both"/>
      </w:pPr>
    </w:p>
    <w:p w14:paraId="0C2F73AC" w14:textId="2173DE11" w:rsidR="00D71236" w:rsidRPr="00CA2505" w:rsidRDefault="00D71236" w:rsidP="00B1232D">
      <w:pPr>
        <w:pStyle w:val="background1"/>
        <w:jc w:val="both"/>
      </w:pPr>
      <w:r w:rsidRPr="00CA2505">
        <w:rPr>
          <w:lang w:eastAsia="zh-CN"/>
        </w:rPr>
        <w:t xml:space="preserve">FIG. </w:t>
      </w:r>
      <w:r w:rsidR="006804A9" w:rsidRPr="00CA2505">
        <w:rPr>
          <w:lang w:eastAsia="zh-CN"/>
        </w:rPr>
        <w:t>3</w:t>
      </w:r>
      <w:r w:rsidRPr="00CA2505">
        <w:rPr>
          <w:lang w:eastAsia="zh-CN"/>
        </w:rPr>
        <w:t xml:space="preserve"> </w:t>
      </w:r>
      <w:r w:rsidR="0078378B" w:rsidRPr="00CA2505">
        <w:rPr>
          <w:lang w:eastAsia="zh-CN"/>
        </w:rPr>
        <w:t xml:space="preserve">is an illustration of a section of fruit harvesting apparatus </w:t>
      </w:r>
      <w:r w:rsidRPr="00CA2505">
        <w:rPr>
          <w:szCs w:val="24"/>
        </w:rPr>
        <w:t>in accordance with embodiments of the present invention</w:t>
      </w:r>
      <w:r w:rsidRPr="00CA2505">
        <w:rPr>
          <w:lang w:eastAsia="zh-CN"/>
        </w:rPr>
        <w:t xml:space="preserve">; </w:t>
      </w:r>
    </w:p>
    <w:p w14:paraId="6B2C0DFA" w14:textId="77777777" w:rsidR="00EC2FD4" w:rsidRPr="00CA2505" w:rsidRDefault="00EC2FD4" w:rsidP="00B1232D">
      <w:pPr>
        <w:pStyle w:val="background1"/>
        <w:numPr>
          <w:ilvl w:val="0"/>
          <w:numId w:val="0"/>
        </w:numPr>
        <w:jc w:val="both"/>
      </w:pPr>
    </w:p>
    <w:p w14:paraId="29E06E1B" w14:textId="27ECBC0D" w:rsidR="00F00462" w:rsidRPr="00F00462" w:rsidRDefault="00D71236" w:rsidP="00B1232D">
      <w:pPr>
        <w:pStyle w:val="background1"/>
        <w:jc w:val="both"/>
      </w:pPr>
      <w:r w:rsidRPr="00F00462">
        <w:rPr>
          <w:lang w:eastAsia="zh-CN"/>
        </w:rPr>
        <w:t xml:space="preserve">FIG. </w:t>
      </w:r>
      <w:r w:rsidR="006804A9" w:rsidRPr="00F00462">
        <w:rPr>
          <w:lang w:eastAsia="zh-CN"/>
        </w:rPr>
        <w:t>4</w:t>
      </w:r>
      <w:r w:rsidRPr="00F00462">
        <w:rPr>
          <w:lang w:eastAsia="zh-CN"/>
        </w:rPr>
        <w:t xml:space="preserve"> </w:t>
      </w:r>
      <w:r w:rsidR="00302646" w:rsidRPr="00F00462">
        <w:rPr>
          <w:lang w:eastAsia="zh-CN"/>
        </w:rPr>
        <w:t xml:space="preserve">illustrates an embodiment of </w:t>
      </w:r>
      <w:r w:rsidR="00F00462" w:rsidRPr="00F00462">
        <w:rPr>
          <w:lang w:eastAsia="zh-CN"/>
        </w:rPr>
        <w:t xml:space="preserve">a section of </w:t>
      </w:r>
      <w:r w:rsidR="00302646" w:rsidRPr="00F00462">
        <w:rPr>
          <w:lang w:eastAsia="zh-CN"/>
        </w:rPr>
        <w:t xml:space="preserve">the present invention </w:t>
      </w:r>
      <w:r w:rsidRPr="00F00462">
        <w:rPr>
          <w:szCs w:val="24"/>
        </w:rPr>
        <w:t>in accordance with embodiments of the present invention</w:t>
      </w:r>
      <w:r w:rsidRPr="00F00462">
        <w:rPr>
          <w:lang w:eastAsia="zh-CN"/>
        </w:rPr>
        <w:t>;</w:t>
      </w:r>
      <w:r w:rsidR="001612FF" w:rsidRPr="00F00462">
        <w:rPr>
          <w:lang w:eastAsia="zh-CN"/>
        </w:rPr>
        <w:t xml:space="preserve"> </w:t>
      </w:r>
      <w:r w:rsidR="006D11E3" w:rsidRPr="00F00462">
        <w:rPr>
          <w:lang w:eastAsia="zh-CN"/>
        </w:rPr>
        <w:t xml:space="preserve"> </w:t>
      </w:r>
    </w:p>
    <w:p w14:paraId="21ECD043" w14:textId="77777777" w:rsidR="00F00462" w:rsidRPr="00F00462" w:rsidRDefault="00F00462" w:rsidP="00B1232D">
      <w:pPr>
        <w:pStyle w:val="ListParagraph"/>
        <w:ind w:left="0" w:hanging="2"/>
        <w:jc w:val="both"/>
        <w:rPr>
          <w:lang w:eastAsia="zh-CN"/>
        </w:rPr>
      </w:pPr>
    </w:p>
    <w:p w14:paraId="67B30521" w14:textId="71639F7D" w:rsidR="00F00462" w:rsidRPr="00F00462" w:rsidRDefault="006D11E3" w:rsidP="00B1232D">
      <w:pPr>
        <w:pStyle w:val="background1"/>
        <w:jc w:val="both"/>
      </w:pPr>
      <w:r w:rsidRPr="00F00462">
        <w:rPr>
          <w:lang w:eastAsia="zh-CN"/>
        </w:rPr>
        <w:t>FIG</w:t>
      </w:r>
      <w:r w:rsidR="00B87E9A" w:rsidRPr="00F00462">
        <w:rPr>
          <w:lang w:eastAsia="zh-CN"/>
        </w:rPr>
        <w:t xml:space="preserve"> </w:t>
      </w:r>
      <w:r w:rsidRPr="00F00462">
        <w:rPr>
          <w:lang w:eastAsia="zh-CN"/>
        </w:rPr>
        <w:t xml:space="preserve">4a </w:t>
      </w:r>
      <w:r w:rsidR="00F00462" w:rsidRPr="00F00462">
        <w:rPr>
          <w:lang w:eastAsia="zh-CN"/>
        </w:rPr>
        <w:t xml:space="preserve">illustrates a section view of an extraction timing detection device </w:t>
      </w:r>
      <w:r w:rsidR="00F00462" w:rsidRPr="00F00462">
        <w:rPr>
          <w:szCs w:val="24"/>
        </w:rPr>
        <w:t xml:space="preserve">in accordance with embodiments of the present </w:t>
      </w:r>
      <w:r w:rsidR="00837CBF" w:rsidRPr="00F00462">
        <w:rPr>
          <w:szCs w:val="24"/>
        </w:rPr>
        <w:t>invention</w:t>
      </w:r>
      <w:r w:rsidR="00837CBF">
        <w:rPr>
          <w:szCs w:val="24"/>
        </w:rPr>
        <w:t>;</w:t>
      </w:r>
      <w:r w:rsidR="00F00462" w:rsidRPr="00F00462">
        <w:rPr>
          <w:lang w:eastAsia="zh-CN"/>
        </w:rPr>
        <w:t xml:space="preserve"> </w:t>
      </w:r>
    </w:p>
    <w:p w14:paraId="59D8A0F2" w14:textId="77777777" w:rsidR="00F00462" w:rsidRPr="00F00462" w:rsidRDefault="00F00462" w:rsidP="00B1232D">
      <w:pPr>
        <w:pStyle w:val="ListParagraph"/>
        <w:ind w:left="0" w:hanging="2"/>
        <w:jc w:val="both"/>
        <w:rPr>
          <w:lang w:eastAsia="zh-CN"/>
        </w:rPr>
      </w:pPr>
    </w:p>
    <w:p w14:paraId="69B7B49E" w14:textId="23854D80" w:rsidR="00B34756" w:rsidRPr="00F00462" w:rsidRDefault="006D11E3" w:rsidP="00B1232D">
      <w:pPr>
        <w:pStyle w:val="background1"/>
        <w:jc w:val="both"/>
      </w:pPr>
      <w:r w:rsidRPr="00F00462">
        <w:rPr>
          <w:lang w:eastAsia="zh-CN"/>
        </w:rPr>
        <w:t>FIG</w:t>
      </w:r>
      <w:r w:rsidR="00B87E9A" w:rsidRPr="00F00462">
        <w:rPr>
          <w:lang w:eastAsia="zh-CN"/>
        </w:rPr>
        <w:t xml:space="preserve"> </w:t>
      </w:r>
      <w:r w:rsidRPr="00F00462">
        <w:rPr>
          <w:lang w:eastAsia="zh-CN"/>
        </w:rPr>
        <w:t xml:space="preserve">4b </w:t>
      </w:r>
      <w:r w:rsidR="00F00462" w:rsidRPr="00F00462">
        <w:rPr>
          <w:lang w:eastAsia="zh-CN"/>
        </w:rPr>
        <w:t xml:space="preserve">illustrates a </w:t>
      </w:r>
      <w:r w:rsidRPr="00F00462">
        <w:rPr>
          <w:lang w:eastAsia="zh-CN"/>
        </w:rPr>
        <w:t xml:space="preserve">cross section </w:t>
      </w:r>
      <w:r w:rsidR="00837CBF">
        <w:rPr>
          <w:lang w:eastAsia="zh-CN"/>
        </w:rPr>
        <w:t xml:space="preserve">of a side </w:t>
      </w:r>
      <w:r w:rsidR="00F00462" w:rsidRPr="00F00462">
        <w:rPr>
          <w:lang w:eastAsia="zh-CN"/>
        </w:rPr>
        <w:t xml:space="preserve">view of the extraction timing detection device in accordance with embodiments of the present invention; </w:t>
      </w:r>
    </w:p>
    <w:p w14:paraId="4798F1C2" w14:textId="77777777" w:rsidR="00B34756" w:rsidRPr="00CA2505" w:rsidRDefault="00B34756" w:rsidP="00B1232D">
      <w:pPr>
        <w:pStyle w:val="ListParagraph"/>
        <w:ind w:left="0" w:hanging="2"/>
        <w:jc w:val="both"/>
        <w:rPr>
          <w:lang w:eastAsia="zh-CN"/>
        </w:rPr>
      </w:pPr>
    </w:p>
    <w:p w14:paraId="2057FCE5" w14:textId="3F1E666A" w:rsidR="00EC2FD4" w:rsidRPr="00CA2505" w:rsidRDefault="00B34756" w:rsidP="00B1232D">
      <w:pPr>
        <w:pStyle w:val="background1"/>
        <w:jc w:val="both"/>
      </w:pPr>
      <w:r w:rsidRPr="00CA2505">
        <w:rPr>
          <w:lang w:eastAsia="zh-CN"/>
        </w:rPr>
        <w:t xml:space="preserve">FIG. 5 is a block diagram illustrating the interaction between the hardware components of the </w:t>
      </w:r>
      <w:r w:rsidR="002160EF" w:rsidRPr="00CA2505">
        <w:rPr>
          <w:lang w:eastAsia="zh-CN"/>
        </w:rPr>
        <w:t xml:space="preserve">extraction </w:t>
      </w:r>
      <w:r w:rsidR="002E3D86" w:rsidRPr="00CA2505">
        <w:rPr>
          <w:lang w:eastAsia="zh-CN"/>
        </w:rPr>
        <w:t>timing</w:t>
      </w:r>
      <w:r w:rsidR="002160EF" w:rsidRPr="00CA2505">
        <w:rPr>
          <w:lang w:eastAsia="zh-CN"/>
        </w:rPr>
        <w:t xml:space="preserve"> </w:t>
      </w:r>
      <w:r w:rsidRPr="00CA2505">
        <w:rPr>
          <w:lang w:eastAsia="zh-CN"/>
        </w:rPr>
        <w:t xml:space="preserve">detection device and harvesting means in accordance with an embodiment of the present </w:t>
      </w:r>
      <w:r w:rsidR="00B87E9A" w:rsidRPr="00CA2505">
        <w:rPr>
          <w:lang w:eastAsia="zh-CN"/>
        </w:rPr>
        <w:t>invention</w:t>
      </w:r>
      <w:r w:rsidR="00F00462">
        <w:rPr>
          <w:lang w:eastAsia="zh-CN"/>
        </w:rPr>
        <w:t>;</w:t>
      </w:r>
    </w:p>
    <w:p w14:paraId="69C98023" w14:textId="77777777" w:rsidR="00B34756" w:rsidRPr="00CA2505" w:rsidRDefault="00B34756" w:rsidP="00B1232D">
      <w:pPr>
        <w:pStyle w:val="ListParagraph"/>
        <w:ind w:left="0" w:hanging="2"/>
        <w:jc w:val="both"/>
      </w:pPr>
    </w:p>
    <w:p w14:paraId="7BE82357" w14:textId="4B956651" w:rsidR="00B34756" w:rsidRPr="00CA2505" w:rsidRDefault="00B34756" w:rsidP="00B1232D">
      <w:pPr>
        <w:pStyle w:val="background1"/>
        <w:jc w:val="both"/>
      </w:pPr>
      <w:r w:rsidRPr="00CA2505">
        <w:rPr>
          <w:lang w:eastAsia="zh-CN"/>
        </w:rPr>
        <w:t xml:space="preserve">FIG. 6 is a block diagram illustrating the interaction between the hardware components of the </w:t>
      </w:r>
      <w:r w:rsidR="002160EF" w:rsidRPr="00CA2505">
        <w:rPr>
          <w:lang w:eastAsia="zh-CN"/>
        </w:rPr>
        <w:t xml:space="preserve">extraction </w:t>
      </w:r>
      <w:r w:rsidR="002E3D86" w:rsidRPr="00CA2505">
        <w:rPr>
          <w:lang w:eastAsia="zh-CN"/>
        </w:rPr>
        <w:t>timing</w:t>
      </w:r>
      <w:r w:rsidR="002160EF" w:rsidRPr="00CA2505">
        <w:rPr>
          <w:lang w:eastAsia="zh-CN"/>
        </w:rPr>
        <w:t xml:space="preserve"> </w:t>
      </w:r>
      <w:r w:rsidRPr="00CA2505">
        <w:rPr>
          <w:lang w:eastAsia="zh-CN"/>
        </w:rPr>
        <w:t>detection device and harvesting means in accordance with another embodiment of the present invention;</w:t>
      </w:r>
      <w:r w:rsidR="00EB12B3" w:rsidRPr="00CA2505">
        <w:rPr>
          <w:lang w:eastAsia="zh-CN"/>
        </w:rPr>
        <w:t xml:space="preserve"> and</w:t>
      </w:r>
    </w:p>
    <w:p w14:paraId="2AAEAAD9" w14:textId="77777777" w:rsidR="00B34756" w:rsidRPr="00CA2505" w:rsidRDefault="00B34756" w:rsidP="00B1232D">
      <w:pPr>
        <w:pStyle w:val="ListParagraph"/>
        <w:ind w:left="0" w:hanging="2"/>
        <w:jc w:val="both"/>
      </w:pPr>
    </w:p>
    <w:p w14:paraId="62441AEA" w14:textId="6568C83B" w:rsidR="00B34756" w:rsidRPr="00CA2505" w:rsidRDefault="00B34756" w:rsidP="00B1232D">
      <w:pPr>
        <w:pStyle w:val="background1"/>
        <w:jc w:val="both"/>
      </w:pPr>
      <w:r w:rsidRPr="00CA2505">
        <w:rPr>
          <w:lang w:eastAsia="zh-CN"/>
        </w:rPr>
        <w:t xml:space="preserve">FIG. 7 is a block diagram illustrating the interaction between the hardware components of the </w:t>
      </w:r>
      <w:r w:rsidR="009F1B7C" w:rsidRPr="00CA2505">
        <w:rPr>
          <w:lang w:eastAsia="zh-CN"/>
        </w:rPr>
        <w:t xml:space="preserve">extraction </w:t>
      </w:r>
      <w:r w:rsidR="002E3D86" w:rsidRPr="00CA2505">
        <w:rPr>
          <w:lang w:eastAsia="zh-CN"/>
        </w:rPr>
        <w:t>timing detection</w:t>
      </w:r>
      <w:r w:rsidRPr="00CA2505">
        <w:rPr>
          <w:lang w:eastAsia="zh-CN"/>
        </w:rPr>
        <w:t xml:space="preserve"> device</w:t>
      </w:r>
      <w:r w:rsidR="00F71315" w:rsidRPr="00CA2505">
        <w:rPr>
          <w:lang w:eastAsia="zh-CN"/>
        </w:rPr>
        <w:t>–</w:t>
      </w:r>
      <w:r w:rsidRPr="00CA2505">
        <w:rPr>
          <w:lang w:eastAsia="zh-CN"/>
        </w:rPr>
        <w:t>and harvesting means</w:t>
      </w:r>
      <w:r w:rsidR="00F71315" w:rsidRPr="00CA2505">
        <w:rPr>
          <w:lang w:eastAsia="zh-CN"/>
        </w:rPr>
        <w:t xml:space="preserve"> (or </w:t>
      </w:r>
      <w:r w:rsidR="00F71315" w:rsidRPr="00CA2505">
        <w:rPr>
          <w:lang w:val="en-SG" w:eastAsia="zh-CN"/>
        </w:rPr>
        <w:t xml:space="preserve">sickle ) </w:t>
      </w:r>
      <w:r w:rsidRPr="00CA2505">
        <w:rPr>
          <w:lang w:eastAsia="zh-CN"/>
        </w:rPr>
        <w:t xml:space="preserve"> when in operation </w:t>
      </w:r>
      <w:r w:rsidRPr="00CA2505">
        <w:rPr>
          <w:szCs w:val="24"/>
        </w:rPr>
        <w:t>in accordance with an embodiment of the present invention</w:t>
      </w:r>
      <w:r w:rsidR="00EB12B3" w:rsidRPr="00CA2505">
        <w:rPr>
          <w:lang w:eastAsia="zh-CN"/>
        </w:rPr>
        <w:t>.</w:t>
      </w:r>
    </w:p>
    <w:p w14:paraId="08142775" w14:textId="709CEAE1" w:rsidR="009C619D" w:rsidRPr="00CA2505" w:rsidRDefault="009C619D" w:rsidP="00B1232D">
      <w:pPr>
        <w:pStyle w:val="background1"/>
        <w:numPr>
          <w:ilvl w:val="0"/>
          <w:numId w:val="0"/>
        </w:numPr>
        <w:jc w:val="both"/>
        <w:rPr>
          <w:bCs/>
          <w:szCs w:val="24"/>
        </w:rPr>
      </w:pPr>
    </w:p>
    <w:p w14:paraId="083A67F5" w14:textId="77777777" w:rsidR="009C619D" w:rsidRPr="00CA2505" w:rsidRDefault="009C619D" w:rsidP="009C619D">
      <w:pPr>
        <w:ind w:left="0" w:hanging="2"/>
        <w:jc w:val="center"/>
        <w:rPr>
          <w:sz w:val="24"/>
          <w:szCs w:val="24"/>
          <w:u w:val="single"/>
        </w:rPr>
      </w:pPr>
      <w:r w:rsidRPr="00CA2505">
        <w:rPr>
          <w:b/>
          <w:sz w:val="24"/>
          <w:szCs w:val="24"/>
          <w:u w:val="single"/>
        </w:rPr>
        <w:t>Detailed Description</w:t>
      </w:r>
    </w:p>
    <w:p w14:paraId="43B2DB2D" w14:textId="77777777" w:rsidR="009C619D" w:rsidRPr="00CA2505" w:rsidRDefault="009C619D" w:rsidP="009C619D">
      <w:pPr>
        <w:ind w:left="0" w:hanging="2"/>
        <w:jc w:val="center"/>
        <w:rPr>
          <w:sz w:val="24"/>
          <w:szCs w:val="24"/>
        </w:rPr>
      </w:pPr>
    </w:p>
    <w:p w14:paraId="3F8F1787" w14:textId="77777777" w:rsidR="009C619D" w:rsidRPr="00CA2505" w:rsidRDefault="009C619D" w:rsidP="009C619D">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 xml:space="preserve">Reference will now be made in detail to an </w:t>
      </w:r>
      <w:bookmarkStart w:id="2" w:name="_Hlk59715978"/>
      <w:r w:rsidRPr="00CA2505">
        <w:rPr>
          <w:sz w:val="24"/>
          <w:szCs w:val="24"/>
        </w:rPr>
        <w:t>exemplary embodiment of the present invention</w:t>
      </w:r>
      <w:bookmarkEnd w:id="2"/>
      <w:r w:rsidRPr="00CA2505">
        <w:rPr>
          <w:sz w:val="24"/>
          <w:szCs w:val="24"/>
        </w:rPr>
        <w:t xml:space="preserve">, examples of which are illustrated in the accompanying drawings. While the invention will be described in conjunction with the embodiment, it will be understood that they are not intended to limit the invention to these embodiments. On the contrary, the invention is intended to cover alternatives, modifications, and equivalents, which may be included within the spirit and scope of the invention as defined by the appended description. Furthermore, in the following detailed description of embodiments of the present invention, numerous specific details are set forth in order to provide a thorough understanding of the present invention. However, it will be recognized by one of ordinary </w:t>
      </w:r>
      <w:r w:rsidRPr="00CA2505">
        <w:rPr>
          <w:sz w:val="24"/>
          <w:szCs w:val="24"/>
        </w:rPr>
        <w:lastRenderedPageBreak/>
        <w:t>skill in the art that the present invention may be practiced without these specific details. In other instances, well-known methods, procedures, components, and circuits have not been described in detail as not to unnecessarily obscure aspects of the embodiments of the present invention.</w:t>
      </w:r>
    </w:p>
    <w:p w14:paraId="6F866923" w14:textId="77777777" w:rsidR="009C619D" w:rsidRPr="00CA2505" w:rsidRDefault="009C619D" w:rsidP="009C619D">
      <w:pPr>
        <w:pBdr>
          <w:top w:val="nil"/>
          <w:left w:val="nil"/>
          <w:bottom w:val="nil"/>
          <w:right w:val="nil"/>
          <w:between w:val="nil"/>
        </w:pBdr>
        <w:ind w:leftChars="0" w:left="0" w:firstLineChars="0" w:firstLine="0"/>
      </w:pPr>
    </w:p>
    <w:p w14:paraId="127C4E6A" w14:textId="43181068" w:rsidR="009C619D" w:rsidRPr="00CA2505" w:rsidRDefault="009C619D" w:rsidP="009C619D">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In the specification the term “comprising” shall be understood to have a broad meaning similar to the term “including” and will be understood to imply the inclusion of a stated integer or step or group of integers or steps but not the exclusion of any other integer or step or group of integers or steps. This definition also applies to variations on the term “comprising” such as “comprise” and “comprises”.</w:t>
      </w:r>
    </w:p>
    <w:p w14:paraId="10623485" w14:textId="77777777" w:rsidR="0077727D" w:rsidRPr="00CA2505" w:rsidRDefault="0077727D" w:rsidP="0077727D">
      <w:pPr>
        <w:pStyle w:val="ListParagraph"/>
        <w:ind w:left="0" w:hanging="2"/>
        <w:rPr>
          <w:sz w:val="24"/>
          <w:szCs w:val="24"/>
        </w:rPr>
      </w:pPr>
    </w:p>
    <w:p w14:paraId="0D3A4B2A" w14:textId="2022E6CB" w:rsidR="0077727D" w:rsidRPr="00CA2505" w:rsidRDefault="0077727D" w:rsidP="009C619D">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Throughout the specification and claims, the following terms take the meanings explicitly associated herein, unless the context clearly dictates otherwise. The phrase “in one embodiment” as used herein does not necessarily refer to the same embodiment, though it may. Furthermore, the phrase “in another embodiment” as used herein does not necessarily refer to a different embodiment, although it may. Thus, as described below, various embodiments of the invention may be readily combined, without departing from the scope or spirit of the invention.</w:t>
      </w:r>
    </w:p>
    <w:p w14:paraId="329449C4" w14:textId="77777777" w:rsidR="0077727D" w:rsidRPr="00CA2505" w:rsidRDefault="0077727D" w:rsidP="0077727D">
      <w:pPr>
        <w:pStyle w:val="ListParagraph"/>
        <w:ind w:left="0" w:hanging="2"/>
        <w:rPr>
          <w:sz w:val="24"/>
          <w:szCs w:val="24"/>
        </w:rPr>
      </w:pPr>
    </w:p>
    <w:p w14:paraId="4859A824" w14:textId="484462D4" w:rsidR="0077727D" w:rsidRPr="00CA2505" w:rsidRDefault="0077727D" w:rsidP="009C619D">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In addition, as used herein, the term “or” is an inclusive “or” operator, and is equivalent to the term “and/or,” unless the context clearly dictates otherwise. The term “based on” is not exclusive and allows for being based on additional factors not described, unless the context clearly dictates otherwise. In addition, throughout the specification, the meaning of “</w:t>
      </w:r>
      <w:proofErr w:type="spellStart"/>
      <w:r w:rsidRPr="00CA2505">
        <w:rPr>
          <w:sz w:val="24"/>
          <w:szCs w:val="24"/>
        </w:rPr>
        <w:t>a,”“an</w:t>
      </w:r>
      <w:proofErr w:type="spellEnd"/>
      <w:r w:rsidRPr="00CA2505">
        <w:rPr>
          <w:sz w:val="24"/>
          <w:szCs w:val="24"/>
        </w:rPr>
        <w:t>,” and “the” include plural references. The meaning of “in” includes “in” and “on.”</w:t>
      </w:r>
    </w:p>
    <w:p w14:paraId="72C7F0E2" w14:textId="77777777" w:rsidR="00E76295" w:rsidRPr="00CA2505" w:rsidRDefault="00E76295" w:rsidP="00E76295">
      <w:pPr>
        <w:pStyle w:val="ListParagraph"/>
        <w:ind w:left="0" w:hanging="2"/>
        <w:rPr>
          <w:sz w:val="24"/>
          <w:szCs w:val="24"/>
        </w:rPr>
      </w:pPr>
    </w:p>
    <w:p w14:paraId="7B70F713" w14:textId="77777777" w:rsidR="00E76295" w:rsidRPr="00CA2505" w:rsidRDefault="00E76295" w:rsidP="00E76295">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rPr>
          <w:noProof w:val="0"/>
        </w:rPr>
      </w:pPr>
      <w:r w:rsidRPr="00CA2505">
        <w:rPr>
          <w:noProof w:val="0"/>
        </w:rPr>
        <w:t xml:space="preserve">The term “coupled” (or “connected”) herein may be understood as electrically coupled or as mechanically coupled, for example attached or fixed, or just in contact </w:t>
      </w:r>
      <w:r w:rsidRPr="00CA2505">
        <w:rPr>
          <w:noProof w:val="0"/>
        </w:rPr>
        <w:lastRenderedPageBreak/>
        <w:t>without any fixation, and it will be understood that both direct coupling or indirect coupling (in other words: coupling without direct contact) may be provided.</w:t>
      </w:r>
    </w:p>
    <w:p w14:paraId="195DEB49" w14:textId="77777777" w:rsidR="0077727D" w:rsidRPr="00CA2505" w:rsidRDefault="0077727D" w:rsidP="00E76295">
      <w:pPr>
        <w:ind w:leftChars="0" w:left="0" w:firstLineChars="0" w:firstLine="0"/>
        <w:rPr>
          <w:sz w:val="24"/>
          <w:szCs w:val="24"/>
        </w:rPr>
      </w:pPr>
    </w:p>
    <w:p w14:paraId="66244AFE" w14:textId="1D000F98" w:rsidR="0077727D" w:rsidRPr="00CA2505" w:rsidRDefault="00B763A2" w:rsidP="009C619D">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Some portions of the description which follows are explicitly or implicitly presented in terms of algorithms and functional or symbolic representations of operations on data within a computer memory. These algorithmic descriptions and functional or symbolic representations are the means used by those skilled in the data processing arts to convey most effectively the substance of their work to others skilled in the art. An algorithm is here, and generally, conceived to be a self-consistent sequence of steps leading to a desired result. The steps are those requiring physical manipulations of physical quantities, such as electrical, magnetic or optical signals capable of being stored, transferred, combined, compared, and otherwise manipulated.</w:t>
      </w:r>
    </w:p>
    <w:p w14:paraId="640FD5F8" w14:textId="77777777" w:rsidR="00B907F1" w:rsidRPr="00CA2505" w:rsidRDefault="00B907F1" w:rsidP="00C942C3">
      <w:pPr>
        <w:ind w:leftChars="0" w:left="0" w:firstLineChars="0" w:firstLine="0"/>
        <w:rPr>
          <w:sz w:val="24"/>
          <w:szCs w:val="24"/>
        </w:rPr>
      </w:pPr>
    </w:p>
    <w:p w14:paraId="7B368145" w14:textId="77777777" w:rsidR="006B51AB" w:rsidRPr="00CA2505" w:rsidRDefault="00B907F1" w:rsidP="006B51AB">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A conventional motorized</w:t>
      </w:r>
      <w:r w:rsidR="000E6CE3" w:rsidRPr="00CA2505">
        <w:rPr>
          <w:sz w:val="24"/>
          <w:szCs w:val="24"/>
        </w:rPr>
        <w:t xml:space="preserve"> or </w:t>
      </w:r>
      <w:r w:rsidR="00B40556" w:rsidRPr="00CA2505">
        <w:rPr>
          <w:sz w:val="24"/>
          <w:szCs w:val="24"/>
        </w:rPr>
        <w:t>engine-based</w:t>
      </w:r>
      <w:r w:rsidR="000E6CE3" w:rsidRPr="00CA2505">
        <w:rPr>
          <w:sz w:val="24"/>
          <w:szCs w:val="24"/>
        </w:rPr>
        <w:t xml:space="preserve"> fruit</w:t>
      </w:r>
      <w:r w:rsidRPr="00CA2505">
        <w:rPr>
          <w:sz w:val="24"/>
          <w:szCs w:val="24"/>
        </w:rPr>
        <w:t xml:space="preserve"> harvesting apparatus used by a harvester has several problems. The harvester starts the </w:t>
      </w:r>
      <w:r w:rsidR="0033092D" w:rsidRPr="00CA2505">
        <w:rPr>
          <w:sz w:val="24"/>
          <w:szCs w:val="24"/>
        </w:rPr>
        <w:t>engine</w:t>
      </w:r>
      <w:r w:rsidRPr="00CA2505">
        <w:rPr>
          <w:sz w:val="24"/>
          <w:szCs w:val="24"/>
        </w:rPr>
        <w:t xml:space="preserve"> of the fruit harvesting apparatus before he reaches the first tree to harvest the fruits at a certain height above the ground. He typically spends about 30 to 60 second to complete the task of cutting 2 fronds and one or 2 fronts per tree and moves on to locate ripe fruits from other trees around him. At times, the next tree with ripe fruits may be nearby or further away, and he could take about 2-5 minutes to search for ripe fruits. All this time, the harvester keeps the motor of the fruit harvesting apparatus running because it is a hassle to stop and restart </w:t>
      </w:r>
      <w:r w:rsidR="000E6CE3" w:rsidRPr="00CA2505">
        <w:rPr>
          <w:sz w:val="24"/>
          <w:szCs w:val="24"/>
        </w:rPr>
        <w:t>the engine</w:t>
      </w:r>
      <w:r w:rsidR="00B40556" w:rsidRPr="00CA2505">
        <w:rPr>
          <w:sz w:val="24"/>
          <w:szCs w:val="24"/>
        </w:rPr>
        <w:t>-</w:t>
      </w:r>
      <w:r w:rsidR="000E6CE3" w:rsidRPr="00CA2505">
        <w:rPr>
          <w:sz w:val="24"/>
          <w:szCs w:val="24"/>
        </w:rPr>
        <w:t xml:space="preserve">based harvesting tool </w:t>
      </w:r>
      <w:r w:rsidR="0033092D" w:rsidRPr="00CA2505">
        <w:rPr>
          <w:sz w:val="24"/>
          <w:szCs w:val="24"/>
        </w:rPr>
        <w:t xml:space="preserve">as </w:t>
      </w:r>
      <w:r w:rsidR="00B40556" w:rsidRPr="00CA2505">
        <w:rPr>
          <w:sz w:val="24"/>
          <w:szCs w:val="24"/>
        </w:rPr>
        <w:t xml:space="preserve">it is </w:t>
      </w:r>
      <w:r w:rsidR="0033092D" w:rsidRPr="00CA2505">
        <w:rPr>
          <w:sz w:val="24"/>
          <w:szCs w:val="24"/>
        </w:rPr>
        <w:t xml:space="preserve">mostly </w:t>
      </w:r>
      <w:r w:rsidR="00B40556" w:rsidRPr="00CA2505">
        <w:rPr>
          <w:sz w:val="24"/>
          <w:szCs w:val="24"/>
        </w:rPr>
        <w:t xml:space="preserve">a rope pull </w:t>
      </w:r>
      <w:r w:rsidR="0033092D" w:rsidRPr="00CA2505">
        <w:rPr>
          <w:sz w:val="24"/>
          <w:szCs w:val="24"/>
        </w:rPr>
        <w:t xml:space="preserve">start type </w:t>
      </w:r>
      <w:r w:rsidR="000E6CE3" w:rsidRPr="00CA2505">
        <w:rPr>
          <w:sz w:val="24"/>
          <w:szCs w:val="24"/>
        </w:rPr>
        <w:t>engine each</w:t>
      </w:r>
      <w:r w:rsidRPr="00CA2505">
        <w:rPr>
          <w:sz w:val="24"/>
          <w:szCs w:val="24"/>
        </w:rPr>
        <w:t xml:space="preserve"> time he moves on to another tree. </w:t>
      </w:r>
      <w:r w:rsidR="000E6CE3" w:rsidRPr="00CA2505">
        <w:rPr>
          <w:sz w:val="24"/>
          <w:szCs w:val="24"/>
        </w:rPr>
        <w:t xml:space="preserve">  </w:t>
      </w:r>
      <w:r w:rsidRPr="00CA2505">
        <w:rPr>
          <w:sz w:val="24"/>
          <w:szCs w:val="24"/>
        </w:rPr>
        <w:t>As a result, the harvester will feel the constant vibration of the motor on his hand</w:t>
      </w:r>
      <w:r w:rsidR="006E0AD0" w:rsidRPr="00CA2505">
        <w:rPr>
          <w:sz w:val="24"/>
          <w:szCs w:val="24"/>
        </w:rPr>
        <w:t xml:space="preserve"> which can lead to musculoskeletal disorders. </w:t>
      </w:r>
    </w:p>
    <w:p w14:paraId="750A2701" w14:textId="77777777" w:rsidR="006B51AB" w:rsidRPr="00CA2505" w:rsidRDefault="006B51AB" w:rsidP="006B51AB">
      <w:pPr>
        <w:pStyle w:val="ListParagraph"/>
        <w:ind w:left="0" w:hanging="2"/>
        <w:rPr>
          <w:sz w:val="24"/>
          <w:szCs w:val="24"/>
        </w:rPr>
      </w:pPr>
    </w:p>
    <w:p w14:paraId="291AD6C2" w14:textId="4BD310C0" w:rsidR="000E6CE3" w:rsidRPr="00CA2505" w:rsidRDefault="000E6CE3" w:rsidP="006B51AB">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 xml:space="preserve">The motor based </w:t>
      </w:r>
      <w:r w:rsidR="00B40556" w:rsidRPr="00CA2505">
        <w:rPr>
          <w:sz w:val="24"/>
          <w:szCs w:val="24"/>
        </w:rPr>
        <w:t xml:space="preserve">apparatus does not </w:t>
      </w:r>
      <w:r w:rsidRPr="00CA2505">
        <w:rPr>
          <w:sz w:val="24"/>
          <w:szCs w:val="24"/>
        </w:rPr>
        <w:t xml:space="preserve">have </w:t>
      </w:r>
      <w:r w:rsidR="00B40556" w:rsidRPr="00CA2505">
        <w:rPr>
          <w:sz w:val="24"/>
          <w:szCs w:val="24"/>
        </w:rPr>
        <w:t xml:space="preserve">a </w:t>
      </w:r>
      <w:r w:rsidRPr="00CA2505">
        <w:rPr>
          <w:sz w:val="24"/>
          <w:szCs w:val="24"/>
        </w:rPr>
        <w:t xml:space="preserve">quick start and stop problem but </w:t>
      </w:r>
      <w:r w:rsidR="00F32ADE" w:rsidRPr="00CA2505">
        <w:rPr>
          <w:sz w:val="24"/>
          <w:szCs w:val="24"/>
        </w:rPr>
        <w:t xml:space="preserve">the motor based </w:t>
      </w:r>
      <w:r w:rsidR="006B51AB" w:rsidRPr="00CA2505">
        <w:rPr>
          <w:sz w:val="24"/>
          <w:szCs w:val="24"/>
        </w:rPr>
        <w:t xml:space="preserve">apparatus consumes </w:t>
      </w:r>
      <w:r w:rsidR="00F32ADE" w:rsidRPr="00CA2505">
        <w:rPr>
          <w:sz w:val="24"/>
          <w:szCs w:val="24"/>
        </w:rPr>
        <w:t xml:space="preserve">a lot power from batteries and </w:t>
      </w:r>
      <w:r w:rsidR="00BF777C" w:rsidRPr="00CA2505">
        <w:rPr>
          <w:sz w:val="24"/>
          <w:szCs w:val="24"/>
        </w:rPr>
        <w:t xml:space="preserve">even few seconds of early </w:t>
      </w:r>
      <w:r w:rsidR="00194B3F" w:rsidRPr="00CA2505">
        <w:rPr>
          <w:sz w:val="24"/>
          <w:szCs w:val="24"/>
        </w:rPr>
        <w:t xml:space="preserve">start </w:t>
      </w:r>
      <w:r w:rsidR="00BF777C" w:rsidRPr="00CA2505">
        <w:rPr>
          <w:sz w:val="24"/>
          <w:szCs w:val="24"/>
        </w:rPr>
        <w:t xml:space="preserve"> and delay off of motor is enough to deplete the battery. </w:t>
      </w:r>
      <w:r w:rsidR="006B51AB" w:rsidRPr="00CA2505">
        <w:rPr>
          <w:sz w:val="24"/>
          <w:szCs w:val="24"/>
        </w:rPr>
        <w:t xml:space="preserve">Additionally, the motor-based </w:t>
      </w:r>
      <w:r w:rsidR="006B51AB" w:rsidRPr="00CA2505">
        <w:rPr>
          <w:sz w:val="24"/>
          <w:szCs w:val="24"/>
        </w:rPr>
        <w:lastRenderedPageBreak/>
        <w:t>apparatus is</w:t>
      </w:r>
      <w:r w:rsidR="00BF777C" w:rsidRPr="00CA2505">
        <w:rPr>
          <w:sz w:val="24"/>
          <w:szCs w:val="24"/>
        </w:rPr>
        <w:t xml:space="preserve"> power hungry</w:t>
      </w:r>
      <w:r w:rsidR="00194B3F" w:rsidRPr="00CA2505">
        <w:rPr>
          <w:sz w:val="24"/>
          <w:szCs w:val="24"/>
        </w:rPr>
        <w:t xml:space="preserve">, heavy </w:t>
      </w:r>
      <w:r w:rsidR="00BF777C" w:rsidRPr="00CA2505">
        <w:rPr>
          <w:sz w:val="24"/>
          <w:szCs w:val="24"/>
        </w:rPr>
        <w:t xml:space="preserve">and </w:t>
      </w:r>
      <w:r w:rsidR="006B51AB" w:rsidRPr="00CA2505">
        <w:rPr>
          <w:sz w:val="24"/>
          <w:szCs w:val="24"/>
        </w:rPr>
        <w:t xml:space="preserve">requires the harvester </w:t>
      </w:r>
      <w:r w:rsidR="00BF777C" w:rsidRPr="00CA2505">
        <w:rPr>
          <w:sz w:val="24"/>
          <w:szCs w:val="24"/>
        </w:rPr>
        <w:t xml:space="preserve">to </w:t>
      </w:r>
      <w:r w:rsidR="00194B3F" w:rsidRPr="00CA2505">
        <w:rPr>
          <w:sz w:val="24"/>
          <w:szCs w:val="24"/>
        </w:rPr>
        <w:t xml:space="preserve">carry extra </w:t>
      </w:r>
      <w:r w:rsidR="00BF777C" w:rsidRPr="00CA2505">
        <w:rPr>
          <w:sz w:val="24"/>
          <w:szCs w:val="24"/>
        </w:rPr>
        <w:t>batteries in the field to keep replacing or charging</w:t>
      </w:r>
      <w:r w:rsidR="006B51AB" w:rsidRPr="00CA2505">
        <w:rPr>
          <w:sz w:val="24"/>
          <w:szCs w:val="24"/>
        </w:rPr>
        <w:t xml:space="preserve"> the battery.</w:t>
      </w:r>
      <w:r w:rsidR="00BF777C" w:rsidRPr="00CA2505">
        <w:rPr>
          <w:sz w:val="24"/>
          <w:szCs w:val="24"/>
        </w:rPr>
        <w:t xml:space="preserve">   </w:t>
      </w:r>
    </w:p>
    <w:p w14:paraId="58D31CBC" w14:textId="77777777" w:rsidR="00B907F1" w:rsidRPr="00CA2505" w:rsidRDefault="00B907F1" w:rsidP="00B907F1">
      <w:pPr>
        <w:pStyle w:val="ListParagraph"/>
        <w:ind w:left="0" w:hanging="2"/>
        <w:rPr>
          <w:sz w:val="24"/>
          <w:szCs w:val="24"/>
        </w:rPr>
      </w:pPr>
    </w:p>
    <w:p w14:paraId="0E1F1B06" w14:textId="499676CC" w:rsidR="006E0AD0" w:rsidRPr="00CA2505" w:rsidRDefault="00B907F1" w:rsidP="009C619D">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 xml:space="preserve">There are other </w:t>
      </w:r>
      <w:r w:rsidR="0033092D" w:rsidRPr="00CA2505">
        <w:rPr>
          <w:sz w:val="24"/>
          <w:szCs w:val="24"/>
        </w:rPr>
        <w:t xml:space="preserve">electrical </w:t>
      </w:r>
      <w:r w:rsidRPr="00CA2505">
        <w:rPr>
          <w:sz w:val="24"/>
          <w:szCs w:val="24"/>
        </w:rPr>
        <w:t xml:space="preserve">motorized fruit harvesting apparatus which provides a button conveniently located on the handle to allows the harvester to stop and restart the motor each time he moves on to another tree. </w:t>
      </w:r>
      <w:r w:rsidR="006E0AD0" w:rsidRPr="00CA2505">
        <w:rPr>
          <w:sz w:val="24"/>
          <w:szCs w:val="24"/>
        </w:rPr>
        <w:t xml:space="preserve">This minimizes the vibrations experienced by the harvester. However, anecdotal evidence indicates that harvester would typically leave the motor running because he can only visually see if the cutting process is completed when the frond falls on the ground. </w:t>
      </w:r>
    </w:p>
    <w:p w14:paraId="5A5C67AE" w14:textId="77777777" w:rsidR="006E0AD0" w:rsidRPr="00CA2505" w:rsidRDefault="006E0AD0" w:rsidP="006E0AD0">
      <w:pPr>
        <w:pStyle w:val="ListParagraph"/>
        <w:ind w:left="0" w:hanging="2"/>
        <w:rPr>
          <w:sz w:val="24"/>
          <w:szCs w:val="24"/>
        </w:rPr>
      </w:pPr>
    </w:p>
    <w:p w14:paraId="66372465" w14:textId="1D2B68F7" w:rsidR="00A276E5" w:rsidRPr="00CA2505" w:rsidRDefault="006E0AD0" w:rsidP="00A276E5">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Conventionally, the fruit harvesting apparatus has the motor</w:t>
      </w:r>
      <w:r w:rsidR="00A460FD" w:rsidRPr="00CA2505">
        <w:rPr>
          <w:sz w:val="24"/>
          <w:szCs w:val="24"/>
        </w:rPr>
        <w:t xml:space="preserve"> / </w:t>
      </w:r>
      <w:r w:rsidR="00194B3F" w:rsidRPr="00CA2505">
        <w:rPr>
          <w:sz w:val="24"/>
          <w:szCs w:val="24"/>
        </w:rPr>
        <w:t>engine located</w:t>
      </w:r>
      <w:r w:rsidRPr="00CA2505">
        <w:rPr>
          <w:sz w:val="24"/>
          <w:szCs w:val="24"/>
        </w:rPr>
        <w:t xml:space="preserve"> at the handle end to lower the handling weight experienced by the harvester. This, however, leads to</w:t>
      </w:r>
      <w:r w:rsidR="00194B3F" w:rsidRPr="00CA2505">
        <w:rPr>
          <w:sz w:val="24"/>
          <w:szCs w:val="24"/>
        </w:rPr>
        <w:t xml:space="preserve"> mechanical </w:t>
      </w:r>
      <w:r w:rsidRPr="00CA2505">
        <w:rPr>
          <w:sz w:val="24"/>
          <w:szCs w:val="24"/>
        </w:rPr>
        <w:t xml:space="preserve">link </w:t>
      </w:r>
      <w:r w:rsidR="00194B3F" w:rsidRPr="00CA2505">
        <w:rPr>
          <w:sz w:val="24"/>
          <w:szCs w:val="24"/>
        </w:rPr>
        <w:t xml:space="preserve">or coupling </w:t>
      </w:r>
      <w:r w:rsidRPr="00CA2505">
        <w:rPr>
          <w:sz w:val="24"/>
          <w:szCs w:val="24"/>
        </w:rPr>
        <w:t>losses from transmitting the power from the motor at one end of the elongate rod</w:t>
      </w:r>
      <w:r w:rsidR="00194B3F" w:rsidRPr="00CA2505">
        <w:rPr>
          <w:sz w:val="24"/>
          <w:szCs w:val="24"/>
        </w:rPr>
        <w:t xml:space="preserve"> / telescopic </w:t>
      </w:r>
      <w:r w:rsidR="00DB1F21" w:rsidRPr="00CA2505">
        <w:rPr>
          <w:sz w:val="24"/>
          <w:szCs w:val="24"/>
        </w:rPr>
        <w:t xml:space="preserve">pole </w:t>
      </w:r>
      <w:r w:rsidRPr="00CA2505">
        <w:rPr>
          <w:sz w:val="24"/>
          <w:szCs w:val="24"/>
        </w:rPr>
        <w:t xml:space="preserve"> to the cutting end, and the motor</w:t>
      </w:r>
      <w:r w:rsidR="00DB1F21" w:rsidRPr="00CA2505">
        <w:rPr>
          <w:sz w:val="24"/>
          <w:szCs w:val="24"/>
        </w:rPr>
        <w:t xml:space="preserve"> / engine </w:t>
      </w:r>
      <w:r w:rsidRPr="00CA2505">
        <w:rPr>
          <w:sz w:val="24"/>
          <w:szCs w:val="24"/>
        </w:rPr>
        <w:t xml:space="preserve"> is typically overpowered to compensate for these losses. The link losses also result in battery</w:t>
      </w:r>
      <w:r w:rsidR="00A460FD" w:rsidRPr="00CA2505">
        <w:rPr>
          <w:sz w:val="24"/>
          <w:szCs w:val="24"/>
        </w:rPr>
        <w:t xml:space="preserve"> / </w:t>
      </w:r>
      <w:r w:rsidR="0076652A" w:rsidRPr="00CA2505">
        <w:rPr>
          <w:sz w:val="24"/>
          <w:szCs w:val="24"/>
        </w:rPr>
        <w:t>fuel inefficiencies</w:t>
      </w:r>
      <w:r w:rsidRPr="00CA2505">
        <w:rPr>
          <w:sz w:val="24"/>
          <w:szCs w:val="24"/>
        </w:rPr>
        <w:t xml:space="preserve"> and battery power depleting quickly, leading to interruptions in the work operations of the harvester, and lower yield</w:t>
      </w:r>
      <w:r w:rsidR="00A276E5" w:rsidRPr="00CA2505">
        <w:rPr>
          <w:sz w:val="24"/>
          <w:szCs w:val="24"/>
        </w:rPr>
        <w:t>.</w:t>
      </w:r>
      <w:r w:rsidRPr="00CA2505">
        <w:rPr>
          <w:sz w:val="24"/>
          <w:szCs w:val="24"/>
        </w:rPr>
        <w:t xml:space="preserve">  </w:t>
      </w:r>
    </w:p>
    <w:p w14:paraId="6C7C1600" w14:textId="77777777" w:rsidR="00A276E5" w:rsidRPr="00CA2505" w:rsidRDefault="00A276E5" w:rsidP="00A276E5">
      <w:pPr>
        <w:pStyle w:val="ListParagraph"/>
        <w:ind w:left="0" w:hanging="2"/>
      </w:pPr>
    </w:p>
    <w:p w14:paraId="42B0FD24" w14:textId="44453955" w:rsidR="006075C5" w:rsidRPr="00CA2505" w:rsidRDefault="009C619D" w:rsidP="00A276E5">
      <w:pPr>
        <w:numPr>
          <w:ilvl w:val="0"/>
          <w:numId w:val="2"/>
        </w:numPr>
        <w:pBdr>
          <w:top w:val="nil"/>
          <w:left w:val="nil"/>
          <w:bottom w:val="nil"/>
          <w:right w:val="nil"/>
          <w:between w:val="nil"/>
        </w:pBdr>
        <w:tabs>
          <w:tab w:val="left" w:pos="-900"/>
          <w:tab w:val="left" w:pos="1080"/>
        </w:tabs>
        <w:ind w:hanging="2"/>
        <w:jc w:val="both"/>
        <w:rPr>
          <w:sz w:val="24"/>
          <w:szCs w:val="24"/>
        </w:rPr>
      </w:pPr>
      <w:r w:rsidRPr="00CA2505">
        <w:rPr>
          <w:sz w:val="24"/>
          <w:szCs w:val="24"/>
        </w:rPr>
        <w:t xml:space="preserve">To achieve the stated features, advantages and objects, </w:t>
      </w:r>
      <w:bookmarkStart w:id="3" w:name="_Hlk111444627"/>
      <w:r w:rsidRPr="00CA2505">
        <w:rPr>
          <w:sz w:val="24"/>
          <w:szCs w:val="24"/>
        </w:rPr>
        <w:t xml:space="preserve">the present invention is directed to </w:t>
      </w:r>
      <w:r w:rsidR="00127F98" w:rsidRPr="00CA2505">
        <w:rPr>
          <w:sz w:val="24"/>
          <w:szCs w:val="24"/>
        </w:rPr>
        <w:t xml:space="preserve">a </w:t>
      </w:r>
      <w:r w:rsidR="006075C5" w:rsidRPr="00CA2505">
        <w:rPr>
          <w:sz w:val="24"/>
          <w:szCs w:val="24"/>
        </w:rPr>
        <w:t>fruit harvesting apparatus that can address some the problems in the aforesaid paragraphs</w:t>
      </w:r>
      <w:r w:rsidR="003631D6" w:rsidRPr="00CA2505">
        <w:rPr>
          <w:sz w:val="24"/>
          <w:szCs w:val="24"/>
        </w:rPr>
        <w:t>.</w:t>
      </w:r>
      <w:r w:rsidR="006075C5" w:rsidRPr="00CA2505">
        <w:rPr>
          <w:sz w:val="24"/>
          <w:szCs w:val="24"/>
        </w:rPr>
        <w:t xml:space="preserve"> </w:t>
      </w:r>
      <w:r w:rsidR="003631D6" w:rsidRPr="00CA2505">
        <w:rPr>
          <w:sz w:val="24"/>
          <w:szCs w:val="24"/>
        </w:rPr>
        <w:t xml:space="preserve">More particularly, </w:t>
      </w:r>
      <w:r w:rsidR="006075C5" w:rsidRPr="00CA2505">
        <w:rPr>
          <w:sz w:val="24"/>
          <w:szCs w:val="24"/>
        </w:rPr>
        <w:t>the fruit harvesting apparatus is able to automatically activate the motor when the harvester is ready to cut the fruit, and to deactivate the motor</w:t>
      </w:r>
      <w:r w:rsidR="00BF777C" w:rsidRPr="00CA2505">
        <w:rPr>
          <w:sz w:val="24"/>
          <w:szCs w:val="24"/>
        </w:rPr>
        <w:t xml:space="preserve"> </w:t>
      </w:r>
      <w:r w:rsidR="0044230E" w:rsidRPr="00CA2505">
        <w:rPr>
          <w:sz w:val="24"/>
          <w:szCs w:val="24"/>
        </w:rPr>
        <w:t>immediately when</w:t>
      </w:r>
      <w:r w:rsidR="006075C5" w:rsidRPr="00CA2505">
        <w:rPr>
          <w:sz w:val="24"/>
          <w:szCs w:val="24"/>
        </w:rPr>
        <w:t xml:space="preserve"> the harvester has completed the cutting action. This not only minimizes the vibrations experienced by the harvester handling the apparatus, but significantly improves the battery efficiency of the fruit harvesting apparatus, resulting in less work injuries for the harvester and greater harvesting yield. </w:t>
      </w:r>
      <w:r w:rsidR="00A276E5" w:rsidRPr="00CA2505">
        <w:rPr>
          <w:sz w:val="24"/>
          <w:szCs w:val="24"/>
        </w:rPr>
        <w:t>A s</w:t>
      </w:r>
      <w:r w:rsidR="00DB1F21" w:rsidRPr="00CA2505">
        <w:rPr>
          <w:sz w:val="24"/>
          <w:szCs w:val="24"/>
        </w:rPr>
        <w:t xml:space="preserve">ingle battery charge is sufficient to complete the whole day of harvesting and be recharged during night. </w:t>
      </w:r>
    </w:p>
    <w:p w14:paraId="42CFD9C9" w14:textId="77777777" w:rsidR="00FE4220" w:rsidRPr="00CA2505" w:rsidRDefault="00FE4220" w:rsidP="00A276E5">
      <w:pPr>
        <w:ind w:leftChars="0" w:left="0" w:firstLineChars="0" w:firstLine="0"/>
        <w:rPr>
          <w:szCs w:val="24"/>
        </w:rPr>
      </w:pPr>
    </w:p>
    <w:p w14:paraId="1F2DC093" w14:textId="77777777" w:rsidR="00A276E5" w:rsidRPr="00CA2505" w:rsidRDefault="00A25D41" w:rsidP="00A276E5">
      <w:pPr>
        <w:pStyle w:val="background1"/>
        <w:jc w:val="both"/>
        <w:rPr>
          <w:szCs w:val="24"/>
        </w:rPr>
      </w:pPr>
      <w:r w:rsidRPr="00CA2505">
        <w:rPr>
          <w:szCs w:val="24"/>
        </w:rPr>
        <w:lastRenderedPageBreak/>
        <w:t xml:space="preserve">Due to the significantly reduced working time of the motor to harvest the fruits, this results in reduction of the size and power requirements of the motor, leading to the overall reduction of overall power required to harvest the fruit. The reduced size and power requirements of the motor in turn leads to a </w:t>
      </w:r>
      <w:r w:rsidR="0076652A" w:rsidRPr="00CA2505">
        <w:rPr>
          <w:szCs w:val="24"/>
        </w:rPr>
        <w:t xml:space="preserve">compact and </w:t>
      </w:r>
      <w:r w:rsidRPr="00CA2505">
        <w:rPr>
          <w:szCs w:val="24"/>
        </w:rPr>
        <w:t xml:space="preserve">relatively </w:t>
      </w:r>
      <w:r w:rsidR="0076652A" w:rsidRPr="00CA2505">
        <w:rPr>
          <w:szCs w:val="24"/>
        </w:rPr>
        <w:t>lightweight motor which enables the motor to be located at the top end of the apparatus close to the cutting means</w:t>
      </w:r>
      <w:r w:rsidR="0044230E" w:rsidRPr="00CA2505">
        <w:rPr>
          <w:szCs w:val="24"/>
        </w:rPr>
        <w:t xml:space="preserve"> or sickle.</w:t>
      </w:r>
      <w:r w:rsidR="0076652A" w:rsidRPr="00CA2505">
        <w:rPr>
          <w:szCs w:val="24"/>
        </w:rPr>
        <w:t xml:space="preserve"> This further results in a reduction of losses associated with the transmission of power if the motor is installed at the lower end of apparatus. </w:t>
      </w:r>
      <w:bookmarkEnd w:id="3"/>
    </w:p>
    <w:p w14:paraId="39417EDA" w14:textId="77777777" w:rsidR="00A276E5" w:rsidRPr="00CA2505" w:rsidRDefault="00A276E5" w:rsidP="00A276E5">
      <w:pPr>
        <w:pStyle w:val="ListParagraph"/>
        <w:ind w:left="0" w:hanging="2"/>
      </w:pPr>
    </w:p>
    <w:p w14:paraId="0CE5B52F" w14:textId="224652EB" w:rsidR="00B15441" w:rsidRPr="00CA2505" w:rsidRDefault="00EC2FD4" w:rsidP="00A276E5">
      <w:pPr>
        <w:pStyle w:val="background1"/>
        <w:jc w:val="both"/>
        <w:rPr>
          <w:szCs w:val="24"/>
        </w:rPr>
      </w:pPr>
      <w:r w:rsidRPr="00CA2505">
        <w:t xml:space="preserve">FIG. 1 </w:t>
      </w:r>
      <w:r w:rsidR="00083795" w:rsidRPr="00CA2505">
        <w:t>shows a</w:t>
      </w:r>
      <w:r w:rsidR="002B0D16" w:rsidRPr="00CA2505">
        <w:t xml:space="preserve"> fruit harvesting apparatus</w:t>
      </w:r>
      <w:r w:rsidR="0040677F" w:rsidRPr="00CA2505">
        <w:t xml:space="preserve"> in accordance with an embodiment of the invention</w:t>
      </w:r>
      <w:r w:rsidRPr="00CA2505">
        <w:t xml:space="preserve">. </w:t>
      </w:r>
      <w:r w:rsidR="007166A6" w:rsidRPr="00CA2505">
        <w:t xml:space="preserve">The fruit harvesting apparatus comprises </w:t>
      </w:r>
      <w:r w:rsidR="00A276E5" w:rsidRPr="00CA2505">
        <w:t>a</w:t>
      </w:r>
      <w:r w:rsidR="00E04E61" w:rsidRPr="00CA2505">
        <w:t xml:space="preserve">n extraction </w:t>
      </w:r>
      <w:r w:rsidR="00D36421" w:rsidRPr="00CA2505">
        <w:t>timing detection</w:t>
      </w:r>
      <w:r w:rsidR="007166A6" w:rsidRPr="00CA2505">
        <w:t xml:space="preserve"> device 100 for automatically determining the activation or deactivation of a power source for cutting the fruit, a</w:t>
      </w:r>
      <w:r w:rsidR="00E04E61" w:rsidRPr="00CA2505">
        <w:t>n</w:t>
      </w:r>
      <w:r w:rsidR="007166A6" w:rsidRPr="00CA2505">
        <w:t xml:space="preserve"> power source 160 operably connected to the </w:t>
      </w:r>
      <w:r w:rsidR="0032699D" w:rsidRPr="00CA2505">
        <w:t xml:space="preserve">extraction </w:t>
      </w:r>
      <w:r w:rsidR="00D36421" w:rsidRPr="00CA2505">
        <w:t>timing detection</w:t>
      </w:r>
      <w:r w:rsidR="007166A6" w:rsidRPr="00CA2505">
        <w:t xml:space="preserve"> device 100 such that the power source 160 is activated or deactivated based on the determination</w:t>
      </w:r>
      <w:r w:rsidR="001C06D0" w:rsidRPr="00CA2505">
        <w:t xml:space="preserve"> (decision making </w:t>
      </w:r>
      <w:r w:rsidR="00D36421" w:rsidRPr="00CA2505">
        <w:t xml:space="preserve">algorithm will be </w:t>
      </w:r>
      <w:r w:rsidR="001C06D0" w:rsidRPr="00CA2505">
        <w:t xml:space="preserve">defined later)  </w:t>
      </w:r>
      <w:r w:rsidR="007166A6" w:rsidRPr="00CA2505">
        <w:t xml:space="preserve"> of the </w:t>
      </w:r>
      <w:r w:rsidR="002E3D86" w:rsidRPr="00CA2505">
        <w:t xml:space="preserve">harvesting </w:t>
      </w:r>
      <w:r w:rsidR="00D36421" w:rsidRPr="00CA2505">
        <w:t>timing device</w:t>
      </w:r>
      <w:r w:rsidR="007166A6" w:rsidRPr="00CA2505">
        <w:t xml:space="preserve">, a controller 160 </w:t>
      </w:r>
      <w:r w:rsidR="001C06D0" w:rsidRPr="00CA2505">
        <w:t xml:space="preserve">( takes the command or signal from </w:t>
      </w:r>
      <w:r w:rsidR="008608A9" w:rsidRPr="00CA2505">
        <w:t>extraction</w:t>
      </w:r>
      <w:r w:rsidR="001C06D0" w:rsidRPr="00CA2505">
        <w:t xml:space="preserve"> timing detection device 100 </w:t>
      </w:r>
      <w:r w:rsidR="007551C6" w:rsidRPr="00CA2505">
        <w:t>)</w:t>
      </w:r>
      <w:r w:rsidR="001C06D0" w:rsidRPr="00CA2505">
        <w:t xml:space="preserve"> </w:t>
      </w:r>
      <w:r w:rsidR="007166A6" w:rsidRPr="00CA2505">
        <w:t xml:space="preserve">in electrical communication with the </w:t>
      </w:r>
      <w:r w:rsidR="008608A9" w:rsidRPr="00CA2505">
        <w:t xml:space="preserve">extraction </w:t>
      </w:r>
      <w:r w:rsidR="007166A6" w:rsidRPr="00CA2505">
        <w:t xml:space="preserve">timing detection device 100 and the power source 160. </w:t>
      </w:r>
      <w:r w:rsidR="00E04E61" w:rsidRPr="00CA2505">
        <w:t xml:space="preserve">In some embodiments, the power source 160 is electronically controlled. </w:t>
      </w:r>
      <w:r w:rsidR="007166A6" w:rsidRPr="00CA2505">
        <w:t>The fruit harvesting apparatus 1000 includes a support member</w:t>
      </w:r>
      <w:r w:rsidR="00E04E61" w:rsidRPr="00CA2505">
        <w:t xml:space="preserve"> 300</w:t>
      </w:r>
      <w:r w:rsidR="007166A6" w:rsidRPr="00CA2505">
        <w:t>, for example, an elongate member</w:t>
      </w:r>
      <w:r w:rsidR="007551C6" w:rsidRPr="00CA2505">
        <w:t xml:space="preserve"> or telescopic pole,</w:t>
      </w:r>
      <w:r w:rsidR="007166A6" w:rsidRPr="00CA2505">
        <w:t xml:space="preserve"> that is attached to the</w:t>
      </w:r>
      <w:r w:rsidR="00431ABC" w:rsidRPr="00CA2505">
        <w:t xml:space="preserve"> </w:t>
      </w:r>
      <w:r w:rsidR="00E04E61" w:rsidRPr="00CA2505">
        <w:t xml:space="preserve">extraction </w:t>
      </w:r>
      <w:r w:rsidR="00D36421" w:rsidRPr="00CA2505">
        <w:t>timing detection</w:t>
      </w:r>
      <w:r w:rsidR="007166A6" w:rsidRPr="00CA2505">
        <w:t xml:space="preserve"> device </w:t>
      </w:r>
      <w:r w:rsidR="00E04E61" w:rsidRPr="00CA2505">
        <w:t xml:space="preserve">100 </w:t>
      </w:r>
      <w:r w:rsidR="007166A6" w:rsidRPr="00CA2505">
        <w:t>at one end, and a handle at the other end for a person to secure</w:t>
      </w:r>
      <w:r w:rsidR="00431ABC" w:rsidRPr="00CA2505">
        <w:t xml:space="preserve">ly </w:t>
      </w:r>
      <w:r w:rsidR="007551C6" w:rsidRPr="00CA2505">
        <w:t>hold</w:t>
      </w:r>
      <w:r w:rsidR="00431ABC" w:rsidRPr="00CA2505">
        <w:t xml:space="preserve"> </w:t>
      </w:r>
      <w:r w:rsidR="007166A6" w:rsidRPr="00CA2505">
        <w:t xml:space="preserve">the apparatus. </w:t>
      </w:r>
      <w:r w:rsidR="00E04E61" w:rsidRPr="00CA2505">
        <w:t xml:space="preserve">The extraction timing detection device 100 determines the start and end time of the power source 160. </w:t>
      </w:r>
      <w:r w:rsidR="007166A6" w:rsidRPr="00CA2505">
        <w:t>It also includes a harvesting means</w:t>
      </w:r>
      <w:r w:rsidR="00431ABC" w:rsidRPr="00CA2505">
        <w:t xml:space="preserve"> and or sickle </w:t>
      </w:r>
      <w:r w:rsidR="007166A6" w:rsidRPr="00CA2505">
        <w:t xml:space="preserve"> </w:t>
      </w:r>
      <w:r w:rsidR="00D340F2" w:rsidRPr="00CA2505">
        <w:t xml:space="preserve">200 </w:t>
      </w:r>
      <w:r w:rsidR="007166A6" w:rsidRPr="00CA2505">
        <w:t xml:space="preserve">that is in electrical communication with the power source </w:t>
      </w:r>
      <w:r w:rsidR="001A27D4" w:rsidRPr="00CA2505">
        <w:t xml:space="preserve">160 </w:t>
      </w:r>
      <w:r w:rsidR="007166A6" w:rsidRPr="00CA2505">
        <w:t xml:space="preserve">so that the harvesting means </w:t>
      </w:r>
      <w:r w:rsidR="007551C6" w:rsidRPr="00CA2505">
        <w:t xml:space="preserve">or sickle </w:t>
      </w:r>
      <w:r w:rsidR="001A27D4" w:rsidRPr="00CA2505">
        <w:t xml:space="preserve">200 </w:t>
      </w:r>
      <w:r w:rsidR="007166A6" w:rsidRPr="00CA2505">
        <w:t xml:space="preserve">is ready to cut the fruit at the suitable time as determined by the controller and the </w:t>
      </w:r>
      <w:r w:rsidR="00E04E61" w:rsidRPr="00CA2505">
        <w:t xml:space="preserve">extraction timing detection </w:t>
      </w:r>
      <w:r w:rsidR="007166A6" w:rsidRPr="00CA2505">
        <w:t xml:space="preserve">device. </w:t>
      </w:r>
      <w:r w:rsidR="00E76720" w:rsidRPr="00CA2505">
        <w:t xml:space="preserve">The fruit harvesting apparatus </w:t>
      </w:r>
      <w:r w:rsidR="00E92D48" w:rsidRPr="00CA2505">
        <w:t xml:space="preserve">1000 </w:t>
      </w:r>
      <w:r w:rsidR="00E76720" w:rsidRPr="00CA2505">
        <w:rPr>
          <w:lang w:val="en-SG" w:eastAsia="zh-CN"/>
        </w:rPr>
        <w:t>includes a support member</w:t>
      </w:r>
      <w:r w:rsidR="00E92D48" w:rsidRPr="00CA2505">
        <w:rPr>
          <w:lang w:val="en-SG" w:eastAsia="zh-CN"/>
        </w:rPr>
        <w:t xml:space="preserve"> 300</w:t>
      </w:r>
      <w:r w:rsidR="00E76720" w:rsidRPr="00CA2505">
        <w:rPr>
          <w:lang w:val="en-SG" w:eastAsia="zh-CN"/>
        </w:rPr>
        <w:t xml:space="preserve"> operably attached to the </w:t>
      </w:r>
      <w:r w:rsidR="0032699D" w:rsidRPr="00CA2505">
        <w:rPr>
          <w:lang w:val="en-SG" w:eastAsia="zh-CN"/>
        </w:rPr>
        <w:t xml:space="preserve">extraction </w:t>
      </w:r>
      <w:r w:rsidR="00D36421" w:rsidRPr="00CA2505">
        <w:rPr>
          <w:lang w:val="en-SG" w:eastAsia="zh-CN"/>
        </w:rPr>
        <w:t>timing detection</w:t>
      </w:r>
      <w:r w:rsidR="00E76720" w:rsidRPr="00CA2505">
        <w:rPr>
          <w:lang w:val="en-SG" w:eastAsia="zh-CN"/>
        </w:rPr>
        <w:t xml:space="preserve"> device </w:t>
      </w:r>
      <w:r w:rsidR="00E92D48" w:rsidRPr="00CA2505">
        <w:rPr>
          <w:lang w:val="en-SG" w:eastAsia="zh-CN"/>
        </w:rPr>
        <w:t xml:space="preserve">100 </w:t>
      </w:r>
      <w:r w:rsidR="00E76720" w:rsidRPr="00CA2505">
        <w:rPr>
          <w:lang w:val="en-SG" w:eastAsia="zh-CN"/>
        </w:rPr>
        <w:t xml:space="preserve">at one end for elevating the fruit harvesting apparatus for access to fruits on the tree. A handle </w:t>
      </w:r>
      <w:r w:rsidR="00E92D48" w:rsidRPr="00CA2505">
        <w:rPr>
          <w:lang w:val="en-SG" w:eastAsia="zh-CN"/>
        </w:rPr>
        <w:t xml:space="preserve">400 </w:t>
      </w:r>
      <w:r w:rsidR="00E76720" w:rsidRPr="00CA2505">
        <w:rPr>
          <w:lang w:val="en-SG" w:eastAsia="zh-CN"/>
        </w:rPr>
        <w:t xml:space="preserve">is connected to the support member </w:t>
      </w:r>
      <w:r w:rsidR="00E92D48" w:rsidRPr="00CA2505">
        <w:rPr>
          <w:lang w:val="en-SG" w:eastAsia="zh-CN"/>
        </w:rPr>
        <w:t xml:space="preserve">300 </w:t>
      </w:r>
      <w:r w:rsidR="00E76720" w:rsidRPr="00CA2505">
        <w:rPr>
          <w:lang w:val="en-SG" w:eastAsia="zh-CN"/>
        </w:rPr>
        <w:t>at the other end for a user to handle and operate the fruit harvesting apparatus.</w:t>
      </w:r>
      <w:r w:rsidR="00E76720" w:rsidRPr="00CA2505">
        <w:rPr>
          <w:lang w:val="en-SG"/>
        </w:rPr>
        <w:t xml:space="preserve"> </w:t>
      </w:r>
      <w:r w:rsidR="00E92D48" w:rsidRPr="00CA2505">
        <w:rPr>
          <w:lang w:val="en-SG"/>
        </w:rPr>
        <w:t xml:space="preserve">In some embodiments, </w:t>
      </w:r>
      <w:r w:rsidR="00394E03" w:rsidRPr="00CA2505">
        <w:rPr>
          <w:lang w:val="en-SG"/>
        </w:rPr>
        <w:t xml:space="preserve">the </w:t>
      </w:r>
      <w:r w:rsidR="0032699D" w:rsidRPr="00CA2505">
        <w:rPr>
          <w:lang w:val="en-SG"/>
        </w:rPr>
        <w:t xml:space="preserve">extraction </w:t>
      </w:r>
      <w:r w:rsidR="00D36421" w:rsidRPr="00CA2505">
        <w:rPr>
          <w:lang w:val="en-SG"/>
        </w:rPr>
        <w:t>timing detection</w:t>
      </w:r>
      <w:r w:rsidR="00394E03" w:rsidRPr="00CA2505">
        <w:rPr>
          <w:lang w:val="en-SG"/>
        </w:rPr>
        <w:t xml:space="preserve"> device </w:t>
      </w:r>
      <w:r w:rsidR="00394E03" w:rsidRPr="00CA2505">
        <w:rPr>
          <w:lang w:val="en-SG"/>
        </w:rPr>
        <w:lastRenderedPageBreak/>
        <w:t xml:space="preserve">100 includes </w:t>
      </w:r>
      <w:r w:rsidR="00E92D48" w:rsidRPr="00CA2505">
        <w:rPr>
          <w:lang w:val="en-SG"/>
        </w:rPr>
        <w:t xml:space="preserve">a reciprocating member 110 is operably connected to the harvesting means </w:t>
      </w:r>
      <w:r w:rsidR="005440E7" w:rsidRPr="00CA2505">
        <w:rPr>
          <w:lang w:val="en-SG"/>
        </w:rPr>
        <w:t xml:space="preserve">or sickle </w:t>
      </w:r>
      <w:r w:rsidR="00E92D48" w:rsidRPr="00CA2505">
        <w:rPr>
          <w:lang w:val="en-SG"/>
        </w:rPr>
        <w:t xml:space="preserve">200 at one end and to the </w:t>
      </w:r>
      <w:r w:rsidR="002E3D86" w:rsidRPr="00CA2505">
        <w:rPr>
          <w:lang w:val="en-SG"/>
        </w:rPr>
        <w:t xml:space="preserve">harvesting </w:t>
      </w:r>
      <w:r w:rsidR="00D36421" w:rsidRPr="00CA2505">
        <w:rPr>
          <w:lang w:val="en-SG"/>
        </w:rPr>
        <w:t>timing device</w:t>
      </w:r>
      <w:r w:rsidR="00E92D48" w:rsidRPr="00CA2505">
        <w:rPr>
          <w:lang w:val="en-SG"/>
        </w:rPr>
        <w:t xml:space="preserve"> 100 at the other end. </w:t>
      </w:r>
      <w:r w:rsidR="00C012C1" w:rsidRPr="00CA2505">
        <w:rPr>
          <w:lang w:val="en-SG"/>
        </w:rPr>
        <w:t xml:space="preserve">In some embodiments, </w:t>
      </w:r>
      <w:r w:rsidR="00C012C1" w:rsidRPr="00CA2505">
        <w:t>t</w:t>
      </w:r>
      <w:r w:rsidR="001A27D4" w:rsidRPr="00CA2505">
        <w:t>he harvesting apparatus 1000 includes an inclinometer sensor 170 in electrical communication with the controller 150 that determines when the power source 160 is activated</w:t>
      </w:r>
      <w:r w:rsidR="005145F5" w:rsidRPr="00CA2505">
        <w:t xml:space="preserve">, details of which will be provided hereinafter. </w:t>
      </w:r>
      <w:r w:rsidR="001A27D4" w:rsidRPr="00CA2505">
        <w:t xml:space="preserve"> </w:t>
      </w:r>
    </w:p>
    <w:p w14:paraId="209DDFFC" w14:textId="77777777" w:rsidR="00B15441" w:rsidRPr="00CA2505" w:rsidRDefault="00B15441" w:rsidP="00B15441">
      <w:pPr>
        <w:pStyle w:val="background1"/>
        <w:numPr>
          <w:ilvl w:val="0"/>
          <w:numId w:val="0"/>
        </w:numPr>
        <w:jc w:val="both"/>
      </w:pPr>
    </w:p>
    <w:p w14:paraId="1297A2CD" w14:textId="3B3B2387" w:rsidR="0040677F" w:rsidRPr="00CA2505" w:rsidRDefault="001A27D4" w:rsidP="00B15441">
      <w:pPr>
        <w:pStyle w:val="background1"/>
        <w:jc w:val="both"/>
      </w:pPr>
      <w:r w:rsidRPr="00CA2505">
        <w:t xml:space="preserve">The harvesting apparatus 1000 is preferably usable as a harvesting apparatus to harvest an oil palm bunch or frond. With this harvesting apparatus, </w:t>
      </w:r>
      <w:r w:rsidR="00BF5805" w:rsidRPr="00CA2505">
        <w:t xml:space="preserve"> </w:t>
      </w:r>
      <w:r w:rsidR="00E04E61" w:rsidRPr="00CA2505">
        <w:t xml:space="preserve">the reduced </w:t>
      </w:r>
      <w:r w:rsidR="00BF5805" w:rsidRPr="00CA2505">
        <w:t xml:space="preserve">size </w:t>
      </w:r>
      <w:r w:rsidR="00E04E61" w:rsidRPr="00CA2505">
        <w:t xml:space="preserve">of the motor </w:t>
      </w:r>
      <w:r w:rsidR="00BF5805" w:rsidRPr="00CA2505">
        <w:t xml:space="preserve">and weight and </w:t>
      </w:r>
      <w:r w:rsidR="00E04E61" w:rsidRPr="00CA2505">
        <w:t xml:space="preserve">the elimination of linked </w:t>
      </w:r>
      <w:r w:rsidR="00BF5805" w:rsidRPr="00CA2505">
        <w:t xml:space="preserve">power transmission </w:t>
      </w:r>
      <w:r w:rsidR="00E04E61" w:rsidRPr="00CA2505">
        <w:t xml:space="preserve">losses </w:t>
      </w:r>
      <w:r w:rsidR="00BF5805" w:rsidRPr="00CA2505">
        <w:t xml:space="preserve">helps increase </w:t>
      </w:r>
      <w:r w:rsidR="00E04E61" w:rsidRPr="00CA2505">
        <w:t xml:space="preserve">the </w:t>
      </w:r>
      <w:r w:rsidR="00BF5805" w:rsidRPr="00CA2505">
        <w:t xml:space="preserve">sickle reciprocal movement which results in  </w:t>
      </w:r>
      <w:r w:rsidR="00490D8E" w:rsidRPr="00CA2505">
        <w:t xml:space="preserve">the speed and ease of efficiency in cutting the fruit of a tree is greatly increased and the battery level of the power source can last a significantly longer time. The harvesting apparatus also provides a greater degree of safety </w:t>
      </w:r>
      <w:r w:rsidR="00193020" w:rsidRPr="00CA2505">
        <w:t xml:space="preserve">to the workers handling the apparatus by preventing long term chronic physical issues and musculoskeletal disorders. </w:t>
      </w:r>
    </w:p>
    <w:p w14:paraId="5E4D596E" w14:textId="77777777" w:rsidR="0040677F" w:rsidRPr="00CA2505" w:rsidRDefault="0040677F" w:rsidP="0040677F">
      <w:pPr>
        <w:pStyle w:val="ListParagraph"/>
        <w:ind w:left="0" w:hanging="2"/>
      </w:pPr>
    </w:p>
    <w:p w14:paraId="0746F692" w14:textId="1875812F" w:rsidR="00FE4220" w:rsidRPr="00CA2505" w:rsidRDefault="00DC21E9" w:rsidP="008D676C">
      <w:pPr>
        <w:pStyle w:val="background1"/>
        <w:jc w:val="both"/>
      </w:pPr>
      <w:r w:rsidRPr="00CA2505">
        <w:rPr>
          <w:lang w:eastAsia="zh-CN"/>
        </w:rPr>
        <w:t>FIG. 2 is a block diagram schematically showing the hardware components of the fruit harvesting apparatus</w:t>
      </w:r>
      <w:r w:rsidR="00BC6AB3" w:rsidRPr="00CA2505">
        <w:rPr>
          <w:lang w:eastAsia="zh-CN"/>
        </w:rPr>
        <w:t xml:space="preserve"> in which</w:t>
      </w:r>
      <w:r w:rsidRPr="00CA2505">
        <w:rPr>
          <w:lang w:eastAsia="zh-CN"/>
        </w:rPr>
        <w:t xml:space="preserve"> </w:t>
      </w:r>
      <w:r w:rsidR="00BC6AB3" w:rsidRPr="00CA2505">
        <w:t xml:space="preserve">the hardware </w:t>
      </w:r>
      <w:r w:rsidR="00EC7338" w:rsidRPr="00CA2505">
        <w:t xml:space="preserve">components of one embodiment of an environment in which the invention may be practiced. Not all the components may be required to practice the invention, and variations in the arrangement and type of the components may be made without departing from the spirit or scope of the invention. As shown, </w:t>
      </w:r>
      <w:r w:rsidR="00877FEE" w:rsidRPr="00CA2505">
        <w:rPr>
          <w:szCs w:val="24"/>
          <w:lang w:val="en-SG"/>
        </w:rPr>
        <w:t xml:space="preserve">the </w:t>
      </w:r>
      <w:r w:rsidR="007D7132" w:rsidRPr="00CA2505">
        <w:rPr>
          <w:szCs w:val="24"/>
          <w:lang w:val="en-SG"/>
        </w:rPr>
        <w:t xml:space="preserve">extraction </w:t>
      </w:r>
      <w:r w:rsidR="003D19E5" w:rsidRPr="00CA2505">
        <w:rPr>
          <w:szCs w:val="24"/>
          <w:lang w:val="en-SG"/>
        </w:rPr>
        <w:t>timing determination</w:t>
      </w:r>
      <w:r w:rsidR="00877FEE" w:rsidRPr="00CA2505">
        <w:rPr>
          <w:szCs w:val="24"/>
          <w:lang w:val="en-SG"/>
        </w:rPr>
        <w:t xml:space="preserve"> device 100 </w:t>
      </w:r>
      <w:r w:rsidR="00BB3FBB" w:rsidRPr="00CA2505">
        <w:rPr>
          <w:szCs w:val="24"/>
          <w:lang w:val="en-SG"/>
        </w:rPr>
        <w:t>determines the most efficient time at which the power source 160 is automatically activated to power the harvesting means 200 for cutting the fruit and automatically deactivated to improve battery life and ensure sustainability of the harvesting apparatus throughout the working day.</w:t>
      </w:r>
      <w:r w:rsidR="003220E4" w:rsidRPr="00CA2505">
        <w:rPr>
          <w:szCs w:val="24"/>
          <w:lang w:val="en-SG"/>
        </w:rPr>
        <w:t xml:space="preserve"> With this feature in place, there is no necessity to have a power button that the user has to turn on and off every time. </w:t>
      </w:r>
      <w:r w:rsidR="00877FEE" w:rsidRPr="00CA2505">
        <w:rPr>
          <w:szCs w:val="24"/>
          <w:lang w:val="en-SG"/>
        </w:rPr>
        <w:t xml:space="preserve">The structure and the function of the </w:t>
      </w:r>
      <w:r w:rsidR="002E3D86" w:rsidRPr="00CA2505">
        <w:rPr>
          <w:szCs w:val="24"/>
          <w:lang w:val="en-SG"/>
        </w:rPr>
        <w:t xml:space="preserve">harvesting </w:t>
      </w:r>
      <w:r w:rsidR="003D19E5" w:rsidRPr="00CA2505">
        <w:rPr>
          <w:szCs w:val="24"/>
          <w:lang w:val="en-SG"/>
        </w:rPr>
        <w:t>timing determination</w:t>
      </w:r>
      <w:r w:rsidR="00877FEE" w:rsidRPr="00CA2505">
        <w:rPr>
          <w:szCs w:val="24"/>
          <w:lang w:val="en-SG"/>
        </w:rPr>
        <w:t xml:space="preserve"> device 100 will be described below in detail.</w:t>
      </w:r>
      <w:r w:rsidR="003220E4" w:rsidRPr="00CA2505">
        <w:rPr>
          <w:szCs w:val="24"/>
          <w:lang w:val="en-SG"/>
        </w:rPr>
        <w:t xml:space="preserve"> </w:t>
      </w:r>
    </w:p>
    <w:p w14:paraId="43BB8ACF" w14:textId="77777777" w:rsidR="000F7FBD" w:rsidRPr="00CA2505" w:rsidRDefault="000F7FBD" w:rsidP="008D676C">
      <w:pPr>
        <w:ind w:leftChars="0" w:left="0" w:firstLineChars="0" w:firstLine="0"/>
        <w:rPr>
          <w:szCs w:val="24"/>
          <w:lang w:val="en-SG"/>
        </w:rPr>
      </w:pPr>
    </w:p>
    <w:p w14:paraId="506B53A7" w14:textId="01EC6B38" w:rsidR="004D3690" w:rsidRPr="00CA2505" w:rsidRDefault="00877FEE" w:rsidP="00E76295">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rPr>
          <w:noProof w:val="0"/>
        </w:rPr>
      </w:pPr>
      <w:r w:rsidRPr="00CA2505">
        <w:rPr>
          <w:noProof w:val="0"/>
          <w:szCs w:val="24"/>
          <w:lang w:val="en-SG"/>
        </w:rPr>
        <w:lastRenderedPageBreak/>
        <w:t xml:space="preserve">The controller </w:t>
      </w:r>
      <w:r w:rsidR="000F7FBD" w:rsidRPr="00CA2505">
        <w:rPr>
          <w:szCs w:val="24"/>
          <w:lang w:val="en-SG"/>
        </w:rPr>
        <w:t xml:space="preserve">150 </w:t>
      </w:r>
      <w:r w:rsidRPr="00CA2505">
        <w:rPr>
          <w:noProof w:val="0"/>
          <w:szCs w:val="24"/>
          <w:lang w:val="en-SG"/>
        </w:rPr>
        <w:t xml:space="preserve">is a semiconductor integrated circuit (LSI) and may be realized by, for </w:t>
      </w:r>
      <w:r w:rsidR="00B914C5" w:rsidRPr="00CA2505">
        <w:rPr>
          <w:noProof w:val="0"/>
          <w:szCs w:val="24"/>
          <w:lang w:val="en-SG"/>
        </w:rPr>
        <w:t>example, a</w:t>
      </w:r>
      <w:r w:rsidR="00B37734" w:rsidRPr="00CA2505">
        <w:rPr>
          <w:noProof w:val="0"/>
          <w:szCs w:val="24"/>
          <w:lang w:val="en-SG"/>
        </w:rPr>
        <w:t xml:space="preserve"> </w:t>
      </w:r>
      <w:r w:rsidR="0052059D" w:rsidRPr="00CA2505">
        <w:rPr>
          <w:noProof w:val="0"/>
          <w:szCs w:val="24"/>
          <w:lang w:val="en-SG"/>
        </w:rPr>
        <w:t>discre</w:t>
      </w:r>
      <w:r w:rsidR="00B37734" w:rsidRPr="00CA2505">
        <w:rPr>
          <w:noProof w:val="0"/>
          <w:szCs w:val="24"/>
          <w:lang w:val="en-SG"/>
        </w:rPr>
        <w:t>te</w:t>
      </w:r>
      <w:r w:rsidR="0052059D" w:rsidRPr="00CA2505">
        <w:rPr>
          <w:noProof w:val="0"/>
          <w:szCs w:val="24"/>
          <w:lang w:val="en-SG"/>
        </w:rPr>
        <w:t xml:space="preserve"> electronics logic or </w:t>
      </w:r>
      <w:proofErr w:type="spellStart"/>
      <w:r w:rsidR="0052059D" w:rsidRPr="00CA2505">
        <w:rPr>
          <w:noProof w:val="0"/>
          <w:szCs w:val="24"/>
          <w:lang w:val="en-SG"/>
        </w:rPr>
        <w:t>analog</w:t>
      </w:r>
      <w:proofErr w:type="spellEnd"/>
      <w:r w:rsidR="0052059D" w:rsidRPr="00CA2505">
        <w:rPr>
          <w:noProof w:val="0"/>
          <w:szCs w:val="24"/>
          <w:lang w:val="en-SG"/>
        </w:rPr>
        <w:t xml:space="preserve"> </w:t>
      </w:r>
      <w:r w:rsidR="001F5B2C" w:rsidRPr="00CA2505">
        <w:rPr>
          <w:noProof w:val="0"/>
          <w:szCs w:val="24"/>
          <w:lang w:val="en-SG"/>
        </w:rPr>
        <w:t>circuit,</w:t>
      </w:r>
      <w:r w:rsidR="0052059D" w:rsidRPr="00CA2505">
        <w:rPr>
          <w:noProof w:val="0"/>
          <w:szCs w:val="24"/>
          <w:lang w:val="en-SG"/>
        </w:rPr>
        <w:t xml:space="preserve"> </w:t>
      </w:r>
      <w:r w:rsidR="00B37734" w:rsidRPr="00CA2505">
        <w:rPr>
          <w:noProof w:val="0"/>
          <w:szCs w:val="24"/>
          <w:lang w:val="en-SG"/>
        </w:rPr>
        <w:t xml:space="preserve">or </w:t>
      </w:r>
      <w:r w:rsidRPr="00CA2505">
        <w:rPr>
          <w:noProof w:val="0"/>
          <w:szCs w:val="24"/>
          <w:lang w:val="en-SG"/>
        </w:rPr>
        <w:t xml:space="preserve">a </w:t>
      </w:r>
      <w:r w:rsidR="009B2587" w:rsidRPr="00CA2505">
        <w:rPr>
          <w:noProof w:val="0"/>
          <w:szCs w:val="24"/>
          <w:lang w:val="en-SG"/>
        </w:rPr>
        <w:t>microcontroller</w:t>
      </w:r>
      <w:r w:rsidRPr="00CA2505">
        <w:rPr>
          <w:noProof w:val="0"/>
          <w:szCs w:val="24"/>
          <w:lang w:val="en-SG"/>
        </w:rPr>
        <w:t xml:space="preserve"> unit (MCU). </w:t>
      </w:r>
      <w:r w:rsidR="00E76295" w:rsidRPr="00CA2505">
        <w:rPr>
          <w:noProof w:val="0"/>
          <w:szCs w:val="24"/>
        </w:rPr>
        <w:t>The controller 150 may provide the central processing unit (CPU) functions of a computing device on one or more integrated circuits. As used herein, the term ‘processor’ broadly refers to and is not limited to single or multi-core general purpose processor, a special purpose processor, a conventional processor, a graphical processing unit, a digital signal processor (DSP), a plurality of microprocessors, one or more microprocessors in association with a DSP core, a controller, a microcontroller, one or more Application Specific Integrated Circuits (ASICs), one or more Field Programmable Gate Array (FPGA) circuits, any other type of integrated circuit, a system on a chip (SOC), and/or a state machine.</w:t>
      </w:r>
      <w:r w:rsidR="00E76295" w:rsidRPr="00CA2505">
        <w:rPr>
          <w:noProof w:val="0"/>
        </w:rPr>
        <w:t xml:space="preserve"> </w:t>
      </w:r>
      <w:r w:rsidR="004D3690" w:rsidRPr="00CA2505">
        <w:rPr>
          <w:szCs w:val="24"/>
        </w:rPr>
        <w:t xml:space="preserve">Any other kind of implementation of the respective functions, which will be described below in further detail, may also be understood as the controller 150. </w:t>
      </w:r>
      <w:r w:rsidR="00E76295" w:rsidRPr="00CA2505">
        <w:rPr>
          <w:noProof w:val="0"/>
          <w:szCs w:val="24"/>
        </w:rPr>
        <w:t xml:space="preserve">The controller 150 executes instructions for determining the operations of the fruit harvesting apparatus 1000. For example, </w:t>
      </w:r>
      <w:r w:rsidR="00E76295" w:rsidRPr="00CA2505">
        <w:rPr>
          <w:szCs w:val="24"/>
          <w:lang w:val="en-SG"/>
        </w:rPr>
        <w:t>t</w:t>
      </w:r>
      <w:r w:rsidRPr="00CA2505">
        <w:rPr>
          <w:szCs w:val="24"/>
          <w:lang w:val="en-SG"/>
        </w:rPr>
        <w:t xml:space="preserve">he controller </w:t>
      </w:r>
      <w:r w:rsidR="00484B7F" w:rsidRPr="00CA2505">
        <w:rPr>
          <w:szCs w:val="24"/>
          <w:lang w:val="en-SG"/>
        </w:rPr>
        <w:t xml:space="preserve">150 </w:t>
      </w:r>
      <w:r w:rsidRPr="00CA2505">
        <w:rPr>
          <w:szCs w:val="24"/>
          <w:lang w:val="en-SG"/>
        </w:rPr>
        <w:t xml:space="preserve">is electrically connected with each of, for example, the </w:t>
      </w:r>
      <w:r w:rsidR="00ED64C9" w:rsidRPr="00CA2505">
        <w:rPr>
          <w:szCs w:val="24"/>
          <w:lang w:val="en-SG"/>
        </w:rPr>
        <w:t xml:space="preserve">extration </w:t>
      </w:r>
      <w:r w:rsidR="002E3D86" w:rsidRPr="00CA2505">
        <w:rPr>
          <w:szCs w:val="24"/>
          <w:lang w:val="en-SG"/>
        </w:rPr>
        <w:t>timing</w:t>
      </w:r>
      <w:r w:rsidR="00ED64C9" w:rsidRPr="00CA2505">
        <w:rPr>
          <w:szCs w:val="24"/>
          <w:lang w:val="en-SG"/>
        </w:rPr>
        <w:t xml:space="preserve"> </w:t>
      </w:r>
      <w:r w:rsidR="00484B7F" w:rsidRPr="00CA2505">
        <w:rPr>
          <w:szCs w:val="24"/>
          <w:lang w:val="en-SG"/>
        </w:rPr>
        <w:t xml:space="preserve">detection </w:t>
      </w:r>
      <w:r w:rsidRPr="00CA2505">
        <w:rPr>
          <w:szCs w:val="24"/>
          <w:lang w:val="en-SG"/>
        </w:rPr>
        <w:t xml:space="preserve">device 100, the power source </w:t>
      </w:r>
      <w:r w:rsidR="00484B7F" w:rsidRPr="00CA2505">
        <w:rPr>
          <w:szCs w:val="24"/>
          <w:lang w:val="en-SG"/>
        </w:rPr>
        <w:t>160</w:t>
      </w:r>
      <w:r w:rsidRPr="00CA2505">
        <w:rPr>
          <w:szCs w:val="24"/>
          <w:lang w:val="en-SG"/>
        </w:rPr>
        <w:t xml:space="preserve">, the </w:t>
      </w:r>
      <w:r w:rsidR="00484B7F" w:rsidRPr="00CA2505">
        <w:rPr>
          <w:szCs w:val="24"/>
          <w:lang w:val="en-SG"/>
        </w:rPr>
        <w:t>inclinometer sensor 170</w:t>
      </w:r>
      <w:r w:rsidRPr="00CA2505">
        <w:rPr>
          <w:szCs w:val="24"/>
          <w:lang w:val="en-SG"/>
        </w:rPr>
        <w:t xml:space="preserve">, and controls the </w:t>
      </w:r>
      <w:r w:rsidR="00484B7F" w:rsidRPr="00CA2505">
        <w:rPr>
          <w:szCs w:val="24"/>
          <w:lang w:val="en-SG"/>
        </w:rPr>
        <w:t xml:space="preserve">operation </w:t>
      </w:r>
      <w:r w:rsidRPr="00CA2505">
        <w:rPr>
          <w:szCs w:val="24"/>
          <w:lang w:val="en-SG"/>
        </w:rPr>
        <w:t xml:space="preserve">of the harvesting apparatus 1000. For example, the controller </w:t>
      </w:r>
      <w:r w:rsidR="00484B7F" w:rsidRPr="00CA2505">
        <w:rPr>
          <w:szCs w:val="24"/>
          <w:lang w:val="en-SG"/>
        </w:rPr>
        <w:t xml:space="preserve">150 </w:t>
      </w:r>
      <w:r w:rsidRPr="00CA2505">
        <w:rPr>
          <w:szCs w:val="24"/>
          <w:lang w:val="en-SG"/>
        </w:rPr>
        <w:t xml:space="preserve">determines whether or not to supply power generated by the power source </w:t>
      </w:r>
      <w:r w:rsidR="00484B7F" w:rsidRPr="00CA2505">
        <w:rPr>
          <w:szCs w:val="24"/>
          <w:lang w:val="en-SG"/>
        </w:rPr>
        <w:t xml:space="preserve">160 </w:t>
      </w:r>
      <w:r w:rsidRPr="00CA2505">
        <w:rPr>
          <w:szCs w:val="24"/>
          <w:lang w:val="en-SG"/>
        </w:rPr>
        <w:t xml:space="preserve">to the harvesting means </w:t>
      </w:r>
      <w:r w:rsidR="00484B7F" w:rsidRPr="00CA2505">
        <w:rPr>
          <w:szCs w:val="24"/>
          <w:lang w:val="en-SG"/>
        </w:rPr>
        <w:t xml:space="preserve">200 </w:t>
      </w:r>
      <w:r w:rsidRPr="00CA2505">
        <w:rPr>
          <w:szCs w:val="24"/>
          <w:lang w:val="en-SG"/>
        </w:rPr>
        <w:t>based on the determination</w:t>
      </w:r>
      <w:r w:rsidR="00484B7F" w:rsidRPr="00CA2505">
        <w:rPr>
          <w:szCs w:val="24"/>
          <w:lang w:val="en-SG"/>
        </w:rPr>
        <w:t xml:space="preserve"> of the </w:t>
      </w:r>
      <w:r w:rsidR="00ED64C9" w:rsidRPr="00CA2505">
        <w:rPr>
          <w:szCs w:val="24"/>
          <w:lang w:val="en-SG"/>
        </w:rPr>
        <w:t xml:space="preserve">extraction </w:t>
      </w:r>
      <w:r w:rsidR="002E3D86" w:rsidRPr="00CA2505">
        <w:rPr>
          <w:szCs w:val="24"/>
          <w:lang w:val="en-SG"/>
        </w:rPr>
        <w:t>timing</w:t>
      </w:r>
      <w:r w:rsidR="00ED64C9" w:rsidRPr="00CA2505">
        <w:rPr>
          <w:szCs w:val="24"/>
          <w:lang w:val="en-SG"/>
        </w:rPr>
        <w:t xml:space="preserve"> </w:t>
      </w:r>
      <w:r w:rsidR="00484B7F" w:rsidRPr="00CA2505">
        <w:rPr>
          <w:szCs w:val="24"/>
          <w:lang w:val="en-SG"/>
        </w:rPr>
        <w:t>detection device 100</w:t>
      </w:r>
      <w:r w:rsidRPr="00CA2505">
        <w:rPr>
          <w:szCs w:val="24"/>
          <w:lang w:val="en-SG"/>
        </w:rPr>
        <w:t xml:space="preserve">. </w:t>
      </w:r>
      <w:r w:rsidR="00337347">
        <w:rPr>
          <w:szCs w:val="24"/>
          <w:lang w:val="en-SG"/>
        </w:rPr>
        <w:t>In some embodiments, there are at least two controllers 150, one that is electrically connected to the extraction timing detection device, and the another controller 150 that is electrically connected to the battery</w:t>
      </w:r>
      <w:r w:rsidR="006B6358">
        <w:rPr>
          <w:szCs w:val="24"/>
          <w:lang w:val="en-SG"/>
        </w:rPr>
        <w:t xml:space="preserve">, </w:t>
      </w:r>
      <w:r w:rsidR="00337347">
        <w:rPr>
          <w:szCs w:val="24"/>
          <w:lang w:val="en-SG"/>
        </w:rPr>
        <w:t>the power source</w:t>
      </w:r>
      <w:r w:rsidR="006B6358">
        <w:rPr>
          <w:szCs w:val="24"/>
          <w:lang w:val="en-SG"/>
        </w:rPr>
        <w:t xml:space="preserve"> and an activation button</w:t>
      </w:r>
      <w:r w:rsidR="00337347">
        <w:rPr>
          <w:szCs w:val="24"/>
          <w:lang w:val="en-SG"/>
        </w:rPr>
        <w:t xml:space="preserve">. </w:t>
      </w:r>
    </w:p>
    <w:p w14:paraId="6620A737" w14:textId="77777777" w:rsidR="004D3690" w:rsidRPr="00CA2505" w:rsidRDefault="004D3690" w:rsidP="004D3690">
      <w:pPr>
        <w:pStyle w:val="Style1"/>
        <w:numPr>
          <w:ilvl w:val="0"/>
          <w:numId w:val="0"/>
        </w:numPr>
        <w:suppressAutoHyphens w:val="0"/>
        <w:spacing w:line="360" w:lineRule="auto"/>
        <w:jc w:val="both"/>
        <w:textDirection w:val="lrTb"/>
        <w:textAlignment w:val="auto"/>
        <w:outlineLvl w:val="9"/>
        <w:rPr>
          <w:szCs w:val="24"/>
        </w:rPr>
      </w:pPr>
    </w:p>
    <w:p w14:paraId="62C1E737" w14:textId="363741B6" w:rsidR="00D06C9F" w:rsidRPr="00CA2505" w:rsidRDefault="00484B7F" w:rsidP="0063712F">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rPr>
          <w:szCs w:val="24"/>
        </w:rPr>
      </w:pPr>
      <w:r w:rsidRPr="00CA2505">
        <w:rPr>
          <w:szCs w:val="24"/>
          <w:lang w:val="en-SG"/>
        </w:rPr>
        <w:t>In some embodiments, t</w:t>
      </w:r>
      <w:r w:rsidR="00877FEE" w:rsidRPr="00CA2505">
        <w:rPr>
          <w:szCs w:val="24"/>
          <w:lang w:val="en-SG"/>
        </w:rPr>
        <w:t xml:space="preserve">he </w:t>
      </w:r>
      <w:r w:rsidRPr="00CA2505">
        <w:rPr>
          <w:szCs w:val="24"/>
          <w:lang w:val="en-SG"/>
        </w:rPr>
        <w:t xml:space="preserve">inclinometer sensor 170 determines whether or not to supply power to the power source 160 based on the orientation of the fruit harvesting apparatus 1000. </w:t>
      </w:r>
      <w:r w:rsidR="0087047D" w:rsidRPr="00CA2505">
        <w:rPr>
          <w:szCs w:val="24"/>
          <w:lang w:val="en-SG"/>
        </w:rPr>
        <w:t xml:space="preserve">The inclinometer sensor 170 generates a control signal for turning on or turning off the power source for driving the harvesting means 200 based on the determination result of the inclinometer sensor 170. If the inclinometer sensor 170 detects that the support member 300 or the fruit harvesting apparatus 1000 is at an angle of between  </w:t>
      </w:r>
      <w:r w:rsidR="0087047D" w:rsidRPr="00CA2505">
        <w:rPr>
          <w:szCs w:val="24"/>
          <w:lang w:val="en-SG"/>
        </w:rPr>
        <w:lastRenderedPageBreak/>
        <w:t xml:space="preserve">0 degrees to approximately 50-60 degrees relative to the ground level, the inclinometer sensor 170 will generate a control signal to turn off the power source for driving the harvesting means 200, regardless of the determination  result of the </w:t>
      </w:r>
      <w:r w:rsidR="0032699D" w:rsidRPr="00CA2505">
        <w:rPr>
          <w:szCs w:val="24"/>
          <w:lang w:val="en-SG"/>
        </w:rPr>
        <w:t xml:space="preserve">extraction </w:t>
      </w:r>
      <w:r w:rsidR="002E3D86" w:rsidRPr="00CA2505">
        <w:rPr>
          <w:szCs w:val="24"/>
          <w:lang w:val="en-SG"/>
        </w:rPr>
        <w:t xml:space="preserve">timing </w:t>
      </w:r>
      <w:r w:rsidR="0087047D" w:rsidRPr="00CA2505">
        <w:rPr>
          <w:szCs w:val="24"/>
          <w:lang w:val="en-SG"/>
        </w:rPr>
        <w:t xml:space="preserve">detection device 100. </w:t>
      </w:r>
      <w:r w:rsidR="00A7116B" w:rsidRPr="00CA2505">
        <w:rPr>
          <w:szCs w:val="24"/>
          <w:lang w:val="en-SG"/>
        </w:rPr>
        <w:t xml:space="preserve">In other words, the control signal generated by the inclinometer sensor 10 overrides other control signals generated by the other hardware components. </w:t>
      </w:r>
      <w:r w:rsidR="009C4106" w:rsidRPr="00CA2505">
        <w:rPr>
          <w:szCs w:val="24"/>
          <w:lang w:val="en-SG"/>
        </w:rPr>
        <w:t xml:space="preserve">This provides an improved safety feature for the fruit harvesting apparatus and prevents undue injury </w:t>
      </w:r>
      <w:r w:rsidR="00A7116B" w:rsidRPr="00CA2505">
        <w:rPr>
          <w:szCs w:val="24"/>
          <w:lang w:val="en-SG"/>
        </w:rPr>
        <w:t xml:space="preserve">to users </w:t>
      </w:r>
      <w:r w:rsidR="009C4106" w:rsidRPr="00CA2505">
        <w:rPr>
          <w:szCs w:val="24"/>
          <w:lang w:val="en-SG"/>
        </w:rPr>
        <w:t xml:space="preserve">caused by erroneous </w:t>
      </w:r>
      <w:r w:rsidR="008D676C" w:rsidRPr="00CA2505">
        <w:rPr>
          <w:szCs w:val="24"/>
          <w:lang w:val="en-SG"/>
        </w:rPr>
        <w:t xml:space="preserve">or unintentional </w:t>
      </w:r>
      <w:r w:rsidR="009C4106" w:rsidRPr="00CA2505">
        <w:rPr>
          <w:szCs w:val="24"/>
          <w:lang w:val="en-SG"/>
        </w:rPr>
        <w:t xml:space="preserve">operation of the fruit harvesting apparatus by untrained users. </w:t>
      </w:r>
      <w:r w:rsidR="00E577AC" w:rsidRPr="00CA2505">
        <w:rPr>
          <w:szCs w:val="24"/>
          <w:lang w:val="en-SG"/>
        </w:rPr>
        <w:t xml:space="preserve"> </w:t>
      </w:r>
      <w:r w:rsidR="008D676C" w:rsidRPr="00CA2505">
        <w:rPr>
          <w:szCs w:val="24"/>
          <w:lang w:val="en-SG"/>
        </w:rPr>
        <w:t xml:space="preserve">This feature provides the advantage that the power source can only be turned on when the harvesting means 200 is above a predetermined height above the ground level or when it is above a height where the user cannot accesss the harvesting means. </w:t>
      </w:r>
    </w:p>
    <w:p w14:paraId="0FC91E10" w14:textId="77777777" w:rsidR="008D676C" w:rsidRPr="00CA2505" w:rsidRDefault="008D676C" w:rsidP="008D676C">
      <w:pPr>
        <w:pStyle w:val="Style1"/>
        <w:numPr>
          <w:ilvl w:val="0"/>
          <w:numId w:val="0"/>
        </w:numPr>
        <w:suppressAutoHyphens w:val="0"/>
        <w:spacing w:line="360" w:lineRule="auto"/>
        <w:jc w:val="both"/>
        <w:textDirection w:val="lrTb"/>
        <w:textAlignment w:val="auto"/>
        <w:outlineLvl w:val="9"/>
        <w:rPr>
          <w:szCs w:val="24"/>
        </w:rPr>
      </w:pPr>
    </w:p>
    <w:p w14:paraId="54AB6FC1" w14:textId="2E54BC7D" w:rsidR="00D06C9F" w:rsidRPr="00CA2505" w:rsidRDefault="00D06C9F" w:rsidP="00D06C9F">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rPr>
          <w:szCs w:val="24"/>
        </w:rPr>
      </w:pPr>
      <w:r w:rsidRPr="00CA2505">
        <w:rPr>
          <w:szCs w:val="24"/>
        </w:rPr>
        <w:t xml:space="preserve">The power source 160 may be, for example, a gasoline engine, a diesel fuel engine, </w:t>
      </w:r>
      <w:r w:rsidR="00ED64C9" w:rsidRPr="00CA2505">
        <w:rPr>
          <w:szCs w:val="24"/>
        </w:rPr>
        <w:t xml:space="preserve">an electric motor, </w:t>
      </w:r>
      <w:r w:rsidRPr="00CA2505">
        <w:rPr>
          <w:szCs w:val="24"/>
        </w:rPr>
        <w:t>an electric motor and a battery, or a set of an electric motor and a solar cell. The power source 160 generates power for driving the harvesting means 200. For example, the electric energy accumulated in the battery is converted into a mechanical energy by the electric motor, and the mechanical energy is transmitted as the power to the harvesting means 200 via a gear (not shown). The power source 160 may, for example, include an MCU (not shown) usable to communicate with the controller 150.</w:t>
      </w:r>
      <w:r w:rsidR="008019DD" w:rsidRPr="00CA2505">
        <w:rPr>
          <w:szCs w:val="24"/>
        </w:rPr>
        <w:t xml:space="preserve"> In some embodiments, the power source 160 is removably detachable from the fruit harvesting apparatus in order to allow the user to swap a depleted battery unit with another recharged battery unit. </w:t>
      </w:r>
    </w:p>
    <w:p w14:paraId="0B4D435E" w14:textId="77777777" w:rsidR="00D06C9F" w:rsidRPr="00CA2505" w:rsidRDefault="00D06C9F" w:rsidP="00D06C9F">
      <w:pPr>
        <w:pStyle w:val="ListParagraph"/>
        <w:ind w:left="0" w:hanging="2"/>
        <w:rPr>
          <w:szCs w:val="24"/>
        </w:rPr>
      </w:pPr>
    </w:p>
    <w:p w14:paraId="2B58A27E" w14:textId="74C9D2EC" w:rsidR="006E3100" w:rsidRPr="00CA2505" w:rsidRDefault="00D06C9F" w:rsidP="006E3100">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rPr>
          <w:szCs w:val="24"/>
        </w:rPr>
      </w:pPr>
      <w:r w:rsidRPr="00CA2505">
        <w:rPr>
          <w:szCs w:val="24"/>
        </w:rPr>
        <w:t>The support member 300 is a rod-like member</w:t>
      </w:r>
      <w:r w:rsidR="002A56BA" w:rsidRPr="00CA2505">
        <w:rPr>
          <w:szCs w:val="24"/>
        </w:rPr>
        <w:t xml:space="preserve"> . </w:t>
      </w:r>
      <w:r w:rsidRPr="00CA2505">
        <w:rPr>
          <w:szCs w:val="24"/>
        </w:rPr>
        <w:t>In some embodiments, the support member 300 is an extendable rod-like member. For example, the support member 300 includes telescopic retractable members for allowing the support member to be retracted to a shorter length. With such an arrangement, the length of the harvesting apparatus 1000 is adjustable in accordance with the distance (height) to the fruit of the harvesting target.</w:t>
      </w:r>
    </w:p>
    <w:p w14:paraId="025E904C" w14:textId="77777777" w:rsidR="006E3100" w:rsidRPr="00CA2505" w:rsidRDefault="006E3100" w:rsidP="006E3100">
      <w:pPr>
        <w:pStyle w:val="ListParagraph"/>
        <w:ind w:left="0" w:hanging="2"/>
        <w:rPr>
          <w:szCs w:val="24"/>
        </w:rPr>
      </w:pPr>
    </w:p>
    <w:p w14:paraId="4068B186" w14:textId="255E9FE1" w:rsidR="007A39FC" w:rsidRPr="00CA2505" w:rsidRDefault="00461C9B" w:rsidP="007A39FC">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rPr>
          <w:szCs w:val="24"/>
        </w:rPr>
      </w:pPr>
      <w:r w:rsidRPr="00CA2505">
        <w:rPr>
          <w:szCs w:val="24"/>
        </w:rPr>
        <w:t xml:space="preserve">The harvesting means 200 is configured to reap the base, frond and limb of the fruit, and has a shape of, for example, a sickle or a chisel. The harvesting means 200 is operable automatically by the power, not manually, to reap the fruit or the like. The harvesting means 200 may be realized by, for example, an engine chainsaw, an electric saw, electric scissors, or an electric cutter. For example, the harvesting means 200 is provided at the distal end of the support member 300, namely, on the opposite end to the handle 400. The </w:t>
      </w:r>
      <w:r w:rsidR="00831E61" w:rsidRPr="00CA2505">
        <w:rPr>
          <w:szCs w:val="24"/>
        </w:rPr>
        <w:t xml:space="preserve">extraction </w:t>
      </w:r>
      <w:r w:rsidR="002E3D86" w:rsidRPr="00CA2505">
        <w:rPr>
          <w:szCs w:val="24"/>
        </w:rPr>
        <w:t xml:space="preserve">timing </w:t>
      </w:r>
      <w:r w:rsidRPr="00CA2505">
        <w:rPr>
          <w:szCs w:val="24"/>
        </w:rPr>
        <w:t xml:space="preserve">detection device 100, the controller 150 and the power source 160 is located in the vicinity of the tip of the harvesting apparatus 1000. Preferably, the </w:t>
      </w:r>
      <w:r w:rsidR="00831E61" w:rsidRPr="00CA2505">
        <w:rPr>
          <w:szCs w:val="24"/>
        </w:rPr>
        <w:t xml:space="preserve">extraction </w:t>
      </w:r>
      <w:r w:rsidR="002E3D86" w:rsidRPr="00CA2505">
        <w:rPr>
          <w:szCs w:val="24"/>
        </w:rPr>
        <w:t xml:space="preserve">timing </w:t>
      </w:r>
      <w:r w:rsidRPr="00CA2505">
        <w:rPr>
          <w:szCs w:val="24"/>
        </w:rPr>
        <w:t xml:space="preserve">detection device 100 is located in the vicinity of the harvesting means 200. With such </w:t>
      </w:r>
      <w:r w:rsidR="00CC13FA" w:rsidRPr="00CA2505">
        <w:rPr>
          <w:szCs w:val="24"/>
        </w:rPr>
        <w:t xml:space="preserve">an </w:t>
      </w:r>
      <w:r w:rsidRPr="00CA2505">
        <w:rPr>
          <w:szCs w:val="24"/>
        </w:rPr>
        <w:t xml:space="preserve">arrangement, this provides the most efficient work of harvesting the fruits as power link losses from transmission of power from a power source located at the handle end are reduced significantly and the determination of the </w:t>
      </w:r>
      <w:r w:rsidR="002E3D86" w:rsidRPr="00CA2505">
        <w:rPr>
          <w:szCs w:val="24"/>
        </w:rPr>
        <w:t xml:space="preserve">harvesting timing </w:t>
      </w:r>
      <w:r w:rsidRPr="00CA2505">
        <w:rPr>
          <w:szCs w:val="24"/>
        </w:rPr>
        <w:t xml:space="preserve">of the fruit and the power source can be performed concurrently. </w:t>
      </w:r>
    </w:p>
    <w:p w14:paraId="3A28382E" w14:textId="77777777" w:rsidR="002160EF" w:rsidRPr="00CA2505" w:rsidRDefault="002160EF" w:rsidP="002160EF">
      <w:pPr>
        <w:pStyle w:val="Style1"/>
        <w:numPr>
          <w:ilvl w:val="0"/>
          <w:numId w:val="0"/>
        </w:numPr>
        <w:suppressAutoHyphens w:val="0"/>
        <w:spacing w:line="360" w:lineRule="auto"/>
        <w:jc w:val="both"/>
        <w:textDirection w:val="lrTb"/>
        <w:textAlignment w:val="auto"/>
        <w:outlineLvl w:val="9"/>
        <w:rPr>
          <w:szCs w:val="24"/>
        </w:rPr>
      </w:pPr>
    </w:p>
    <w:p w14:paraId="0C334097" w14:textId="435F502E" w:rsidR="00B855A2" w:rsidRPr="00CA2505" w:rsidRDefault="008608A9" w:rsidP="007A39FC">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rPr>
          <w:szCs w:val="24"/>
        </w:rPr>
      </w:pPr>
      <w:r w:rsidRPr="00CA2505">
        <w:rPr>
          <w:szCs w:val="24"/>
        </w:rPr>
        <w:t>In some embodiments, the b</w:t>
      </w:r>
      <w:r w:rsidR="00B855A2" w:rsidRPr="00CA2505">
        <w:rPr>
          <w:szCs w:val="24"/>
        </w:rPr>
        <w:t xml:space="preserve">attery is kept at the lower end of </w:t>
      </w:r>
      <w:r w:rsidRPr="00CA2505">
        <w:rPr>
          <w:szCs w:val="24"/>
        </w:rPr>
        <w:t xml:space="preserve">harvesting </w:t>
      </w:r>
      <w:r w:rsidR="00B855A2" w:rsidRPr="00CA2505">
        <w:rPr>
          <w:szCs w:val="24"/>
        </w:rPr>
        <w:t xml:space="preserve">devie 1000 and kept </w:t>
      </w:r>
      <w:r w:rsidRPr="00CA2505">
        <w:rPr>
          <w:szCs w:val="24"/>
        </w:rPr>
        <w:t xml:space="preserve">relatively </w:t>
      </w:r>
      <w:r w:rsidR="00B855A2" w:rsidRPr="00CA2505">
        <w:rPr>
          <w:szCs w:val="24"/>
        </w:rPr>
        <w:t xml:space="preserve">heaverier than the </w:t>
      </w:r>
      <w:r w:rsidRPr="00CA2505">
        <w:rPr>
          <w:szCs w:val="24"/>
        </w:rPr>
        <w:t xml:space="preserve">extraction timing detection device 100 </w:t>
      </w:r>
      <w:r w:rsidR="00B855A2" w:rsidRPr="00CA2505">
        <w:rPr>
          <w:szCs w:val="24"/>
        </w:rPr>
        <w:t xml:space="preserve">at the top to </w:t>
      </w:r>
      <w:r w:rsidRPr="00CA2505">
        <w:rPr>
          <w:szCs w:val="24"/>
        </w:rPr>
        <w:t xml:space="preserve">balance the </w:t>
      </w:r>
      <w:r w:rsidR="00B855A2" w:rsidRPr="00CA2505">
        <w:rPr>
          <w:szCs w:val="24"/>
        </w:rPr>
        <w:t xml:space="preserve">weight so the centre is gravity is </w:t>
      </w:r>
      <w:r w:rsidRPr="00CA2505">
        <w:rPr>
          <w:szCs w:val="24"/>
        </w:rPr>
        <w:t xml:space="preserve">closer to </w:t>
      </w:r>
      <w:r w:rsidR="00B855A2" w:rsidRPr="00CA2505">
        <w:rPr>
          <w:szCs w:val="24"/>
        </w:rPr>
        <w:t xml:space="preserve">where harvester is holding  the </w:t>
      </w:r>
      <w:r w:rsidRPr="00CA2505">
        <w:rPr>
          <w:szCs w:val="24"/>
        </w:rPr>
        <w:t xml:space="preserve">harvesting device </w:t>
      </w:r>
      <w:r w:rsidR="00B855A2" w:rsidRPr="00CA2505">
        <w:rPr>
          <w:szCs w:val="24"/>
        </w:rPr>
        <w:t xml:space="preserve">1000. This balance helps the harvester to </w:t>
      </w:r>
      <w:r w:rsidR="00530AED" w:rsidRPr="00CA2505">
        <w:rPr>
          <w:szCs w:val="24"/>
        </w:rPr>
        <w:t xml:space="preserve">manuever </w:t>
      </w:r>
      <w:r w:rsidR="00B855A2" w:rsidRPr="00CA2505">
        <w:rPr>
          <w:szCs w:val="24"/>
        </w:rPr>
        <w:t xml:space="preserve">the sickle in the palm tree </w:t>
      </w:r>
      <w:r w:rsidR="00530AED" w:rsidRPr="00CA2505">
        <w:rPr>
          <w:szCs w:val="24"/>
        </w:rPr>
        <w:t xml:space="preserve">so as to obtain </w:t>
      </w:r>
      <w:r w:rsidR="00B855A2" w:rsidRPr="00CA2505">
        <w:rPr>
          <w:szCs w:val="24"/>
        </w:rPr>
        <w:t xml:space="preserve">the right cutting angle and place in </w:t>
      </w:r>
      <w:r w:rsidR="00530AED" w:rsidRPr="00CA2505">
        <w:rPr>
          <w:szCs w:val="24"/>
        </w:rPr>
        <w:t xml:space="preserve">the </w:t>
      </w:r>
      <w:r w:rsidR="00B855A2" w:rsidRPr="00CA2505">
        <w:rPr>
          <w:szCs w:val="24"/>
        </w:rPr>
        <w:t xml:space="preserve">fruit and </w:t>
      </w:r>
      <w:r w:rsidR="00530AED" w:rsidRPr="00CA2505">
        <w:rPr>
          <w:szCs w:val="24"/>
        </w:rPr>
        <w:t>fronds</w:t>
      </w:r>
      <w:r w:rsidR="00B855A2" w:rsidRPr="00CA2505">
        <w:rPr>
          <w:szCs w:val="24"/>
        </w:rPr>
        <w:t xml:space="preserve">. </w:t>
      </w:r>
    </w:p>
    <w:p w14:paraId="76852C4E" w14:textId="77777777" w:rsidR="007A39FC" w:rsidRPr="00CA2505" w:rsidRDefault="007A39FC" w:rsidP="007A39FC">
      <w:pPr>
        <w:pStyle w:val="Style1"/>
        <w:numPr>
          <w:ilvl w:val="0"/>
          <w:numId w:val="0"/>
        </w:numPr>
        <w:suppressAutoHyphens w:val="0"/>
        <w:spacing w:line="360" w:lineRule="auto"/>
        <w:jc w:val="both"/>
        <w:textDirection w:val="lrTb"/>
        <w:textAlignment w:val="auto"/>
        <w:outlineLvl w:val="9"/>
        <w:rPr>
          <w:szCs w:val="24"/>
        </w:rPr>
      </w:pPr>
    </w:p>
    <w:p w14:paraId="6D5EBEAE" w14:textId="1EFC9A1C" w:rsidR="00731664" w:rsidRPr="00CA2505" w:rsidRDefault="007A39FC" w:rsidP="007A39FC">
      <w:pPr>
        <w:pStyle w:val="Style1"/>
        <w:numPr>
          <w:ilvl w:val="0"/>
          <w:numId w:val="8"/>
        </w:numPr>
        <w:tabs>
          <w:tab w:val="clear" w:pos="720"/>
        </w:tabs>
        <w:suppressAutoHyphens w:val="0"/>
        <w:spacing w:line="360" w:lineRule="auto"/>
        <w:ind w:leftChars="0" w:firstLineChars="0" w:hanging="2"/>
        <w:jc w:val="both"/>
        <w:textDirection w:val="lrTb"/>
        <w:textAlignment w:val="auto"/>
        <w:outlineLvl w:val="9"/>
        <w:rPr>
          <w:szCs w:val="24"/>
        </w:rPr>
      </w:pPr>
      <w:r w:rsidRPr="00CA2505">
        <w:t xml:space="preserve">In some embodiments, the </w:t>
      </w:r>
      <w:r w:rsidR="00F5306F" w:rsidRPr="00CA2505">
        <w:t xml:space="preserve">extraction </w:t>
      </w:r>
      <w:r w:rsidR="002E3D86" w:rsidRPr="00CA2505">
        <w:t xml:space="preserve">timing </w:t>
      </w:r>
      <w:r w:rsidRPr="00CA2505">
        <w:t xml:space="preserve">detection device 100 may be detachable from the fruit harvesting apparatus 1000. In this case, the harvesting apparatus 1000 may further include an attachment unit that is separate from the support member 300 and allows the </w:t>
      </w:r>
      <w:r w:rsidR="00F5306F" w:rsidRPr="00CA2505">
        <w:t xml:space="preserve">extraction </w:t>
      </w:r>
      <w:r w:rsidR="002E3D86" w:rsidRPr="00CA2505">
        <w:t xml:space="preserve">timing </w:t>
      </w:r>
      <w:r w:rsidRPr="00CA2505">
        <w:t>detection device 100 to be attached thereto.</w:t>
      </w:r>
    </w:p>
    <w:p w14:paraId="56E939BC" w14:textId="77777777" w:rsidR="00C42C54" w:rsidRPr="00CA2505" w:rsidRDefault="00C42C54" w:rsidP="00C42C54">
      <w:pPr>
        <w:pStyle w:val="ListParagraph"/>
        <w:ind w:left="0" w:hanging="2"/>
        <w:rPr>
          <w:szCs w:val="24"/>
        </w:rPr>
      </w:pPr>
    </w:p>
    <w:p w14:paraId="4C58C0FB" w14:textId="1D609FF0" w:rsidR="00C42C54" w:rsidRPr="00CA2505" w:rsidRDefault="00C42C54" w:rsidP="00C42C54">
      <w:pPr>
        <w:pStyle w:val="background1"/>
        <w:numPr>
          <w:ilvl w:val="0"/>
          <w:numId w:val="29"/>
        </w:numPr>
        <w:jc w:val="both"/>
      </w:pPr>
      <w:r w:rsidRPr="00CA2505">
        <w:rPr>
          <w:lang w:eastAsia="zh-CN"/>
        </w:rPr>
        <w:t xml:space="preserve">In some embodiments, a current sensor 190 is in electrical communication with the harvesting means 200 and the controller 150 for determining current </w:t>
      </w:r>
      <w:r w:rsidR="000520C0" w:rsidRPr="00CA2505">
        <w:rPr>
          <w:lang w:eastAsia="zh-CN"/>
        </w:rPr>
        <w:t xml:space="preserve">sensor values </w:t>
      </w:r>
      <w:r w:rsidRPr="00CA2505">
        <w:rPr>
          <w:lang w:eastAsia="zh-CN"/>
        </w:rPr>
        <w:t xml:space="preserve">of the power source 160 when the power source is turned on to drive the harvesting means. The </w:t>
      </w:r>
      <w:r w:rsidRPr="00CA2505">
        <w:rPr>
          <w:lang w:eastAsia="zh-CN"/>
        </w:rPr>
        <w:lastRenderedPageBreak/>
        <w:t xml:space="preserve">current sensor detects the </w:t>
      </w:r>
      <w:r w:rsidR="000520C0" w:rsidRPr="00CA2505">
        <w:rPr>
          <w:lang w:eastAsia="zh-CN"/>
        </w:rPr>
        <w:t xml:space="preserve">change in </w:t>
      </w:r>
      <w:r w:rsidRPr="00CA2505">
        <w:rPr>
          <w:lang w:eastAsia="zh-CN"/>
        </w:rPr>
        <w:t xml:space="preserve">current </w:t>
      </w:r>
      <w:r w:rsidR="000520C0" w:rsidRPr="00CA2505">
        <w:rPr>
          <w:lang w:eastAsia="zh-CN"/>
        </w:rPr>
        <w:t xml:space="preserve">sensor value relative to an initial current sensor value </w:t>
      </w:r>
      <w:r w:rsidRPr="00CA2505">
        <w:rPr>
          <w:lang w:eastAsia="zh-CN"/>
        </w:rPr>
        <w:t xml:space="preserve">corresponding to the cutting cycle of the harvester upon engagement with the fruit to the point when the fruit is released from the harvesting means. For example, before engagement of the harvesting means 200 with the fruit, the current sensor registers </w:t>
      </w:r>
      <w:r w:rsidR="000520C0" w:rsidRPr="00CA2505">
        <w:rPr>
          <w:lang w:eastAsia="zh-CN"/>
        </w:rPr>
        <w:t xml:space="preserve">an initial </w:t>
      </w:r>
      <w:r w:rsidRPr="00CA2505">
        <w:rPr>
          <w:lang w:eastAsia="zh-CN"/>
        </w:rPr>
        <w:t xml:space="preserve">current </w:t>
      </w:r>
      <w:r w:rsidR="000520C0" w:rsidRPr="00CA2505">
        <w:rPr>
          <w:lang w:eastAsia="zh-CN"/>
        </w:rPr>
        <w:t xml:space="preserve">sensor value </w:t>
      </w:r>
      <w:r w:rsidRPr="00CA2505">
        <w:rPr>
          <w:lang w:eastAsia="zh-CN"/>
        </w:rPr>
        <w:t xml:space="preserve">or </w:t>
      </w:r>
      <w:r w:rsidR="00B92B8E" w:rsidRPr="00CA2505">
        <w:rPr>
          <w:lang w:eastAsia="zh-CN"/>
        </w:rPr>
        <w:t xml:space="preserve">a </w:t>
      </w:r>
      <w:r w:rsidRPr="00CA2505">
        <w:rPr>
          <w:lang w:eastAsia="zh-CN"/>
        </w:rPr>
        <w:t xml:space="preserve">no-load value. At the point of engaging the fruit with the harvesting means, the current sensor will detect </w:t>
      </w:r>
      <w:r w:rsidR="000336B5" w:rsidRPr="00CA2505">
        <w:rPr>
          <w:lang w:eastAsia="zh-CN"/>
        </w:rPr>
        <w:t xml:space="preserve">increased current sensor values </w:t>
      </w:r>
      <w:r w:rsidRPr="00CA2505">
        <w:rPr>
          <w:lang w:eastAsia="zh-CN"/>
        </w:rPr>
        <w:t xml:space="preserve">for cutting the fruit such that the current </w:t>
      </w:r>
      <w:r w:rsidR="000336B5" w:rsidRPr="00CA2505">
        <w:rPr>
          <w:lang w:eastAsia="zh-CN"/>
        </w:rPr>
        <w:t xml:space="preserve">sensor values </w:t>
      </w:r>
      <w:r w:rsidR="00DE79F8" w:rsidRPr="00CA2505">
        <w:rPr>
          <w:lang w:eastAsia="zh-CN"/>
        </w:rPr>
        <w:t>increase</w:t>
      </w:r>
      <w:r w:rsidRPr="00CA2505">
        <w:rPr>
          <w:lang w:eastAsia="zh-CN"/>
        </w:rPr>
        <w:t xml:space="preserve"> to the point where it will hit a maximum current </w:t>
      </w:r>
      <w:r w:rsidR="000336B5" w:rsidRPr="00CA2505">
        <w:rPr>
          <w:lang w:eastAsia="zh-CN"/>
        </w:rPr>
        <w:t xml:space="preserve">sensor value </w:t>
      </w:r>
      <w:r w:rsidRPr="00CA2505">
        <w:rPr>
          <w:lang w:eastAsia="zh-CN"/>
        </w:rPr>
        <w:t xml:space="preserve">before tapering off. The point where the current </w:t>
      </w:r>
      <w:r w:rsidR="000336B5" w:rsidRPr="00CA2505">
        <w:rPr>
          <w:lang w:eastAsia="zh-CN"/>
        </w:rPr>
        <w:t xml:space="preserve">sensor value </w:t>
      </w:r>
      <w:r w:rsidRPr="00CA2505">
        <w:rPr>
          <w:lang w:eastAsia="zh-CN"/>
        </w:rPr>
        <w:t xml:space="preserve">tapers off is when the harvesting means is no longer engaged with the fruit </w:t>
      </w:r>
      <w:r w:rsidR="000336B5" w:rsidRPr="00CA2505">
        <w:rPr>
          <w:lang w:eastAsia="zh-CN"/>
        </w:rPr>
        <w:t xml:space="preserve">and the current sensor value drops to </w:t>
      </w:r>
      <w:r w:rsidR="00CA2A06" w:rsidRPr="00CA2505">
        <w:rPr>
          <w:lang w:eastAsia="zh-CN"/>
        </w:rPr>
        <w:t>a no-load value</w:t>
      </w:r>
      <w:r w:rsidRPr="00CA2505">
        <w:rPr>
          <w:lang w:eastAsia="zh-CN"/>
        </w:rPr>
        <w:t xml:space="preserve">. This means that the current profile will flatline to a constant current. The current sensor generates a signal </w:t>
      </w:r>
      <w:r w:rsidR="00B92B8E" w:rsidRPr="00CA2505">
        <w:rPr>
          <w:lang w:eastAsia="zh-CN"/>
        </w:rPr>
        <w:t xml:space="preserve">for receiving by the controller 150 </w:t>
      </w:r>
      <w:r w:rsidRPr="00CA2505">
        <w:rPr>
          <w:lang w:eastAsia="zh-CN"/>
        </w:rPr>
        <w:t>when the current profile reaches a constant current. The controller 150 will in turn automatically turn off the power source to stop the harvesting means 200.</w:t>
      </w:r>
    </w:p>
    <w:p w14:paraId="5303B70A" w14:textId="77777777" w:rsidR="00C42C54" w:rsidRPr="00CA2505" w:rsidRDefault="00C42C54" w:rsidP="00C42C54">
      <w:pPr>
        <w:pStyle w:val="background1"/>
        <w:numPr>
          <w:ilvl w:val="0"/>
          <w:numId w:val="0"/>
        </w:numPr>
        <w:jc w:val="both"/>
      </w:pPr>
    </w:p>
    <w:p w14:paraId="75746022" w14:textId="71466475" w:rsidR="00B614F5" w:rsidRPr="00CA2505" w:rsidRDefault="004E48F4" w:rsidP="00C42C54">
      <w:pPr>
        <w:pStyle w:val="background1"/>
        <w:numPr>
          <w:ilvl w:val="0"/>
          <w:numId w:val="29"/>
        </w:numPr>
        <w:jc w:val="both"/>
      </w:pPr>
      <w:r w:rsidRPr="00CA2505">
        <w:rPr>
          <w:lang w:eastAsia="zh-CN"/>
        </w:rPr>
        <w:t xml:space="preserve">FIG. 3 is an illustration of an upper section of fruit harvesting apparatus </w:t>
      </w:r>
      <w:r w:rsidRPr="00CA2505">
        <w:rPr>
          <w:szCs w:val="24"/>
        </w:rPr>
        <w:t xml:space="preserve">in accordance with </w:t>
      </w:r>
      <w:r w:rsidR="00B614F5" w:rsidRPr="00CA2505">
        <w:rPr>
          <w:szCs w:val="24"/>
        </w:rPr>
        <w:t xml:space="preserve">an </w:t>
      </w:r>
      <w:r w:rsidRPr="00CA2505">
        <w:rPr>
          <w:szCs w:val="24"/>
        </w:rPr>
        <w:t>embodiment of the present invention</w:t>
      </w:r>
      <w:r w:rsidRPr="00CA2505">
        <w:rPr>
          <w:lang w:eastAsia="zh-CN"/>
        </w:rPr>
        <w:t xml:space="preserve">. </w:t>
      </w:r>
      <w:r w:rsidR="00B614F5" w:rsidRPr="00CA2505">
        <w:rPr>
          <w:lang w:eastAsia="zh-CN"/>
        </w:rPr>
        <w:t xml:space="preserve">At the distal end of the support member 300 opposite the handle 400, the controller 150 and the power source 160 are in electrical communication with the </w:t>
      </w:r>
      <w:r w:rsidR="005F51AC" w:rsidRPr="00CA2505">
        <w:rPr>
          <w:lang w:eastAsia="zh-CN"/>
        </w:rPr>
        <w:t xml:space="preserve">extraction </w:t>
      </w:r>
      <w:r w:rsidR="002E3D86" w:rsidRPr="00CA2505">
        <w:rPr>
          <w:lang w:eastAsia="zh-CN"/>
        </w:rPr>
        <w:t xml:space="preserve">timing </w:t>
      </w:r>
      <w:r w:rsidR="00B614F5" w:rsidRPr="00CA2505">
        <w:rPr>
          <w:lang w:eastAsia="zh-CN"/>
        </w:rPr>
        <w:t xml:space="preserve">detection device 100. A reciprocating member 110 is operably connected to the </w:t>
      </w:r>
      <w:r w:rsidR="005F51AC" w:rsidRPr="00CA2505">
        <w:rPr>
          <w:lang w:eastAsia="zh-CN"/>
        </w:rPr>
        <w:t xml:space="preserve">extraction </w:t>
      </w:r>
      <w:r w:rsidR="002E3D86" w:rsidRPr="00CA2505">
        <w:rPr>
          <w:lang w:eastAsia="zh-CN"/>
        </w:rPr>
        <w:t xml:space="preserve">timing </w:t>
      </w:r>
      <w:r w:rsidR="00B614F5" w:rsidRPr="00CA2505">
        <w:rPr>
          <w:lang w:eastAsia="zh-CN"/>
        </w:rPr>
        <w:t xml:space="preserve">detection device 100 at its lower end and operably connected to the harvesting means </w:t>
      </w:r>
      <w:r w:rsidR="005F51AC" w:rsidRPr="00CA2505">
        <w:rPr>
          <w:lang w:eastAsia="zh-CN"/>
        </w:rPr>
        <w:t xml:space="preserve">200 </w:t>
      </w:r>
      <w:r w:rsidR="00B614F5" w:rsidRPr="00CA2505">
        <w:rPr>
          <w:lang w:eastAsia="zh-CN"/>
        </w:rPr>
        <w:t>at the upper end. The function and details of the reciprocating member 110 will be described in detail later.</w:t>
      </w:r>
    </w:p>
    <w:p w14:paraId="171B7580" w14:textId="77777777" w:rsidR="0071345F" w:rsidRPr="00CA2505" w:rsidRDefault="0071345F" w:rsidP="0071345F">
      <w:pPr>
        <w:pStyle w:val="ListParagraph"/>
        <w:ind w:left="0" w:hanging="2"/>
      </w:pPr>
    </w:p>
    <w:p w14:paraId="0C98E574" w14:textId="5255BB20" w:rsidR="00B614F5" w:rsidRPr="00CA2505" w:rsidRDefault="008E4615" w:rsidP="00E9070C">
      <w:pPr>
        <w:pStyle w:val="background1"/>
        <w:numPr>
          <w:ilvl w:val="0"/>
          <w:numId w:val="29"/>
        </w:numPr>
        <w:jc w:val="both"/>
      </w:pPr>
      <w:r w:rsidRPr="00CA2505">
        <w:rPr>
          <w:szCs w:val="24"/>
        </w:rPr>
        <w:t xml:space="preserve">Conventionally, </w:t>
      </w:r>
      <w:r w:rsidR="009C3C80" w:rsidRPr="00CA2505">
        <w:rPr>
          <w:szCs w:val="24"/>
        </w:rPr>
        <w:t xml:space="preserve">a </w:t>
      </w:r>
      <w:r w:rsidRPr="00CA2505">
        <w:rPr>
          <w:szCs w:val="24"/>
        </w:rPr>
        <w:t>harvesting apparatus</w:t>
      </w:r>
      <w:r w:rsidR="009C3C80" w:rsidRPr="00CA2505">
        <w:rPr>
          <w:szCs w:val="24"/>
        </w:rPr>
        <w:t xml:space="preserve"> </w:t>
      </w:r>
      <w:r w:rsidRPr="00CA2505">
        <w:rPr>
          <w:szCs w:val="24"/>
        </w:rPr>
        <w:t xml:space="preserve">has </w:t>
      </w:r>
      <w:r w:rsidR="005F51AC" w:rsidRPr="00CA2505">
        <w:rPr>
          <w:szCs w:val="24"/>
        </w:rPr>
        <w:t xml:space="preserve">a </w:t>
      </w:r>
      <w:r w:rsidRPr="00CA2505">
        <w:rPr>
          <w:szCs w:val="24"/>
        </w:rPr>
        <w:t>single sliding bush to support reciprocation of harvesting mean</w:t>
      </w:r>
      <w:r w:rsidR="009C3C80" w:rsidRPr="00CA2505">
        <w:rPr>
          <w:szCs w:val="24"/>
        </w:rPr>
        <w:t>s</w:t>
      </w:r>
      <w:r w:rsidRPr="00CA2505">
        <w:rPr>
          <w:szCs w:val="24"/>
        </w:rPr>
        <w:t xml:space="preserve"> 200</w:t>
      </w:r>
      <w:r w:rsidR="009C3C80" w:rsidRPr="00CA2505">
        <w:rPr>
          <w:szCs w:val="24"/>
        </w:rPr>
        <w:t xml:space="preserve">. However, </w:t>
      </w:r>
      <w:r w:rsidRPr="00CA2505">
        <w:rPr>
          <w:szCs w:val="24"/>
        </w:rPr>
        <w:t>the twisting and multi</w:t>
      </w:r>
      <w:r w:rsidR="009C3C80" w:rsidRPr="00CA2505">
        <w:rPr>
          <w:szCs w:val="24"/>
        </w:rPr>
        <w:t>-</w:t>
      </w:r>
      <w:r w:rsidRPr="00CA2505">
        <w:rPr>
          <w:szCs w:val="24"/>
        </w:rPr>
        <w:t xml:space="preserve">angle load </w:t>
      </w:r>
      <w:r w:rsidR="009C3C80" w:rsidRPr="00CA2505">
        <w:rPr>
          <w:szCs w:val="24"/>
        </w:rPr>
        <w:t xml:space="preserve">caused by the sickle affects </w:t>
      </w:r>
      <w:r w:rsidRPr="00CA2505">
        <w:rPr>
          <w:szCs w:val="24"/>
        </w:rPr>
        <w:t xml:space="preserve">the overall </w:t>
      </w:r>
      <w:r w:rsidR="009C3C80" w:rsidRPr="00CA2505">
        <w:rPr>
          <w:szCs w:val="24"/>
        </w:rPr>
        <w:t xml:space="preserve">efficiency of the </w:t>
      </w:r>
      <w:r w:rsidRPr="00CA2505">
        <w:rPr>
          <w:szCs w:val="24"/>
        </w:rPr>
        <w:t xml:space="preserve">arrangement up to motor or driving engine. </w:t>
      </w:r>
      <w:r w:rsidR="009C3C80" w:rsidRPr="00CA2505">
        <w:rPr>
          <w:szCs w:val="24"/>
        </w:rPr>
        <w:t xml:space="preserve">It also affects </w:t>
      </w:r>
      <w:r w:rsidRPr="00CA2505">
        <w:rPr>
          <w:szCs w:val="24"/>
        </w:rPr>
        <w:t xml:space="preserve">the life of harvesting mean. </w:t>
      </w:r>
    </w:p>
    <w:p w14:paraId="1F73A840" w14:textId="77777777" w:rsidR="009C3C80" w:rsidRPr="00CA2505" w:rsidRDefault="009C3C80" w:rsidP="009C3C80">
      <w:pPr>
        <w:pStyle w:val="background1"/>
        <w:numPr>
          <w:ilvl w:val="0"/>
          <w:numId w:val="0"/>
        </w:numPr>
        <w:jc w:val="both"/>
      </w:pPr>
    </w:p>
    <w:p w14:paraId="3E3D7A08" w14:textId="6FEA3F01" w:rsidR="00F222D7" w:rsidRPr="00CA2505" w:rsidRDefault="00B614F5" w:rsidP="00F222D7">
      <w:pPr>
        <w:pStyle w:val="background1"/>
        <w:numPr>
          <w:ilvl w:val="0"/>
          <w:numId w:val="29"/>
        </w:numPr>
        <w:jc w:val="both"/>
      </w:pPr>
      <w:r w:rsidRPr="00CA2505">
        <w:rPr>
          <w:lang w:eastAsia="zh-CN"/>
        </w:rPr>
        <w:t xml:space="preserve"> </w:t>
      </w:r>
      <w:r w:rsidR="00326782" w:rsidRPr="00CA2505">
        <w:rPr>
          <w:lang w:eastAsia="zh-CN"/>
        </w:rPr>
        <w:t xml:space="preserve">FIG. 4 is an illustration of the </w:t>
      </w:r>
      <w:r w:rsidR="00E9070C" w:rsidRPr="00CA2505">
        <w:rPr>
          <w:lang w:eastAsia="zh-CN"/>
        </w:rPr>
        <w:t xml:space="preserve">extraction </w:t>
      </w:r>
      <w:r w:rsidR="002E3D86" w:rsidRPr="00CA2505">
        <w:rPr>
          <w:lang w:eastAsia="zh-CN"/>
        </w:rPr>
        <w:t xml:space="preserve">timing </w:t>
      </w:r>
      <w:r w:rsidR="00326782" w:rsidRPr="00CA2505">
        <w:rPr>
          <w:lang w:eastAsia="zh-CN"/>
        </w:rPr>
        <w:t xml:space="preserve">detection device </w:t>
      </w:r>
      <w:r w:rsidR="00326782" w:rsidRPr="00CA2505">
        <w:rPr>
          <w:szCs w:val="24"/>
        </w:rPr>
        <w:t>in accordance with an embodiment of the present invention</w:t>
      </w:r>
      <w:r w:rsidR="00326782" w:rsidRPr="00CA2505">
        <w:rPr>
          <w:lang w:eastAsia="zh-CN"/>
        </w:rPr>
        <w:t xml:space="preserve">. </w:t>
      </w:r>
      <w:r w:rsidR="00717AF4" w:rsidRPr="00CA2505">
        <w:t xml:space="preserve">The </w:t>
      </w:r>
      <w:r w:rsidR="00E9070C" w:rsidRPr="00CA2505">
        <w:t xml:space="preserve">extraction </w:t>
      </w:r>
      <w:r w:rsidR="002E3D86" w:rsidRPr="00CA2505">
        <w:t xml:space="preserve">timing </w:t>
      </w:r>
      <w:r w:rsidR="00717AF4" w:rsidRPr="00CA2505">
        <w:t xml:space="preserve">detection device 100 </w:t>
      </w:r>
      <w:r w:rsidR="00FE0C58" w:rsidRPr="00CA2505">
        <w:lastRenderedPageBreak/>
        <w:t xml:space="preserve">comprises a housing that includes </w:t>
      </w:r>
      <w:r w:rsidR="00717AF4" w:rsidRPr="00CA2505">
        <w:t>supporting</w:t>
      </w:r>
      <w:r w:rsidR="004950D1" w:rsidRPr="00CA2505">
        <w:t xml:space="preserve"> frame</w:t>
      </w:r>
      <w:r w:rsidR="00717AF4" w:rsidRPr="00CA2505">
        <w:t xml:space="preserve"> </w:t>
      </w:r>
      <w:r w:rsidR="00FE0C58" w:rsidRPr="00CA2505">
        <w:t xml:space="preserve">members </w:t>
      </w:r>
      <w:r w:rsidR="00AF159D" w:rsidRPr="00CA2505">
        <w:t>171</w:t>
      </w:r>
      <w:r w:rsidR="00717AF4" w:rsidRPr="00CA2505">
        <w:t>,</w:t>
      </w:r>
      <w:r w:rsidR="00AF159D" w:rsidRPr="00CA2505">
        <w:t xml:space="preserve"> 172, </w:t>
      </w:r>
      <w:r w:rsidR="00717AF4" w:rsidRPr="00CA2505">
        <w:t xml:space="preserve">a slider </w:t>
      </w:r>
      <w:r w:rsidR="00AF159D" w:rsidRPr="00CA2505">
        <w:t xml:space="preserve">170 </w:t>
      </w:r>
      <w:r w:rsidR="00FE0C58" w:rsidRPr="00CA2505">
        <w:t xml:space="preserve">received by </w:t>
      </w:r>
      <w:r w:rsidR="00717AF4" w:rsidRPr="00CA2505">
        <w:t xml:space="preserve">the supporting </w:t>
      </w:r>
      <w:r w:rsidR="004950D1" w:rsidRPr="00CA2505">
        <w:t xml:space="preserve">frame </w:t>
      </w:r>
      <w:r w:rsidR="00FE0C58" w:rsidRPr="00CA2505">
        <w:t xml:space="preserve">members </w:t>
      </w:r>
      <w:r w:rsidR="00AF159D" w:rsidRPr="00CA2505">
        <w:t xml:space="preserve">171, 172 </w:t>
      </w:r>
      <w:r w:rsidR="00FE0C58" w:rsidRPr="00CA2505">
        <w:t xml:space="preserve">at each side of the slider 170 </w:t>
      </w:r>
      <w:r w:rsidR="00717AF4" w:rsidRPr="00CA2505">
        <w:t xml:space="preserve">and movable between a first position and a second position on the supporting </w:t>
      </w:r>
      <w:r w:rsidR="004950D1" w:rsidRPr="00CA2505">
        <w:t xml:space="preserve">frame </w:t>
      </w:r>
      <w:r w:rsidR="00FE0C58" w:rsidRPr="00CA2505">
        <w:t xml:space="preserve">members </w:t>
      </w:r>
      <w:r w:rsidR="00AF159D" w:rsidRPr="00CA2505">
        <w:t xml:space="preserve">171, 172. </w:t>
      </w:r>
      <w:r w:rsidR="00FE0C58" w:rsidRPr="00CA2505">
        <w:t xml:space="preserve">The supporting </w:t>
      </w:r>
      <w:r w:rsidR="004950D1" w:rsidRPr="00CA2505">
        <w:t xml:space="preserve">frame </w:t>
      </w:r>
      <w:r w:rsidR="00FE0C58" w:rsidRPr="00CA2505">
        <w:t xml:space="preserve">members 171, 172 are connected to the housing such that it allows the slider </w:t>
      </w:r>
      <w:r w:rsidR="00784607" w:rsidRPr="00CA2505">
        <w:t xml:space="preserve">170 </w:t>
      </w:r>
      <w:r w:rsidR="00FE0C58" w:rsidRPr="00CA2505">
        <w:t xml:space="preserve">to have freedom of movement between the first position and the second position. In some embodiments, the first position and the second position </w:t>
      </w:r>
      <w:r w:rsidR="00DB18B2" w:rsidRPr="00CA2505">
        <w:t>are indicative</w:t>
      </w:r>
      <w:r w:rsidR="00FE0C58" w:rsidRPr="00CA2505">
        <w:t xml:space="preserve"> of the extreme end positions at which the slider </w:t>
      </w:r>
      <w:r w:rsidR="00E9070C" w:rsidRPr="00CA2505">
        <w:t xml:space="preserve">170 </w:t>
      </w:r>
      <w:r w:rsidR="00FE0C58" w:rsidRPr="00CA2505">
        <w:t xml:space="preserve">can move. Each of the supporting </w:t>
      </w:r>
      <w:r w:rsidR="0040199C" w:rsidRPr="00CA2505">
        <w:t xml:space="preserve">frame </w:t>
      </w:r>
      <w:r w:rsidR="00FE0C58" w:rsidRPr="00CA2505">
        <w:t>member 171, 172</w:t>
      </w:r>
      <w:r w:rsidR="00916B76" w:rsidRPr="00CA2505">
        <w:t xml:space="preserve"> have rubber</w:t>
      </w:r>
      <w:r w:rsidR="00E9070C" w:rsidRPr="00CA2505">
        <w:t>-like</w:t>
      </w:r>
      <w:r w:rsidR="00916B76" w:rsidRPr="00CA2505">
        <w:t xml:space="preserve"> end caps </w:t>
      </w:r>
      <w:r w:rsidR="00E9070C" w:rsidRPr="00CA2505">
        <w:t xml:space="preserve">171a, 171b, 171c, 171d </w:t>
      </w:r>
      <w:r w:rsidR="00916B76" w:rsidRPr="00CA2505">
        <w:t xml:space="preserve">which helps the slider </w:t>
      </w:r>
      <w:r w:rsidR="00E9070C" w:rsidRPr="00CA2505">
        <w:t xml:space="preserve">170 </w:t>
      </w:r>
      <w:r w:rsidR="00916B76" w:rsidRPr="00CA2505">
        <w:t xml:space="preserve">to move freely and keep the whole movement aligned in the case of multi-angled forces excreted at </w:t>
      </w:r>
      <w:r w:rsidR="002D4C4A" w:rsidRPr="00CA2505">
        <w:t xml:space="preserve">harvesting means </w:t>
      </w:r>
      <w:r w:rsidR="00916B76" w:rsidRPr="00CA2505">
        <w:t xml:space="preserve">200. </w:t>
      </w:r>
      <w:r w:rsidR="00E9070C" w:rsidRPr="00CA2505">
        <w:t xml:space="preserve">In some embodiments, </w:t>
      </w:r>
      <w:r w:rsidR="00E9070C" w:rsidRPr="00CA2505">
        <w:rPr>
          <w:lang w:eastAsia="zh-CN"/>
        </w:rPr>
        <w:t xml:space="preserve">the end caps </w:t>
      </w:r>
      <w:r w:rsidR="00E9070C" w:rsidRPr="00CA2505">
        <w:t>171a, 171b, 171c, 171d</w:t>
      </w:r>
      <w:r w:rsidR="00E9070C" w:rsidRPr="00CA2505">
        <w:rPr>
          <w:lang w:eastAsia="zh-CN"/>
        </w:rPr>
        <w:t xml:space="preserve"> are shock absorbers and compensates for mechanical misalignment (developed over the time with rear and tear of moving mechanical parts) between a slider bush 170b, support</w:t>
      </w:r>
      <w:r w:rsidR="004950D1" w:rsidRPr="00CA2505">
        <w:rPr>
          <w:lang w:eastAsia="zh-CN"/>
        </w:rPr>
        <w:t>ing frame</w:t>
      </w:r>
      <w:r w:rsidR="00E9070C" w:rsidRPr="00CA2505">
        <w:rPr>
          <w:lang w:eastAsia="zh-CN"/>
        </w:rPr>
        <w:t xml:space="preserve"> members 171, 172 and the slider 170. </w:t>
      </w:r>
      <w:r w:rsidR="00E9070C" w:rsidRPr="00CA2505">
        <w:t xml:space="preserve">The slider 170 includes a bridge member connecting the slider to the supporting </w:t>
      </w:r>
      <w:r w:rsidR="004950D1" w:rsidRPr="00CA2505">
        <w:t xml:space="preserve">frame </w:t>
      </w:r>
      <w:r w:rsidR="00E9070C" w:rsidRPr="00CA2505">
        <w:t xml:space="preserve">members 171, 172 to deliver the reciprocal cutting movement to the harvesting means 200. </w:t>
      </w:r>
      <w:r w:rsidR="00F222D7" w:rsidRPr="00CA2505">
        <w:rPr>
          <w:lang w:eastAsia="zh-CN"/>
        </w:rPr>
        <w:t xml:space="preserve">The objective of the slider arrangement comprising slider 170 and its supporting </w:t>
      </w:r>
      <w:r w:rsidR="004950D1" w:rsidRPr="00CA2505">
        <w:rPr>
          <w:lang w:eastAsia="zh-CN"/>
        </w:rPr>
        <w:t xml:space="preserve">frame </w:t>
      </w:r>
      <w:r w:rsidR="00F222D7" w:rsidRPr="00CA2505">
        <w:rPr>
          <w:lang w:eastAsia="zh-CN"/>
        </w:rPr>
        <w:t xml:space="preserve">members 171, 172 is designed to reduce friction for the sliding movement. The supporting </w:t>
      </w:r>
      <w:r w:rsidR="004950D1" w:rsidRPr="00CA2505">
        <w:rPr>
          <w:lang w:eastAsia="zh-CN"/>
        </w:rPr>
        <w:t xml:space="preserve">frame </w:t>
      </w:r>
      <w:r w:rsidR="00F222D7" w:rsidRPr="00CA2505">
        <w:rPr>
          <w:lang w:eastAsia="zh-CN"/>
        </w:rPr>
        <w:t xml:space="preserve">members 171, 172 absorb the multi-angle titling and twisting forces experienced by the harvesting means 200 during the cutting process and keep the supporting members 171, 172 move effortlessly and also prevent the harvesting means 200 from getting stuck and eventfully break. </w:t>
      </w:r>
    </w:p>
    <w:p w14:paraId="38D3500B" w14:textId="77777777" w:rsidR="00F222D7" w:rsidRPr="00CA2505" w:rsidRDefault="00F222D7" w:rsidP="00F222D7">
      <w:pPr>
        <w:pStyle w:val="background1"/>
        <w:numPr>
          <w:ilvl w:val="0"/>
          <w:numId w:val="0"/>
        </w:numPr>
        <w:jc w:val="both"/>
      </w:pPr>
    </w:p>
    <w:p w14:paraId="5B81159C" w14:textId="55506A78" w:rsidR="003159F9" w:rsidRPr="00CA2505" w:rsidRDefault="00431FBE" w:rsidP="00B1232D">
      <w:pPr>
        <w:pStyle w:val="background1"/>
        <w:numPr>
          <w:ilvl w:val="0"/>
          <w:numId w:val="29"/>
        </w:numPr>
        <w:jc w:val="both"/>
      </w:pPr>
      <w:r w:rsidRPr="00F00462">
        <w:rPr>
          <w:lang w:eastAsia="zh-CN"/>
        </w:rPr>
        <w:t xml:space="preserve">FIG 4a illustrates a section view of an extraction timing detection device </w:t>
      </w:r>
      <w:r w:rsidRPr="00F00462">
        <w:rPr>
          <w:szCs w:val="24"/>
        </w:rPr>
        <w:t>in accordance with embodiments of the present invention</w:t>
      </w:r>
      <w:r>
        <w:rPr>
          <w:szCs w:val="24"/>
        </w:rPr>
        <w:t>.</w:t>
      </w:r>
      <w:r w:rsidRPr="00F00462">
        <w:rPr>
          <w:lang w:eastAsia="zh-CN"/>
        </w:rPr>
        <w:t xml:space="preserve"> </w:t>
      </w:r>
      <w:r w:rsidR="00AF159D" w:rsidRPr="00CA2505">
        <w:t>The</w:t>
      </w:r>
      <w:r w:rsidR="00717AF4" w:rsidRPr="00CA2505">
        <w:t xml:space="preserve"> reciprocating member </w:t>
      </w:r>
      <w:r w:rsidR="00AF159D" w:rsidRPr="00CA2505">
        <w:t xml:space="preserve">110 is </w:t>
      </w:r>
      <w:r w:rsidR="00717AF4" w:rsidRPr="00CA2505">
        <w:t xml:space="preserve">operably connected to the slider </w:t>
      </w:r>
      <w:r w:rsidR="00AF159D" w:rsidRPr="00CA2505">
        <w:t xml:space="preserve">170 </w:t>
      </w:r>
      <w:r w:rsidR="00717AF4" w:rsidRPr="00CA2505">
        <w:t xml:space="preserve">at </w:t>
      </w:r>
      <w:r w:rsidR="00AF159D" w:rsidRPr="00CA2505">
        <w:t xml:space="preserve">its lower end </w:t>
      </w:r>
      <w:r w:rsidR="00717AF4" w:rsidRPr="00CA2505">
        <w:t xml:space="preserve">such that the slider </w:t>
      </w:r>
      <w:r w:rsidR="00AF159D" w:rsidRPr="00CA2505">
        <w:t xml:space="preserve">170 </w:t>
      </w:r>
      <w:r w:rsidR="00717AF4" w:rsidRPr="00CA2505">
        <w:t>moves in reciprocating motion with the movement of the reciprocating member</w:t>
      </w:r>
      <w:r w:rsidR="00AF159D" w:rsidRPr="00CA2505">
        <w:t xml:space="preserve"> 110.</w:t>
      </w:r>
      <w:r w:rsidR="00717AF4" w:rsidRPr="00CA2505">
        <w:t xml:space="preserve"> </w:t>
      </w:r>
      <w:r w:rsidR="00AF159D" w:rsidRPr="00CA2505">
        <w:t>T</w:t>
      </w:r>
      <w:r w:rsidR="00717AF4" w:rsidRPr="00CA2505">
        <w:t xml:space="preserve">he reciprocating member </w:t>
      </w:r>
      <w:r w:rsidR="00AF159D" w:rsidRPr="00CA2505">
        <w:t xml:space="preserve">110 is operably </w:t>
      </w:r>
      <w:r w:rsidR="00717AF4" w:rsidRPr="00CA2505">
        <w:t xml:space="preserve">connected to the harvesting means </w:t>
      </w:r>
      <w:r w:rsidR="00AF159D" w:rsidRPr="00CA2505">
        <w:t xml:space="preserve">200 </w:t>
      </w:r>
      <w:r w:rsidR="00717AF4" w:rsidRPr="00CA2505">
        <w:t xml:space="preserve">at </w:t>
      </w:r>
      <w:r w:rsidR="00AF159D" w:rsidRPr="00CA2505">
        <w:t xml:space="preserve">its upper </w:t>
      </w:r>
      <w:r w:rsidR="00717AF4" w:rsidRPr="00CA2505">
        <w:t>end</w:t>
      </w:r>
      <w:r w:rsidR="00AF159D" w:rsidRPr="00CA2505">
        <w:t xml:space="preserve">. A </w:t>
      </w:r>
      <w:r w:rsidR="00372CBF" w:rsidRPr="00CA2505">
        <w:t xml:space="preserve">pair of </w:t>
      </w:r>
      <w:r w:rsidR="00717AF4" w:rsidRPr="00CA2505">
        <w:t>position sensor</w:t>
      </w:r>
      <w:r w:rsidR="00372CBF" w:rsidRPr="00CA2505">
        <w:t>s</w:t>
      </w:r>
      <w:r w:rsidR="00717AF4" w:rsidRPr="00CA2505">
        <w:t xml:space="preserve"> </w:t>
      </w:r>
      <w:r w:rsidR="00372CBF" w:rsidRPr="00CA2505">
        <w:t xml:space="preserve">120, 180 is located along the </w:t>
      </w:r>
      <w:r w:rsidR="00617911" w:rsidRPr="00CA2505">
        <w:t xml:space="preserve">longitudinal axis of the supporting member 300. The position sensors are in electrical communication with the </w:t>
      </w:r>
      <w:r w:rsidR="00617911" w:rsidRPr="00CA2505">
        <w:lastRenderedPageBreak/>
        <w:t>controller 150 and generates a control signal when it senses the presence of the slider. The position sensor 120 corresponds to the first position of the slider at the upper end of the housing and the position sensor 180 corresponds to the second position of the slider at the lower end of the housing.</w:t>
      </w:r>
      <w:r w:rsidR="00EB12B3" w:rsidRPr="00CA2505">
        <w:t xml:space="preserve"> </w:t>
      </w:r>
    </w:p>
    <w:p w14:paraId="55289FA3" w14:textId="698CD981" w:rsidR="00CF6C4C" w:rsidRPr="00CA2505" w:rsidRDefault="00617911" w:rsidP="00B1232D">
      <w:pPr>
        <w:pStyle w:val="background1"/>
        <w:numPr>
          <w:ilvl w:val="0"/>
          <w:numId w:val="0"/>
        </w:numPr>
        <w:jc w:val="both"/>
      </w:pPr>
      <w:r w:rsidRPr="00CA2505">
        <w:t xml:space="preserve"> </w:t>
      </w:r>
    </w:p>
    <w:p w14:paraId="3FA2F48F" w14:textId="57ECD2D1" w:rsidR="003159F9" w:rsidRPr="00CA2505" w:rsidRDefault="003159F9" w:rsidP="00B1232D">
      <w:pPr>
        <w:pStyle w:val="background1"/>
        <w:numPr>
          <w:ilvl w:val="0"/>
          <w:numId w:val="29"/>
        </w:numPr>
        <w:jc w:val="both"/>
      </w:pPr>
      <w:r w:rsidRPr="00CA2505">
        <w:t xml:space="preserve">As position sensors are </w:t>
      </w:r>
      <w:r w:rsidR="000640C2" w:rsidRPr="00CA2505">
        <w:t xml:space="preserve">part of </w:t>
      </w:r>
      <w:r w:rsidRPr="00CA2505">
        <w:t xml:space="preserve">the state of the art and </w:t>
      </w:r>
      <w:r w:rsidR="000640C2" w:rsidRPr="00CA2505">
        <w:t xml:space="preserve">are </w:t>
      </w:r>
      <w:r w:rsidRPr="00CA2505">
        <w:t xml:space="preserve">known by skilled persons, they will not be described in detail. </w:t>
      </w:r>
      <w:r w:rsidR="000640C2" w:rsidRPr="00CA2505">
        <w:t>For purposes of illustration,</w:t>
      </w:r>
      <w:r w:rsidR="00EB12B3" w:rsidRPr="00CA2505">
        <w:t xml:space="preserve"> and as illustrated in Figure </w:t>
      </w:r>
      <w:r w:rsidR="00E95694">
        <w:t>4b</w:t>
      </w:r>
      <w:r w:rsidR="00825339">
        <w:t xml:space="preserve"> showing a cross section of a side view of the extraction timing detection device</w:t>
      </w:r>
      <w:r w:rsidR="00EB12B3" w:rsidRPr="00CA2505">
        <w:t xml:space="preserve">, </w:t>
      </w:r>
      <w:r w:rsidR="000640C2" w:rsidRPr="00CA2505">
        <w:t>t</w:t>
      </w:r>
      <w:r w:rsidRPr="00CA2505">
        <w:t xml:space="preserve">he position </w:t>
      </w:r>
      <w:r w:rsidRPr="00E705F7">
        <w:t>sensors can include a Hall sensor assembly</w:t>
      </w:r>
      <w:r w:rsidR="00820BC3" w:rsidRPr="00E705F7">
        <w:t xml:space="preserve"> or read</w:t>
      </w:r>
      <w:r w:rsidR="008F268C" w:rsidRPr="00E705F7">
        <w:t xml:space="preserve">ing back emf or </w:t>
      </w:r>
      <w:r w:rsidR="00346D10" w:rsidRPr="00E705F7">
        <w:t>voltage developed</w:t>
      </w:r>
      <w:r w:rsidR="008F268C" w:rsidRPr="00E705F7">
        <w:t xml:space="preserve"> across </w:t>
      </w:r>
      <w:r w:rsidR="00346D10" w:rsidRPr="00E705F7">
        <w:t xml:space="preserve">the </w:t>
      </w:r>
      <w:r w:rsidR="008F268C" w:rsidRPr="00E705F7">
        <w:t>motor terminal</w:t>
      </w:r>
      <w:r w:rsidR="00346D10" w:rsidRPr="00E705F7">
        <w:t>s</w:t>
      </w:r>
      <w:r w:rsidR="008F268C" w:rsidRPr="00E705F7">
        <w:t xml:space="preserve"> or any other position sensing sensor</w:t>
      </w:r>
      <w:r w:rsidRPr="00E705F7">
        <w:t xml:space="preserve"> which includes a hall sensor magnet</w:t>
      </w:r>
      <w:r w:rsidR="00C9093D" w:rsidRPr="00E705F7">
        <w:t xml:space="preserve"> 181 </w:t>
      </w:r>
      <w:r w:rsidRPr="00E705F7">
        <w:t xml:space="preserve"> </w:t>
      </w:r>
      <w:r w:rsidR="00EB12B3" w:rsidRPr="00E705F7">
        <w:t xml:space="preserve">located </w:t>
      </w:r>
      <w:r w:rsidR="00C9093D" w:rsidRPr="00E705F7">
        <w:t xml:space="preserve">at slider 170 </w:t>
      </w:r>
      <w:r w:rsidR="00EB12B3" w:rsidRPr="00E705F7">
        <w:t xml:space="preserve">midway between the first position sensor and the second position sensor </w:t>
      </w:r>
      <w:r w:rsidRPr="00E705F7">
        <w:t xml:space="preserve">interacting with </w:t>
      </w:r>
      <w:r w:rsidR="00EB12B3" w:rsidRPr="00E705F7">
        <w:t xml:space="preserve">the </w:t>
      </w:r>
      <w:r w:rsidRPr="00E705F7">
        <w:t xml:space="preserve">magnet by using a magnetic field to perform a hall sensing function. The components are arranged in a manner to determine if the slider is present on top of the position sensor. </w:t>
      </w:r>
      <w:r w:rsidR="00901902" w:rsidRPr="00E705F7">
        <w:t>The Hall sensor also includes electronic circuitry that detects a signal in the</w:t>
      </w:r>
      <w:r w:rsidR="00901902" w:rsidRPr="00CA2505">
        <w:t xml:space="preserve"> presence of the slider and transmit another signal to the controller 150 which determines whether to activate the power source to drive the harvesting means 200. </w:t>
      </w:r>
    </w:p>
    <w:p w14:paraId="7A299B3D" w14:textId="77777777" w:rsidR="00CF6C4C" w:rsidRPr="00CA2505" w:rsidRDefault="00CF6C4C" w:rsidP="00B1232D">
      <w:pPr>
        <w:pStyle w:val="background1"/>
        <w:numPr>
          <w:ilvl w:val="0"/>
          <w:numId w:val="0"/>
        </w:numPr>
        <w:jc w:val="both"/>
      </w:pPr>
    </w:p>
    <w:p w14:paraId="45AE1D0B" w14:textId="6A900191" w:rsidR="00554F53" w:rsidRPr="00CA2505" w:rsidRDefault="00240131" w:rsidP="00B1232D">
      <w:pPr>
        <w:pStyle w:val="background1"/>
        <w:numPr>
          <w:ilvl w:val="0"/>
          <w:numId w:val="29"/>
        </w:numPr>
        <w:jc w:val="both"/>
      </w:pPr>
      <w:r w:rsidRPr="00CA2505">
        <w:rPr>
          <w:lang w:eastAsia="zh-CN"/>
        </w:rPr>
        <w:t xml:space="preserve">FIG. 5 is a block diagram illustrating the interaction between the hardware components of the </w:t>
      </w:r>
      <w:r w:rsidR="0032699D" w:rsidRPr="00CA2505">
        <w:rPr>
          <w:lang w:eastAsia="zh-CN"/>
        </w:rPr>
        <w:t xml:space="preserve">extraction </w:t>
      </w:r>
      <w:r w:rsidR="002E3D86" w:rsidRPr="00CA2505">
        <w:rPr>
          <w:lang w:eastAsia="zh-CN"/>
        </w:rPr>
        <w:t xml:space="preserve">timing </w:t>
      </w:r>
      <w:r w:rsidRPr="00CA2505">
        <w:rPr>
          <w:lang w:eastAsia="zh-CN"/>
        </w:rPr>
        <w:t xml:space="preserve">detection device and harvesting means </w:t>
      </w:r>
      <w:r w:rsidRPr="00CA2505">
        <w:rPr>
          <w:szCs w:val="24"/>
        </w:rPr>
        <w:t>in accordance with an embodiment of the present invention</w:t>
      </w:r>
      <w:r w:rsidRPr="00CA2505">
        <w:rPr>
          <w:lang w:eastAsia="zh-CN"/>
        </w:rPr>
        <w:t xml:space="preserve">. </w:t>
      </w:r>
      <w:r w:rsidR="00DB18B2" w:rsidRPr="00CA2505">
        <w:t xml:space="preserve">The slider 170 is movable between a first position and a second position on the supporting members 171, 172 (not shown). The first position (position 1) and the second position (position 2) are indicative of the extreme end positions at which the slider can move within the housing and limited by the structure of the supporting members. The reciprocating member 110 is </w:t>
      </w:r>
      <w:r w:rsidR="007F042A" w:rsidRPr="00CA2505">
        <w:t xml:space="preserve">slidably received by the supporting member 300 and is </w:t>
      </w:r>
      <w:r w:rsidR="00DB18B2" w:rsidRPr="00CA2505">
        <w:t xml:space="preserve">operably connected to the slider 170 at its lower end such that the slider 170 moves in reciprocating motion with the movement of the reciprocating member 110. </w:t>
      </w:r>
    </w:p>
    <w:p w14:paraId="7935E6F1" w14:textId="77777777" w:rsidR="00C014CD" w:rsidRPr="00CA2505" w:rsidRDefault="00C014CD" w:rsidP="00B1232D">
      <w:pPr>
        <w:ind w:leftChars="0" w:left="0" w:firstLineChars="0" w:firstLine="0"/>
        <w:jc w:val="both"/>
      </w:pPr>
    </w:p>
    <w:p w14:paraId="09ED8C8E" w14:textId="3FA3B9F9" w:rsidR="00C014CD" w:rsidRPr="00CA2505" w:rsidRDefault="00C014CD" w:rsidP="00B1232D">
      <w:pPr>
        <w:pStyle w:val="background1"/>
        <w:numPr>
          <w:ilvl w:val="0"/>
          <w:numId w:val="29"/>
        </w:numPr>
        <w:jc w:val="both"/>
      </w:pPr>
      <w:r w:rsidRPr="00CA2505">
        <w:lastRenderedPageBreak/>
        <w:t xml:space="preserve">In operation, when the power source 160 is activated, the controller 150 initializes all its sensors and sends a signal to the </w:t>
      </w:r>
      <w:r w:rsidR="00653E47" w:rsidRPr="00CA2505">
        <w:t xml:space="preserve">power source to activate a </w:t>
      </w:r>
      <w:r w:rsidRPr="00CA2505">
        <w:t xml:space="preserve">motor to initiate rotation </w:t>
      </w:r>
      <w:r w:rsidR="009C6CA7" w:rsidRPr="00CA2505">
        <w:t xml:space="preserve">in a first direction </w:t>
      </w:r>
      <w:r w:rsidRPr="00CA2505">
        <w:t xml:space="preserve">resulting in the start of the reciprocal movement of the slider 170. </w:t>
      </w:r>
    </w:p>
    <w:p w14:paraId="060C4838" w14:textId="77777777" w:rsidR="00554F53" w:rsidRPr="00CA2505" w:rsidRDefault="00554F53" w:rsidP="00554F53">
      <w:pPr>
        <w:pStyle w:val="ListParagraph"/>
        <w:ind w:left="0" w:hanging="2"/>
      </w:pPr>
    </w:p>
    <w:p w14:paraId="5311544A" w14:textId="0E341A15" w:rsidR="000849EE" w:rsidRPr="00CA2505" w:rsidRDefault="00C014CD" w:rsidP="000849EE">
      <w:pPr>
        <w:pStyle w:val="background1"/>
        <w:numPr>
          <w:ilvl w:val="0"/>
          <w:numId w:val="29"/>
        </w:numPr>
        <w:jc w:val="both"/>
      </w:pPr>
      <w:r w:rsidRPr="00CA2505">
        <w:t xml:space="preserve">When the slider 170 reaches the second position where the second position sensor 180 is located, the second position sensor 180 sends a signal to the controller 150 which in turn sends a </w:t>
      </w:r>
      <w:r w:rsidR="009C6CA7" w:rsidRPr="00CA2505">
        <w:t xml:space="preserve">stop </w:t>
      </w:r>
      <w:r w:rsidRPr="00CA2505">
        <w:t xml:space="preserve">signal to the power source to deactivate the </w:t>
      </w:r>
      <w:r w:rsidR="009C6CA7" w:rsidRPr="00CA2505">
        <w:t xml:space="preserve">power source 160. </w:t>
      </w:r>
      <w:r w:rsidR="000849EE" w:rsidRPr="00CA2505">
        <w:t xml:space="preserve">When the harvesting means 200 is released at the end of the harvesting action, and is free from the fruit, the weight of the harvesting means will fall downwards due to gravity and in turn causes the reciprocating member 110 to move downwards. This causes the slider to move in a reciprocal manner towards the second position corresponding to the location of the second position sensor.  </w:t>
      </w:r>
    </w:p>
    <w:p w14:paraId="426D8034" w14:textId="77777777" w:rsidR="00015AAD" w:rsidRPr="00CA2505" w:rsidRDefault="00015AAD" w:rsidP="00015AAD">
      <w:pPr>
        <w:pStyle w:val="ListParagraph"/>
        <w:ind w:left="0" w:hanging="2"/>
      </w:pPr>
    </w:p>
    <w:p w14:paraId="00218A11" w14:textId="304D4302" w:rsidR="00554F53" w:rsidRPr="00CA2505" w:rsidRDefault="009C6CA7" w:rsidP="00C42C54">
      <w:pPr>
        <w:pStyle w:val="background1"/>
        <w:numPr>
          <w:ilvl w:val="0"/>
          <w:numId w:val="29"/>
        </w:numPr>
        <w:jc w:val="both"/>
      </w:pPr>
      <w:r w:rsidRPr="00CA2505">
        <w:t>In some embodiments, d</w:t>
      </w:r>
      <w:r w:rsidR="00015AAD" w:rsidRPr="00CA2505">
        <w:t>ue to mechanical inertia</w:t>
      </w:r>
      <w:r w:rsidR="00BE705E" w:rsidRPr="00CA2505">
        <w:t xml:space="preserve"> or friction,</w:t>
      </w:r>
      <w:r w:rsidR="00015AAD" w:rsidRPr="00CA2505">
        <w:t xml:space="preserve"> the </w:t>
      </w:r>
      <w:r w:rsidRPr="00CA2505">
        <w:t>reciprocating member 110 and its corresponding reciprocal movement of the slider 170 results in the slider 170 stopping in a position above position sensor 2</w:t>
      </w:r>
      <w:r w:rsidR="00BE705E" w:rsidRPr="00CA2505">
        <w:t>, and the power source cannot be deactivated</w:t>
      </w:r>
      <w:r w:rsidRPr="00CA2505">
        <w:t xml:space="preserve">. </w:t>
      </w:r>
      <w:r w:rsidR="009B461C" w:rsidRPr="00CA2505">
        <w:t xml:space="preserve">The controller 150 </w:t>
      </w:r>
      <w:r w:rsidR="00015AAD" w:rsidRPr="00CA2505">
        <w:t>send</w:t>
      </w:r>
      <w:r w:rsidR="009B461C" w:rsidRPr="00CA2505">
        <w:t xml:space="preserve">s a signal </w:t>
      </w:r>
      <w:r w:rsidR="00015AAD" w:rsidRPr="00CA2505">
        <w:t xml:space="preserve">to </w:t>
      </w:r>
      <w:r w:rsidR="009B461C" w:rsidRPr="00CA2505">
        <w:t xml:space="preserve">the power source 160 to initiate rotation of the motor in a second direction (a reversed direction from the first direction) to facilitate the movement of the reciprocating member 110 and its slider 170 to </w:t>
      </w:r>
      <w:r w:rsidR="00015AAD" w:rsidRPr="00CA2505">
        <w:t>position 2</w:t>
      </w:r>
      <w:r w:rsidR="009B461C" w:rsidRPr="00CA2505">
        <w:t>.</w:t>
      </w:r>
      <w:r w:rsidR="00015AAD" w:rsidRPr="00CA2505">
        <w:t xml:space="preserve"> </w:t>
      </w:r>
      <w:r w:rsidR="009B461C" w:rsidRPr="00CA2505">
        <w:t xml:space="preserve">This will enable the controller 150 to send a stop signal to the power source to deactivate the power source 160 and to stop operation of the motor. </w:t>
      </w:r>
    </w:p>
    <w:p w14:paraId="69681DF9" w14:textId="77777777" w:rsidR="00015AAD" w:rsidRPr="00CA2505" w:rsidRDefault="00015AAD" w:rsidP="00015AAD">
      <w:pPr>
        <w:pStyle w:val="ListParagraph"/>
        <w:ind w:left="0" w:hanging="2"/>
      </w:pPr>
    </w:p>
    <w:p w14:paraId="688DDF41" w14:textId="59C28708" w:rsidR="00B32094" w:rsidRPr="00CA2505" w:rsidRDefault="00902AFE" w:rsidP="00C42C54">
      <w:pPr>
        <w:pStyle w:val="Style1"/>
        <w:numPr>
          <w:ilvl w:val="0"/>
          <w:numId w:val="29"/>
        </w:numPr>
        <w:tabs>
          <w:tab w:val="clear" w:pos="720"/>
        </w:tabs>
        <w:suppressAutoHyphens w:val="0"/>
        <w:spacing w:line="360" w:lineRule="auto"/>
        <w:ind w:leftChars="0" w:firstLineChars="0" w:hanging="2"/>
        <w:jc w:val="both"/>
        <w:textDirection w:val="lrTb"/>
        <w:textAlignment w:val="auto"/>
        <w:outlineLvl w:val="9"/>
        <w:rPr>
          <w:noProof w:val="0"/>
        </w:rPr>
      </w:pPr>
      <w:r w:rsidRPr="00CA2505">
        <w:t xml:space="preserve">In some embodiments, </w:t>
      </w:r>
      <w:r w:rsidR="0044657A" w:rsidRPr="00CA2505">
        <w:t xml:space="preserve">a </w:t>
      </w:r>
      <w:r w:rsidR="005856C8" w:rsidRPr="00CA2505">
        <w:t xml:space="preserve">visual </w:t>
      </w:r>
      <w:r w:rsidR="0044657A" w:rsidRPr="00CA2505">
        <w:t xml:space="preserve">indicator is </w:t>
      </w:r>
      <w:r w:rsidR="005856C8" w:rsidRPr="00CA2505">
        <w:t xml:space="preserve">located on the fruit harvesting apparatus 1000 for providing a visual indicator to the user on the state of </w:t>
      </w:r>
      <w:r w:rsidR="001874C2" w:rsidRPr="00CA2505">
        <w:t>readiness of the apparatus. The visual indicator is a light emitting device (LED)</w:t>
      </w:r>
      <w:r w:rsidR="0071023C" w:rsidRPr="00CA2505">
        <w:t xml:space="preserve"> or audio bipper  or LCD with text </w:t>
      </w:r>
      <w:r w:rsidR="001874C2" w:rsidRPr="00CA2505">
        <w:t xml:space="preserve"> in electrical communication with the controller 150. The </w:t>
      </w:r>
      <w:r w:rsidR="005856C8" w:rsidRPr="00CA2505">
        <w:rPr>
          <w:noProof w:val="0"/>
        </w:rPr>
        <w:t xml:space="preserve">visual indicators provide useful information to the </w:t>
      </w:r>
      <w:r w:rsidR="001874C2" w:rsidRPr="00CA2505">
        <w:rPr>
          <w:noProof w:val="0"/>
        </w:rPr>
        <w:t xml:space="preserve">user as to the state of readiness of the apparatus for harvesting the fruit. </w:t>
      </w:r>
      <w:r w:rsidR="005D03CA" w:rsidRPr="00CA2505">
        <w:rPr>
          <w:noProof w:val="0"/>
        </w:rPr>
        <w:t>In some embodiments, t</w:t>
      </w:r>
      <w:r w:rsidR="005856C8" w:rsidRPr="00CA2505">
        <w:rPr>
          <w:noProof w:val="0"/>
        </w:rPr>
        <w:t xml:space="preserve">he </w:t>
      </w:r>
      <w:r w:rsidR="001874C2" w:rsidRPr="00CA2505">
        <w:rPr>
          <w:noProof w:val="0"/>
        </w:rPr>
        <w:t xml:space="preserve">visual </w:t>
      </w:r>
      <w:r w:rsidR="005856C8" w:rsidRPr="00CA2505">
        <w:rPr>
          <w:noProof w:val="0"/>
        </w:rPr>
        <w:t>indicator</w:t>
      </w:r>
      <w:r w:rsidR="005D03CA" w:rsidRPr="00CA2505">
        <w:rPr>
          <w:noProof w:val="0"/>
        </w:rPr>
        <w:t xml:space="preserve"> may indicate to the user that the apparatus is ready for </w:t>
      </w:r>
      <w:r w:rsidR="00C308A5" w:rsidRPr="00CA2505">
        <w:rPr>
          <w:noProof w:val="0"/>
        </w:rPr>
        <w:t xml:space="preserve">extracting or harvesting </w:t>
      </w:r>
      <w:r w:rsidR="005D03CA" w:rsidRPr="00CA2505">
        <w:rPr>
          <w:noProof w:val="0"/>
        </w:rPr>
        <w:t>action</w:t>
      </w:r>
      <w:r w:rsidR="00C308A5" w:rsidRPr="00CA2505">
        <w:rPr>
          <w:noProof w:val="0"/>
        </w:rPr>
        <w:t xml:space="preserve"> (i.e., cutting the fruit)</w:t>
      </w:r>
      <w:r w:rsidR="005D03CA" w:rsidRPr="00CA2505">
        <w:rPr>
          <w:noProof w:val="0"/>
        </w:rPr>
        <w:t xml:space="preserve">. </w:t>
      </w:r>
      <w:r w:rsidR="005856C8" w:rsidRPr="00CA2505">
        <w:rPr>
          <w:noProof w:val="0"/>
        </w:rPr>
        <w:t xml:space="preserve"> </w:t>
      </w:r>
      <w:r w:rsidR="00FE24B0" w:rsidRPr="00CA2505">
        <w:rPr>
          <w:noProof w:val="0"/>
        </w:rPr>
        <w:t>For example, t</w:t>
      </w:r>
      <w:r w:rsidR="005D03CA" w:rsidRPr="00CA2505">
        <w:rPr>
          <w:noProof w:val="0"/>
        </w:rPr>
        <w:t xml:space="preserve">he visual </w:t>
      </w:r>
      <w:r w:rsidR="005D03CA" w:rsidRPr="00CA2505">
        <w:rPr>
          <w:noProof w:val="0"/>
        </w:rPr>
        <w:lastRenderedPageBreak/>
        <w:t xml:space="preserve">indicator may </w:t>
      </w:r>
      <w:r w:rsidR="00FE24B0" w:rsidRPr="00CA2505">
        <w:rPr>
          <w:noProof w:val="0"/>
        </w:rPr>
        <w:t xml:space="preserve">indicate a flashing </w:t>
      </w:r>
      <w:r w:rsidR="005D03CA" w:rsidRPr="00CA2505">
        <w:rPr>
          <w:noProof w:val="0"/>
        </w:rPr>
        <w:t xml:space="preserve">green </w:t>
      </w:r>
      <w:r w:rsidR="00FA076F" w:rsidRPr="00CA2505">
        <w:rPr>
          <w:noProof w:val="0"/>
        </w:rPr>
        <w:t>colored</w:t>
      </w:r>
      <w:r w:rsidR="005D03CA" w:rsidRPr="00CA2505">
        <w:rPr>
          <w:noProof w:val="0"/>
        </w:rPr>
        <w:t xml:space="preserve"> light to indicate that it is in </w:t>
      </w:r>
      <w:r w:rsidR="00C308A5" w:rsidRPr="00CA2505">
        <w:rPr>
          <w:noProof w:val="0"/>
        </w:rPr>
        <w:t xml:space="preserve">a ready </w:t>
      </w:r>
      <w:r w:rsidR="005D03CA" w:rsidRPr="00CA2505">
        <w:rPr>
          <w:noProof w:val="0"/>
        </w:rPr>
        <w:t>state for harvesting action.</w:t>
      </w:r>
      <w:r w:rsidR="00C308A5" w:rsidRPr="00CA2505">
        <w:rPr>
          <w:noProof w:val="0"/>
        </w:rPr>
        <w:t xml:space="preserve"> In some embodiments, the visual indicator may indicate to the user that the apparatus is not in a ready state and requires action from the user to bring it to the ready state. For example, the visual indicator may flash a red </w:t>
      </w:r>
      <w:r w:rsidR="00FE24B0" w:rsidRPr="00CA2505">
        <w:rPr>
          <w:noProof w:val="0"/>
        </w:rPr>
        <w:t>colored</w:t>
      </w:r>
      <w:r w:rsidR="00C308A5" w:rsidRPr="00CA2505">
        <w:rPr>
          <w:noProof w:val="0"/>
        </w:rPr>
        <w:t xml:space="preserve"> light to indicate to the user to perform an action to bring it to the ready state. </w:t>
      </w:r>
      <w:r w:rsidR="005D03CA" w:rsidRPr="00CA2505">
        <w:rPr>
          <w:noProof w:val="0"/>
        </w:rPr>
        <w:t xml:space="preserve">In some embodiments, </w:t>
      </w:r>
      <w:r w:rsidR="00F17883" w:rsidRPr="00CA2505">
        <w:rPr>
          <w:noProof w:val="0"/>
        </w:rPr>
        <w:t xml:space="preserve">the visual indicator may indicate </w:t>
      </w:r>
      <w:r w:rsidR="00C308A5" w:rsidRPr="00CA2505">
        <w:rPr>
          <w:noProof w:val="0"/>
        </w:rPr>
        <w:t xml:space="preserve">varying </w:t>
      </w:r>
      <w:r w:rsidR="005856C8" w:rsidRPr="00CA2505">
        <w:rPr>
          <w:noProof w:val="0"/>
        </w:rPr>
        <w:t>battery level</w:t>
      </w:r>
      <w:r w:rsidR="00F17883" w:rsidRPr="00CA2505">
        <w:rPr>
          <w:noProof w:val="0"/>
        </w:rPr>
        <w:t xml:space="preserve">s and when the power source requires to be charged. This signals </w:t>
      </w:r>
      <w:r w:rsidR="005856C8" w:rsidRPr="00CA2505">
        <w:rPr>
          <w:noProof w:val="0"/>
        </w:rPr>
        <w:t xml:space="preserve">to the user </w:t>
      </w:r>
      <w:r w:rsidR="00F17883" w:rsidRPr="00CA2505">
        <w:rPr>
          <w:noProof w:val="0"/>
        </w:rPr>
        <w:t>that the battery level may be depleting and requires charging</w:t>
      </w:r>
      <w:r w:rsidR="005856C8" w:rsidRPr="00CA2505">
        <w:rPr>
          <w:noProof w:val="0"/>
        </w:rPr>
        <w:t xml:space="preserve">. </w:t>
      </w:r>
      <w:r w:rsidR="00C308A5" w:rsidRPr="00CA2505">
        <w:rPr>
          <w:noProof w:val="0"/>
        </w:rPr>
        <w:t xml:space="preserve">For example, the visual indicator may flash an orange light to indicate that the battery levels are low and require recharging. </w:t>
      </w:r>
    </w:p>
    <w:p w14:paraId="41D81113" w14:textId="77777777" w:rsidR="00B32094" w:rsidRPr="00CA2505" w:rsidRDefault="00B32094" w:rsidP="00B32094">
      <w:pPr>
        <w:pStyle w:val="ListParagraph"/>
        <w:ind w:left="0" w:hanging="2"/>
      </w:pPr>
    </w:p>
    <w:p w14:paraId="37264F88" w14:textId="55922D05" w:rsidR="00AB6342" w:rsidRPr="00CA2505" w:rsidRDefault="00923B7A" w:rsidP="00C42C54">
      <w:pPr>
        <w:pStyle w:val="background1"/>
        <w:numPr>
          <w:ilvl w:val="0"/>
          <w:numId w:val="29"/>
        </w:numPr>
        <w:jc w:val="both"/>
      </w:pPr>
      <w:r w:rsidRPr="00CA2505">
        <w:t xml:space="preserve">In some embodiments, </w:t>
      </w:r>
      <w:r w:rsidR="00B32094" w:rsidRPr="00CA2505">
        <w:t xml:space="preserve">due to machinal friction of slider and </w:t>
      </w:r>
      <w:r w:rsidR="00AB6342" w:rsidRPr="00CA2505">
        <w:t xml:space="preserve">associated gear assembly </w:t>
      </w:r>
      <w:r w:rsidR="007D6F44" w:rsidRPr="00CA2505">
        <w:t>friction,</w:t>
      </w:r>
      <w:r w:rsidRPr="00CA2505">
        <w:t xml:space="preserve"> the reciprocating member 110 and the reciprocal movement of the slider 170 enables the slider 170 to stay at position 2. </w:t>
      </w:r>
    </w:p>
    <w:p w14:paraId="53C5DA63" w14:textId="77777777" w:rsidR="00AB6342" w:rsidRPr="00CA2505" w:rsidRDefault="00AB6342" w:rsidP="00AB6342">
      <w:pPr>
        <w:pStyle w:val="ListParagraph"/>
        <w:ind w:left="0" w:hanging="2"/>
      </w:pPr>
    </w:p>
    <w:p w14:paraId="27843180" w14:textId="22638E0C" w:rsidR="00AB6342" w:rsidRPr="00CA2505" w:rsidRDefault="00923B7A" w:rsidP="00C42C54">
      <w:pPr>
        <w:pStyle w:val="background1"/>
        <w:numPr>
          <w:ilvl w:val="0"/>
          <w:numId w:val="29"/>
        </w:numPr>
        <w:jc w:val="both"/>
      </w:pPr>
      <w:r w:rsidRPr="00CA2505">
        <w:t>In some embodiments, i</w:t>
      </w:r>
      <w:r w:rsidR="00AB6342" w:rsidRPr="00CA2505">
        <w:t xml:space="preserve">f the harvesting means </w:t>
      </w:r>
      <w:r w:rsidR="00181F13" w:rsidRPr="00CA2505">
        <w:t>200 is</w:t>
      </w:r>
      <w:r w:rsidR="00AB6342" w:rsidRPr="00CA2505">
        <w:t xml:space="preserve"> pulled down </w:t>
      </w:r>
      <w:r w:rsidR="00181F13" w:rsidRPr="00CA2505">
        <w:t>unintentionally</w:t>
      </w:r>
      <w:r w:rsidRPr="00CA2505">
        <w:t xml:space="preserve"> by the user</w:t>
      </w:r>
      <w:r w:rsidR="00181F13" w:rsidRPr="00CA2505">
        <w:t>,</w:t>
      </w:r>
      <w:r w:rsidR="00AB6342" w:rsidRPr="00CA2505">
        <w:t xml:space="preserve"> the </w:t>
      </w:r>
      <w:r w:rsidRPr="00CA2505">
        <w:t xml:space="preserve">controller 150 </w:t>
      </w:r>
      <w:r w:rsidR="00AB6342" w:rsidRPr="00CA2505">
        <w:t xml:space="preserve">will </w:t>
      </w:r>
      <w:r w:rsidR="00181F13" w:rsidRPr="00CA2505">
        <w:t>b</w:t>
      </w:r>
      <w:r w:rsidR="00AB6342" w:rsidRPr="00CA2505">
        <w:t xml:space="preserve">ring it back to </w:t>
      </w:r>
      <w:r w:rsidRPr="00CA2505">
        <w:t xml:space="preserve">the </w:t>
      </w:r>
      <w:r w:rsidR="00FA3164" w:rsidRPr="00CA2505">
        <w:t xml:space="preserve">ready </w:t>
      </w:r>
      <w:r w:rsidRPr="00CA2505">
        <w:t xml:space="preserve">state </w:t>
      </w:r>
      <w:r w:rsidR="00AB6342" w:rsidRPr="00CA2505">
        <w:t xml:space="preserve">position as it did when </w:t>
      </w:r>
      <w:r w:rsidRPr="00CA2505">
        <w:t xml:space="preserve">the apparatus was </w:t>
      </w:r>
      <w:r w:rsidR="00AB6342" w:rsidRPr="00CA2505">
        <w:t xml:space="preserve">initially turned on. </w:t>
      </w:r>
    </w:p>
    <w:p w14:paraId="25B3E7A1" w14:textId="77777777" w:rsidR="005416CE" w:rsidRPr="00CA2505" w:rsidRDefault="005416CE" w:rsidP="005416CE">
      <w:pPr>
        <w:pStyle w:val="ListParagraph"/>
        <w:ind w:left="0" w:hanging="2"/>
      </w:pPr>
    </w:p>
    <w:p w14:paraId="156BCC34" w14:textId="19C18063" w:rsidR="00AB6342" w:rsidRPr="00CA2505" w:rsidRDefault="005416CE" w:rsidP="00C42C54">
      <w:pPr>
        <w:pStyle w:val="background1"/>
        <w:numPr>
          <w:ilvl w:val="0"/>
          <w:numId w:val="29"/>
        </w:numPr>
        <w:ind w:hanging="2"/>
        <w:jc w:val="both"/>
      </w:pPr>
      <w:r w:rsidRPr="00CA2505">
        <w:t xml:space="preserve">When </w:t>
      </w:r>
      <w:r w:rsidR="00923B7A" w:rsidRPr="00CA2505">
        <w:t xml:space="preserve">the user </w:t>
      </w:r>
      <w:r w:rsidRPr="00CA2505">
        <w:t>place</w:t>
      </w:r>
      <w:r w:rsidR="00923B7A" w:rsidRPr="00CA2505">
        <w:t>s</w:t>
      </w:r>
      <w:r w:rsidRPr="00CA2505">
        <w:t xml:space="preserve"> </w:t>
      </w:r>
      <w:r w:rsidR="00923B7A" w:rsidRPr="00CA2505">
        <w:t xml:space="preserve">the </w:t>
      </w:r>
      <w:r w:rsidRPr="00CA2505">
        <w:t xml:space="preserve">harvesting </w:t>
      </w:r>
      <w:r w:rsidR="00923B7A" w:rsidRPr="00CA2505">
        <w:t xml:space="preserve">means 200 </w:t>
      </w:r>
      <w:r w:rsidRPr="00CA2505">
        <w:t xml:space="preserve">on </w:t>
      </w:r>
      <w:r w:rsidR="00923B7A" w:rsidRPr="00CA2505">
        <w:t xml:space="preserve">a </w:t>
      </w:r>
      <w:r w:rsidRPr="00CA2505">
        <w:t>fruit or fron</w:t>
      </w:r>
      <w:r w:rsidR="00923B7A" w:rsidRPr="00CA2505">
        <w:t>d</w:t>
      </w:r>
      <w:r w:rsidRPr="00CA2505">
        <w:t xml:space="preserve"> and pull </w:t>
      </w:r>
      <w:r w:rsidR="00923B7A" w:rsidRPr="00CA2505">
        <w:t xml:space="preserve">supporting </w:t>
      </w:r>
      <w:r w:rsidRPr="00CA2505">
        <w:t>member 300 downwards, this result</w:t>
      </w:r>
      <w:r w:rsidR="00923B7A" w:rsidRPr="00CA2505">
        <w:t>s</w:t>
      </w:r>
      <w:r w:rsidRPr="00CA2505">
        <w:t xml:space="preserve"> </w:t>
      </w:r>
      <w:r w:rsidR="00923B7A" w:rsidRPr="00CA2505">
        <w:t xml:space="preserve">in the reciprocating member 110 and its reciprocal </w:t>
      </w:r>
      <w:r w:rsidRPr="00CA2505">
        <w:t>move</w:t>
      </w:r>
      <w:r w:rsidR="00923B7A" w:rsidRPr="00CA2505">
        <w:t xml:space="preserve">ment </w:t>
      </w:r>
      <w:r w:rsidRPr="00CA2505">
        <w:t xml:space="preserve">of slider </w:t>
      </w:r>
      <w:r w:rsidR="00923B7A" w:rsidRPr="00CA2505">
        <w:t xml:space="preserve">170 being pulled upwards and </w:t>
      </w:r>
      <w:r w:rsidRPr="00CA2505">
        <w:t>towards position 1</w:t>
      </w:r>
      <w:r w:rsidR="00923B7A" w:rsidRPr="00CA2505">
        <w:t>.</w:t>
      </w:r>
      <w:r w:rsidRPr="00CA2505">
        <w:t xml:space="preserve"> </w:t>
      </w:r>
      <w:r w:rsidR="00923B7A" w:rsidRPr="00CA2505">
        <w:t>O</w:t>
      </w:r>
      <w:r w:rsidRPr="00CA2505">
        <w:t xml:space="preserve">nce </w:t>
      </w:r>
      <w:r w:rsidR="00923B7A" w:rsidRPr="00CA2505">
        <w:t xml:space="preserve">the </w:t>
      </w:r>
      <w:r w:rsidR="00096AAC" w:rsidRPr="00CA2505">
        <w:t>slider 170</w:t>
      </w:r>
      <w:r w:rsidR="00923B7A" w:rsidRPr="00CA2505">
        <w:t xml:space="preserve"> </w:t>
      </w:r>
      <w:r w:rsidRPr="00CA2505">
        <w:t xml:space="preserve">reaches </w:t>
      </w:r>
      <w:r w:rsidR="00923B7A" w:rsidRPr="00CA2505">
        <w:t xml:space="preserve">the location of the first position sensor 120, </w:t>
      </w:r>
      <w:r w:rsidRPr="00CA2505">
        <w:t xml:space="preserve">the </w:t>
      </w:r>
      <w:r w:rsidR="00923B7A" w:rsidRPr="00CA2505">
        <w:t xml:space="preserve">controller 150 receives a ready signal from the first position sensor </w:t>
      </w:r>
      <w:r w:rsidR="00097F99" w:rsidRPr="00CA2505">
        <w:t xml:space="preserve">which in turn puts the harvesting apparatus in a ready state for harvesting action. </w:t>
      </w:r>
    </w:p>
    <w:p w14:paraId="538F6D8C" w14:textId="77777777" w:rsidR="00097F99" w:rsidRPr="00CA2505" w:rsidRDefault="00097F99" w:rsidP="00097F99">
      <w:pPr>
        <w:pStyle w:val="background1"/>
        <w:numPr>
          <w:ilvl w:val="0"/>
          <w:numId w:val="0"/>
        </w:numPr>
        <w:jc w:val="both"/>
      </w:pPr>
    </w:p>
    <w:p w14:paraId="3A3453D4" w14:textId="50B90DD3" w:rsidR="00181F13" w:rsidRPr="00CA2505" w:rsidRDefault="00AB6342" w:rsidP="00C42C54">
      <w:pPr>
        <w:pStyle w:val="background1"/>
        <w:numPr>
          <w:ilvl w:val="0"/>
          <w:numId w:val="29"/>
        </w:numPr>
        <w:jc w:val="both"/>
      </w:pPr>
      <w:r w:rsidRPr="00CA2505">
        <w:t xml:space="preserve"> </w:t>
      </w:r>
      <w:r w:rsidR="00B32094" w:rsidRPr="00CA2505">
        <w:t xml:space="preserve"> </w:t>
      </w:r>
      <w:r w:rsidR="00981573" w:rsidRPr="00CA2505">
        <w:t xml:space="preserve">In some embodiments, the controller 150 subsequently receives subsequent ready signals from the first position sensor 120 to confirm that the user intends to start the harvesting action. For example, the user may pull down on the harvesting means 200 two or three times in a short space of time to provide the confirmation that the user intends to </w:t>
      </w:r>
      <w:r w:rsidR="00981573" w:rsidRPr="00CA2505">
        <w:lastRenderedPageBreak/>
        <w:t xml:space="preserve">start the harvesting action. This results in the controller 150 receiving two or </w:t>
      </w:r>
      <w:r w:rsidRPr="00CA2505">
        <w:t xml:space="preserve">to </w:t>
      </w:r>
      <w:r w:rsidR="00981573" w:rsidRPr="00CA2505">
        <w:t xml:space="preserve">three ready signals </w:t>
      </w:r>
      <w:r w:rsidRPr="00CA2505">
        <w:t xml:space="preserve">to register </w:t>
      </w:r>
      <w:r w:rsidR="00C616D9" w:rsidRPr="00CA2505">
        <w:t xml:space="preserve">a ‘go’ state for harvesting action.  </w:t>
      </w:r>
      <w:r w:rsidR="00FE24B0" w:rsidRPr="00CA2505">
        <w:t xml:space="preserve">For example, the visual indicator may </w:t>
      </w:r>
      <w:r w:rsidR="00FE24B0" w:rsidRPr="00E705F7">
        <w:t xml:space="preserve">indicate a green </w:t>
      </w:r>
      <w:r w:rsidR="00C42C54" w:rsidRPr="00E705F7">
        <w:t>colored</w:t>
      </w:r>
      <w:r w:rsidR="00FE24B0" w:rsidRPr="00E705F7">
        <w:t xml:space="preserve"> unblinking light to indicate that the apparatus is a ‘go’ state. </w:t>
      </w:r>
      <w:r w:rsidR="00C616D9" w:rsidRPr="00E705F7">
        <w:t xml:space="preserve">This feature provides a safety feature for the user in that it </w:t>
      </w:r>
      <w:r w:rsidR="005416CE" w:rsidRPr="00E705F7">
        <w:t>avoid</w:t>
      </w:r>
      <w:r w:rsidR="00C616D9" w:rsidRPr="00E705F7">
        <w:t>s</w:t>
      </w:r>
      <w:r w:rsidR="005416CE" w:rsidRPr="00E705F7">
        <w:t xml:space="preserve"> </w:t>
      </w:r>
      <w:r w:rsidR="00C616D9" w:rsidRPr="00E705F7">
        <w:t xml:space="preserve">an </w:t>
      </w:r>
      <w:r w:rsidR="005416CE" w:rsidRPr="00E705F7">
        <w:t xml:space="preserve">unintentional </w:t>
      </w:r>
      <w:r w:rsidR="00C616D9" w:rsidRPr="00E705F7">
        <w:t>starting of the power source 160 when the user is not ready</w:t>
      </w:r>
      <w:r w:rsidR="005416CE" w:rsidRPr="00E705F7">
        <w:t xml:space="preserve">. </w:t>
      </w:r>
      <w:r w:rsidR="007F042A" w:rsidRPr="00E705F7">
        <w:t xml:space="preserve">When </w:t>
      </w:r>
      <w:r w:rsidR="00C616D9" w:rsidRPr="00E705F7">
        <w:t xml:space="preserve">a ‘go’ state is detected, </w:t>
      </w:r>
      <w:r w:rsidR="00CC1C85" w:rsidRPr="00E705F7">
        <w:t xml:space="preserve">the </w:t>
      </w:r>
      <w:r w:rsidR="00922F8B" w:rsidRPr="00E705F7">
        <w:t xml:space="preserve">power source is activated, the motor starts, and the </w:t>
      </w:r>
      <w:r w:rsidR="00CC1C85" w:rsidRPr="00E705F7">
        <w:t xml:space="preserve">cutting process </w:t>
      </w:r>
      <w:r w:rsidR="00922F8B" w:rsidRPr="00E705F7">
        <w:t>can be initiated</w:t>
      </w:r>
      <w:r w:rsidR="00CC1C85" w:rsidRPr="00E705F7">
        <w:t>.</w:t>
      </w:r>
      <w:r w:rsidR="008928B3" w:rsidRPr="00E705F7">
        <w:t xml:space="preserve"> In some embodiments, </w:t>
      </w:r>
      <w:r w:rsidR="00DD0CC6">
        <w:t xml:space="preserve">and as illustrated in Figure 1, </w:t>
      </w:r>
      <w:r w:rsidR="008928B3" w:rsidRPr="00E705F7">
        <w:t>there is an activation button</w:t>
      </w:r>
      <w:r w:rsidR="006D11E3" w:rsidRPr="00E705F7">
        <w:t xml:space="preserve"> 500</w:t>
      </w:r>
      <w:r w:rsidR="008928B3" w:rsidRPr="00E705F7">
        <w:t xml:space="preserve"> on the handle of the apparatus 1000. The activation button</w:t>
      </w:r>
      <w:r w:rsidR="00B87E9A" w:rsidRPr="00E705F7">
        <w:t xml:space="preserve"> 500</w:t>
      </w:r>
      <w:r w:rsidR="008928B3" w:rsidRPr="00E705F7">
        <w:t xml:space="preserve"> is electrically connected to the controller 150. The activation button</w:t>
      </w:r>
      <w:r w:rsidR="0056711C" w:rsidRPr="00E705F7">
        <w:t xml:space="preserve"> 500</w:t>
      </w:r>
      <w:r w:rsidR="008928B3" w:rsidRPr="00E705F7">
        <w:t xml:space="preserve"> is depressed by the user only</w:t>
      </w:r>
      <w:r w:rsidR="00843B92" w:rsidRPr="00E705F7">
        <w:t xml:space="preserve"> at the point when the user has confirmed that the harvesting means 200 or the sickle is in the right position and right angle for cutting. By doing so, the activation button</w:t>
      </w:r>
      <w:r w:rsidR="0056711C" w:rsidRPr="00E705F7">
        <w:t xml:space="preserve"> 500</w:t>
      </w:r>
      <w:r w:rsidR="00843B92" w:rsidRPr="00E705F7">
        <w:t xml:space="preserve"> provides an advantage of improving the efficiency and battery life of the battery so that the harvesting apparatus 1000 can be powered throughout the day. Once the activation button </w:t>
      </w:r>
      <w:r w:rsidR="0056711C" w:rsidRPr="00E705F7">
        <w:t xml:space="preserve">500 </w:t>
      </w:r>
      <w:r w:rsidR="00843B92" w:rsidRPr="00E705F7">
        <w:t xml:space="preserve">is depressed, the controller 150 receives the ready signal to register a ‘go’ state for the activation of the motor and cutting action. </w:t>
      </w:r>
      <w:r w:rsidR="005F13F0" w:rsidRPr="00E705F7">
        <w:t xml:space="preserve">In some embodiments, when the controller is in the ‘go’ state for harvesting action upon receiving the ready signals from the first position sensor, the user will depress the activation button </w:t>
      </w:r>
      <w:r w:rsidR="0056711C" w:rsidRPr="00E705F7">
        <w:t xml:space="preserve">500 </w:t>
      </w:r>
      <w:r w:rsidR="005F13F0" w:rsidRPr="00E705F7">
        <w:t xml:space="preserve">to confirm that the harvesting means is in the right position for cutting the fronds. </w:t>
      </w:r>
      <w:r w:rsidR="002321DE" w:rsidRPr="00E705F7">
        <w:t xml:space="preserve">In some embodiments, the activation button </w:t>
      </w:r>
      <w:r w:rsidR="0056711C" w:rsidRPr="00E705F7">
        <w:t xml:space="preserve">500 </w:t>
      </w:r>
      <w:r w:rsidR="002321DE" w:rsidRPr="00E705F7">
        <w:t>overrides the inclinometer sensor by ensuring that the motor will not be activated even when the</w:t>
      </w:r>
      <w:r w:rsidR="002321DE" w:rsidRPr="00CA2505">
        <w:t xml:space="preserve"> inclinometer sensor is activated. </w:t>
      </w:r>
    </w:p>
    <w:p w14:paraId="65FFD6EA" w14:textId="77777777" w:rsidR="00C42C54" w:rsidRPr="00CA2505" w:rsidRDefault="00C42C54" w:rsidP="00C42C54">
      <w:pPr>
        <w:pStyle w:val="background1"/>
        <w:numPr>
          <w:ilvl w:val="0"/>
          <w:numId w:val="0"/>
        </w:numPr>
        <w:jc w:val="both"/>
      </w:pPr>
    </w:p>
    <w:p w14:paraId="5D0D7EE4" w14:textId="44EF4F81" w:rsidR="00181F13" w:rsidRPr="00CA2505" w:rsidRDefault="00CC1C85" w:rsidP="00C42C54">
      <w:pPr>
        <w:pStyle w:val="background1"/>
        <w:numPr>
          <w:ilvl w:val="0"/>
          <w:numId w:val="29"/>
        </w:numPr>
        <w:jc w:val="both"/>
      </w:pPr>
      <w:r w:rsidRPr="00CA2505">
        <w:t xml:space="preserve">At </w:t>
      </w:r>
      <w:r w:rsidR="00922F8B" w:rsidRPr="00CA2505">
        <w:t xml:space="preserve">the initiation of </w:t>
      </w:r>
      <w:r w:rsidR="00181F13" w:rsidRPr="00CA2505">
        <w:t>the cutting process</w:t>
      </w:r>
      <w:r w:rsidR="00922F8B" w:rsidRPr="00CA2505">
        <w:t>,</w:t>
      </w:r>
      <w:r w:rsidR="00181F13" w:rsidRPr="00CA2505">
        <w:t xml:space="preserve"> </w:t>
      </w:r>
      <w:r w:rsidR="00922F8B" w:rsidRPr="00CA2505">
        <w:t xml:space="preserve">the current sensor 190 starts to log the current profile of the cutting process and controller 150 </w:t>
      </w:r>
      <w:r w:rsidR="00181F13" w:rsidRPr="00CA2505">
        <w:t xml:space="preserve">reads and store the initial </w:t>
      </w:r>
      <w:r w:rsidR="00D565E1" w:rsidRPr="00CA2505">
        <w:t>current sensor</w:t>
      </w:r>
      <w:r w:rsidR="00491769" w:rsidRPr="00CA2505">
        <w:t xml:space="preserve"> </w:t>
      </w:r>
      <w:r w:rsidR="00181F13" w:rsidRPr="00CA2505">
        <w:t xml:space="preserve">value </w:t>
      </w:r>
      <w:r w:rsidR="00CC5CBA" w:rsidRPr="00CA2505">
        <w:t>in</w:t>
      </w:r>
      <w:r w:rsidR="00181F13" w:rsidRPr="00CA2505">
        <w:t xml:space="preserve"> </w:t>
      </w:r>
      <w:r w:rsidR="00CC5CBA" w:rsidRPr="00CA2505">
        <w:t xml:space="preserve">its </w:t>
      </w:r>
      <w:r w:rsidR="00181F13" w:rsidRPr="00CA2505">
        <w:t>internal memory</w:t>
      </w:r>
      <w:r w:rsidR="00491769" w:rsidRPr="00CA2505">
        <w:t>.</w:t>
      </w:r>
      <w:r w:rsidR="00CC5CBA" w:rsidRPr="00CA2505">
        <w:t xml:space="preserve"> </w:t>
      </w:r>
      <w:r w:rsidR="00491769" w:rsidRPr="00CA2505">
        <w:t xml:space="preserve">The initial current sensor value is a </w:t>
      </w:r>
      <w:r w:rsidR="00CC5CBA" w:rsidRPr="00CA2505">
        <w:t xml:space="preserve">no-load </w:t>
      </w:r>
      <w:r w:rsidR="00D565E1" w:rsidRPr="00CA2505">
        <w:t>current sensor</w:t>
      </w:r>
      <w:r w:rsidR="00CC5CBA" w:rsidRPr="00CA2505">
        <w:t xml:space="preserve"> value</w:t>
      </w:r>
      <w:r w:rsidR="00491769" w:rsidRPr="00CA2505">
        <w:t xml:space="preserve"> since the cutting process has not yet started</w:t>
      </w:r>
      <w:r w:rsidR="00CC5CBA" w:rsidRPr="00CA2505">
        <w:t>.</w:t>
      </w:r>
      <w:r w:rsidR="00181F13" w:rsidRPr="00CA2505">
        <w:t xml:space="preserve"> </w:t>
      </w:r>
      <w:r w:rsidR="00491769" w:rsidRPr="00CA2505">
        <w:t>Once the cutting process starts, t</w:t>
      </w:r>
      <w:r w:rsidR="00181F13" w:rsidRPr="00CA2505">
        <w:t xml:space="preserve">he </w:t>
      </w:r>
      <w:r w:rsidR="00491769" w:rsidRPr="00CA2505">
        <w:t xml:space="preserve">current sensor 190 transmits the current sensor value at predetermined short time intervals. During the cutting process, the transmitted current sensor values are compared with the no-load current sensor value. These transmitted current sensor values during the cutting process are always higher than the no-load value. The transmitted current sensor </w:t>
      </w:r>
      <w:r w:rsidR="00491769" w:rsidRPr="00CA2505">
        <w:lastRenderedPageBreak/>
        <w:t xml:space="preserve">values will gradually increase to the point where it reaches the maximum current sensor value before it tapers off and approaches the </w:t>
      </w:r>
      <w:r w:rsidR="001319FB" w:rsidRPr="00CA2505">
        <w:t xml:space="preserve">initial current sensor value at the completion of the cutting process. </w:t>
      </w:r>
      <w:r w:rsidR="00491769" w:rsidRPr="00CA2505">
        <w:t xml:space="preserve">  </w:t>
      </w:r>
    </w:p>
    <w:p w14:paraId="3BF18362" w14:textId="77777777" w:rsidR="00CC5CBA" w:rsidRPr="00CA2505" w:rsidRDefault="00CC5CBA" w:rsidP="00CC5CBA">
      <w:pPr>
        <w:pStyle w:val="ListParagraph"/>
        <w:ind w:left="0" w:hanging="2"/>
      </w:pPr>
    </w:p>
    <w:p w14:paraId="6286B4C7" w14:textId="68FF7E4A" w:rsidR="004C0029" w:rsidRPr="00CA2505" w:rsidRDefault="00CC5CBA" w:rsidP="004C0029">
      <w:pPr>
        <w:pStyle w:val="background1"/>
        <w:numPr>
          <w:ilvl w:val="0"/>
          <w:numId w:val="29"/>
        </w:numPr>
        <w:jc w:val="both"/>
      </w:pPr>
      <w:r w:rsidRPr="00CA2505">
        <w:t xml:space="preserve">When </w:t>
      </w:r>
      <w:r w:rsidR="001319FB" w:rsidRPr="00CA2505">
        <w:t xml:space="preserve">the controller 150 </w:t>
      </w:r>
      <w:r w:rsidRPr="00CA2505">
        <w:t xml:space="preserve">detects </w:t>
      </w:r>
      <w:r w:rsidR="00067456" w:rsidRPr="00CA2505">
        <w:t xml:space="preserve">no change in </w:t>
      </w:r>
      <w:r w:rsidR="00D565E1" w:rsidRPr="00CA2505">
        <w:t xml:space="preserve">current sensor value or flat line profile of current </w:t>
      </w:r>
      <w:r w:rsidR="00594229" w:rsidRPr="00CA2505">
        <w:t>sensor and</w:t>
      </w:r>
      <w:r w:rsidR="00067456" w:rsidRPr="00CA2505">
        <w:t xml:space="preserve"> its value is close to </w:t>
      </w:r>
      <w:r w:rsidR="00594229" w:rsidRPr="00CA2505">
        <w:t xml:space="preserve">a </w:t>
      </w:r>
      <w:r w:rsidR="00067456" w:rsidRPr="00CA2505">
        <w:t xml:space="preserve">no-load </w:t>
      </w:r>
      <w:r w:rsidR="00594229" w:rsidRPr="00CA2505">
        <w:t>value</w:t>
      </w:r>
      <w:r w:rsidR="00D565E1" w:rsidRPr="00CA2505">
        <w:t xml:space="preserve">, </w:t>
      </w:r>
      <w:r w:rsidR="00067456" w:rsidRPr="00CA2505">
        <w:t xml:space="preserve">this indicates that cutting is completed successfully and </w:t>
      </w:r>
      <w:r w:rsidR="001319FB" w:rsidRPr="00CA2505">
        <w:t xml:space="preserve">the controller 150 generates a stop signal </w:t>
      </w:r>
      <w:r w:rsidR="00067456" w:rsidRPr="00CA2505">
        <w:t xml:space="preserve">to stop the </w:t>
      </w:r>
      <w:r w:rsidR="001319FB" w:rsidRPr="00CA2505">
        <w:t xml:space="preserve">power source </w:t>
      </w:r>
      <w:r w:rsidR="00067456" w:rsidRPr="00CA2505">
        <w:t xml:space="preserve">and bring the </w:t>
      </w:r>
      <w:r w:rsidR="001319FB" w:rsidRPr="00CA2505">
        <w:t xml:space="preserve">apparatus </w:t>
      </w:r>
      <w:r w:rsidR="00067456" w:rsidRPr="00CA2505">
        <w:t xml:space="preserve">back to </w:t>
      </w:r>
      <w:r w:rsidR="001319FB" w:rsidRPr="00CA2505">
        <w:t xml:space="preserve">the </w:t>
      </w:r>
      <w:r w:rsidR="00067456" w:rsidRPr="00CA2505">
        <w:t xml:space="preserve">initial state </w:t>
      </w:r>
      <w:r w:rsidR="00A95021" w:rsidRPr="00CA2505">
        <w:t xml:space="preserve">(slider at position 2 ) for </w:t>
      </w:r>
      <w:r w:rsidR="001319FB" w:rsidRPr="00CA2505">
        <w:t>the next harvesting action</w:t>
      </w:r>
      <w:r w:rsidR="00067456" w:rsidRPr="00CA2505">
        <w:t xml:space="preserve">. </w:t>
      </w:r>
      <w:r w:rsidRPr="00CA2505">
        <w:t xml:space="preserve">   </w:t>
      </w:r>
    </w:p>
    <w:p w14:paraId="172B3A11" w14:textId="77777777" w:rsidR="00467241" w:rsidRPr="00CA2505" w:rsidRDefault="00467241" w:rsidP="00467241">
      <w:pPr>
        <w:pStyle w:val="ListParagraph"/>
        <w:ind w:left="0" w:hanging="2"/>
      </w:pPr>
    </w:p>
    <w:p w14:paraId="2C9CD1D9" w14:textId="104B6916" w:rsidR="00467241" w:rsidRPr="00CA2505" w:rsidRDefault="00467241" w:rsidP="004C0029">
      <w:pPr>
        <w:pStyle w:val="background1"/>
        <w:numPr>
          <w:ilvl w:val="0"/>
          <w:numId w:val="29"/>
        </w:numPr>
        <w:jc w:val="both"/>
      </w:pPr>
      <w:r w:rsidRPr="00CA2505">
        <w:t xml:space="preserve">In some embodiments, if the controller 150 detects that a maximum current sensor value for a prolonged predetermined period, this indicates that the harvesting means may be stuck on the fruit and unable to complete the extraction process. In order to avoid wasting unnecessary battery life, the controller 150 sends a stop signal to deactivate the power source, and the user will have to perform remediation methods to remove the harvesting means from the fruit. The maximum current sensor value for a prolonged predetermined period is indicative that the maximum current sensor </w:t>
      </w:r>
      <w:r w:rsidR="00FA076F" w:rsidRPr="00CA2505">
        <w:t>is constant for a period of time.</w:t>
      </w:r>
    </w:p>
    <w:p w14:paraId="1D46AF7E" w14:textId="77777777" w:rsidR="00FA076F" w:rsidRPr="00CA2505" w:rsidRDefault="00FA076F" w:rsidP="00FA076F">
      <w:pPr>
        <w:pStyle w:val="ListParagraph"/>
        <w:ind w:left="0" w:hanging="2"/>
      </w:pPr>
    </w:p>
    <w:p w14:paraId="380B1C3A" w14:textId="2F0E2825" w:rsidR="00FA076F" w:rsidRPr="00CA2505" w:rsidRDefault="00FA076F" w:rsidP="004C0029">
      <w:pPr>
        <w:pStyle w:val="background1"/>
        <w:numPr>
          <w:ilvl w:val="0"/>
          <w:numId w:val="29"/>
        </w:numPr>
        <w:jc w:val="both"/>
      </w:pPr>
      <w:r w:rsidRPr="00CA2505">
        <w:t xml:space="preserve">In some embodiments, if the controller detects a current profile that is not within a predetermined threshold current profile, this indicates that more power is required for a given profile that exceeds the predetermined threshold current profile. This is also indicative that the harvesting apparatus may need repair or the harvesting means may need sharpening. </w:t>
      </w:r>
    </w:p>
    <w:p w14:paraId="3A9108B9" w14:textId="77777777" w:rsidR="004C0029" w:rsidRPr="00CA2505" w:rsidRDefault="004C0029" w:rsidP="004C0029">
      <w:pPr>
        <w:pStyle w:val="background1"/>
        <w:numPr>
          <w:ilvl w:val="0"/>
          <w:numId w:val="0"/>
        </w:numPr>
        <w:jc w:val="both"/>
      </w:pPr>
    </w:p>
    <w:p w14:paraId="5240F704" w14:textId="0DD450E4" w:rsidR="00DC74F6" w:rsidRPr="00BC782C" w:rsidRDefault="004B35F1" w:rsidP="00614043">
      <w:pPr>
        <w:pStyle w:val="ListParagraph"/>
        <w:numPr>
          <w:ilvl w:val="0"/>
          <w:numId w:val="29"/>
        </w:numPr>
        <w:pBdr>
          <w:top w:val="nil"/>
          <w:left w:val="nil"/>
          <w:bottom w:val="nil"/>
          <w:right w:val="nil"/>
          <w:between w:val="nil"/>
        </w:pBdr>
        <w:tabs>
          <w:tab w:val="left" w:pos="-900"/>
          <w:tab w:val="left" w:pos="1080"/>
        </w:tabs>
        <w:ind w:leftChars="0" w:firstLineChars="0"/>
        <w:jc w:val="both"/>
        <w:textDirection w:val="lrTb"/>
        <w:rPr>
          <w:sz w:val="24"/>
          <w:szCs w:val="24"/>
        </w:rPr>
      </w:pPr>
      <w:r w:rsidRPr="00BC782C">
        <w:rPr>
          <w:sz w:val="24"/>
          <w:szCs w:val="24"/>
        </w:rPr>
        <w:t>In some embodiments, the p</w:t>
      </w:r>
      <w:r w:rsidR="004C0029" w:rsidRPr="00BC782C">
        <w:rPr>
          <w:sz w:val="24"/>
          <w:szCs w:val="24"/>
        </w:rPr>
        <w:t xml:space="preserve">hysical location of position sensor is slightly moved </w:t>
      </w:r>
      <w:r w:rsidR="00096AAC" w:rsidRPr="00BC782C">
        <w:rPr>
          <w:sz w:val="24"/>
          <w:szCs w:val="24"/>
        </w:rPr>
        <w:t>upwards in</w:t>
      </w:r>
      <w:r w:rsidR="004C0029" w:rsidRPr="00BC782C">
        <w:rPr>
          <w:sz w:val="24"/>
          <w:szCs w:val="24"/>
        </w:rPr>
        <w:t xml:space="preserve"> such way that the slider is out of bottom dead </w:t>
      </w:r>
      <w:r w:rsidR="00581E75" w:rsidRPr="00BC782C">
        <w:rPr>
          <w:sz w:val="24"/>
          <w:szCs w:val="24"/>
        </w:rPr>
        <w:t>center of</w:t>
      </w:r>
      <w:r w:rsidR="004C0029" w:rsidRPr="00BC782C">
        <w:rPr>
          <w:sz w:val="24"/>
          <w:szCs w:val="24"/>
        </w:rPr>
        <w:t xml:space="preserve"> reciprocation </w:t>
      </w:r>
      <w:r w:rsidR="00DF01FB" w:rsidRPr="00BC782C">
        <w:rPr>
          <w:sz w:val="24"/>
          <w:szCs w:val="24"/>
        </w:rPr>
        <w:t>mechanism lock</w:t>
      </w:r>
      <w:r w:rsidR="004C0029" w:rsidRPr="00BC782C">
        <w:rPr>
          <w:sz w:val="24"/>
          <w:szCs w:val="24"/>
        </w:rPr>
        <w:t xml:space="preserve"> situation</w:t>
      </w:r>
      <w:r w:rsidR="00581E75" w:rsidRPr="00BC782C">
        <w:rPr>
          <w:sz w:val="24"/>
          <w:szCs w:val="24"/>
        </w:rPr>
        <w:t>.</w:t>
      </w:r>
      <w:r w:rsidR="00614043" w:rsidRPr="00BC782C">
        <w:rPr>
          <w:sz w:val="24"/>
          <w:szCs w:val="24"/>
        </w:rPr>
        <w:t xml:space="preserve"> In some embodiments, only a single position sensor is required to be used at position 1. The location of the slider at Position 2 can be determined by calculating the </w:t>
      </w:r>
      <w:r w:rsidR="00614043" w:rsidRPr="00BC782C">
        <w:rPr>
          <w:sz w:val="24"/>
          <w:szCs w:val="24"/>
        </w:rPr>
        <w:lastRenderedPageBreak/>
        <w:t xml:space="preserve">rotation of motor or engine shaft responsible </w:t>
      </w:r>
      <w:r w:rsidR="006B2B74" w:rsidRPr="00BC782C">
        <w:rPr>
          <w:sz w:val="24"/>
          <w:szCs w:val="24"/>
        </w:rPr>
        <w:t xml:space="preserve">for </w:t>
      </w:r>
      <w:r w:rsidR="00614043" w:rsidRPr="00BC782C">
        <w:rPr>
          <w:sz w:val="24"/>
          <w:szCs w:val="24"/>
        </w:rPr>
        <w:t>generati</w:t>
      </w:r>
      <w:r w:rsidR="006B2B74" w:rsidRPr="00BC782C">
        <w:rPr>
          <w:sz w:val="24"/>
          <w:szCs w:val="24"/>
        </w:rPr>
        <w:t>ng</w:t>
      </w:r>
      <w:r w:rsidR="00614043" w:rsidRPr="00BC782C">
        <w:rPr>
          <w:sz w:val="24"/>
          <w:szCs w:val="24"/>
        </w:rPr>
        <w:t xml:space="preserve"> cutting action.</w:t>
      </w:r>
      <w:r w:rsidR="00DF01FB" w:rsidRPr="00BC782C">
        <w:rPr>
          <w:sz w:val="24"/>
          <w:szCs w:val="24"/>
        </w:rPr>
        <w:t xml:space="preserve"> </w:t>
      </w:r>
      <w:r w:rsidR="00346D10" w:rsidRPr="00BC782C">
        <w:rPr>
          <w:sz w:val="24"/>
          <w:szCs w:val="24"/>
        </w:rPr>
        <w:t xml:space="preserve">In some embodiments, a digital encoder, potentiometer, optical detectors, or a sensor for counting the motor rotation is electrically connected to the controller for detecting the number of revolutions. For example, once the controller detects a count of 50 revolutions of the motor, the controller will send a signal to deactivate the motor and power source accordingly. </w:t>
      </w:r>
    </w:p>
    <w:p w14:paraId="18D99AC7" w14:textId="77777777" w:rsidR="00614043" w:rsidRPr="00BC782C" w:rsidRDefault="00614043" w:rsidP="00614043">
      <w:pPr>
        <w:pStyle w:val="ListParagraph"/>
        <w:ind w:left="0" w:hanging="2"/>
        <w:rPr>
          <w:sz w:val="24"/>
          <w:szCs w:val="24"/>
        </w:rPr>
      </w:pPr>
    </w:p>
    <w:p w14:paraId="127697D2" w14:textId="25EF85E1" w:rsidR="00820BC3" w:rsidRPr="00BC782C" w:rsidRDefault="00614043" w:rsidP="00820BC3">
      <w:pPr>
        <w:pStyle w:val="ListParagraph"/>
        <w:numPr>
          <w:ilvl w:val="0"/>
          <w:numId w:val="29"/>
        </w:numPr>
        <w:pBdr>
          <w:top w:val="nil"/>
          <w:left w:val="nil"/>
          <w:bottom w:val="nil"/>
          <w:right w:val="nil"/>
          <w:between w:val="nil"/>
        </w:pBdr>
        <w:tabs>
          <w:tab w:val="left" w:pos="-900"/>
          <w:tab w:val="left" w:pos="1080"/>
        </w:tabs>
        <w:ind w:leftChars="0" w:firstLineChars="0"/>
        <w:jc w:val="both"/>
        <w:textDirection w:val="lrTb"/>
        <w:rPr>
          <w:sz w:val="24"/>
          <w:szCs w:val="24"/>
        </w:rPr>
      </w:pPr>
      <w:r w:rsidRPr="00BC782C">
        <w:rPr>
          <w:sz w:val="24"/>
          <w:szCs w:val="24"/>
        </w:rPr>
        <w:t xml:space="preserve">The motor is kept in break position during ready state by adding breaking resistor or DC injection technique across the motor terminal to provide the extra force the harvester needs to assert to pull it down to avoid errors </w:t>
      </w:r>
      <w:r w:rsidR="00611898" w:rsidRPr="00BC782C">
        <w:rPr>
          <w:sz w:val="24"/>
          <w:szCs w:val="24"/>
        </w:rPr>
        <w:t>in the ‘</w:t>
      </w:r>
      <w:r w:rsidRPr="00BC782C">
        <w:rPr>
          <w:sz w:val="24"/>
          <w:szCs w:val="24"/>
        </w:rPr>
        <w:t>go</w:t>
      </w:r>
      <w:r w:rsidR="00611898" w:rsidRPr="00BC782C">
        <w:rPr>
          <w:sz w:val="24"/>
          <w:szCs w:val="24"/>
        </w:rPr>
        <w:t>’</w:t>
      </w:r>
      <w:r w:rsidRPr="00BC782C">
        <w:rPr>
          <w:sz w:val="24"/>
          <w:szCs w:val="24"/>
        </w:rPr>
        <w:t xml:space="preserve"> signal. Sometimes harvester move some leaves using harvesting dive to have a good view of fruit which may trigger the harvesting action. </w:t>
      </w:r>
    </w:p>
    <w:p w14:paraId="3B59A03A" w14:textId="77777777" w:rsidR="00B41ACA" w:rsidRPr="00CA2505" w:rsidRDefault="00B41ACA" w:rsidP="00614043">
      <w:pPr>
        <w:ind w:leftChars="0" w:left="0" w:firstLineChars="0" w:firstLine="0"/>
        <w:rPr>
          <w:lang w:eastAsia="zh-CN"/>
        </w:rPr>
      </w:pPr>
    </w:p>
    <w:p w14:paraId="01995D08" w14:textId="55A5B562" w:rsidR="002E4A22" w:rsidRPr="00CA2505" w:rsidRDefault="00B41ACA" w:rsidP="00C42C54">
      <w:pPr>
        <w:pStyle w:val="background1"/>
        <w:numPr>
          <w:ilvl w:val="0"/>
          <w:numId w:val="29"/>
        </w:numPr>
        <w:jc w:val="both"/>
      </w:pPr>
      <w:r w:rsidRPr="00CA2505">
        <w:rPr>
          <w:lang w:eastAsia="zh-CN"/>
        </w:rPr>
        <w:t xml:space="preserve">FIG. 6 is a block diagram illustrating the interaction between the hardware components of the </w:t>
      </w:r>
      <w:r w:rsidR="0032699D" w:rsidRPr="00CA2505">
        <w:rPr>
          <w:lang w:eastAsia="zh-CN"/>
        </w:rPr>
        <w:t xml:space="preserve">extraction </w:t>
      </w:r>
      <w:r w:rsidR="002E3D86" w:rsidRPr="00CA2505">
        <w:rPr>
          <w:lang w:eastAsia="zh-CN"/>
        </w:rPr>
        <w:t>timing detection</w:t>
      </w:r>
      <w:r w:rsidRPr="00CA2505">
        <w:rPr>
          <w:lang w:eastAsia="zh-CN"/>
        </w:rPr>
        <w:t xml:space="preserve"> device and harvesting means when in operation </w:t>
      </w:r>
      <w:r w:rsidRPr="00CA2505">
        <w:rPr>
          <w:szCs w:val="24"/>
        </w:rPr>
        <w:t>in accordance with an embodiment of the present invention</w:t>
      </w:r>
      <w:r w:rsidRPr="00CA2505">
        <w:rPr>
          <w:lang w:eastAsia="zh-CN"/>
        </w:rPr>
        <w:t xml:space="preserve">. </w:t>
      </w:r>
      <w:r w:rsidR="006605E6" w:rsidRPr="00CA2505">
        <w:rPr>
          <w:lang w:eastAsia="zh-CN"/>
        </w:rPr>
        <w:t xml:space="preserve">In operation, </w:t>
      </w:r>
      <w:r w:rsidR="00E76569" w:rsidRPr="00CA2505">
        <w:rPr>
          <w:lang w:eastAsia="zh-CN"/>
        </w:rPr>
        <w:t xml:space="preserve">when the harvester engages the harvesting means 200 against the frond or fruit and pulls the fruit harvesting apparatus in a downward motion, this action causes the harvesting means 200 to be pushed upwards due to the sliding movement of the reciprocating member 110 within the supporting member. The upward movement of the reciprocating member 110 in turn causes the reciprocal motion of the slider 170 upwards towards the first position which corresponds to the location of the first position sensor 120. </w:t>
      </w:r>
      <w:r w:rsidR="002E4A22" w:rsidRPr="00CA2505">
        <w:rPr>
          <w:lang w:eastAsia="zh-CN"/>
        </w:rPr>
        <w:t>When the first position sensor 120 detects the presence of the slider 170, a control signal is generated and transmitted to the controller 150 which in turns activates the power source to drive the harvesting means 200</w:t>
      </w:r>
      <w:r w:rsidR="000A25F3" w:rsidRPr="00CA2505">
        <w:rPr>
          <w:lang w:eastAsia="zh-CN"/>
        </w:rPr>
        <w:t xml:space="preserve"> to cut the fruit.</w:t>
      </w:r>
      <w:r w:rsidR="002E4A22" w:rsidRPr="00CA2505">
        <w:rPr>
          <w:lang w:eastAsia="zh-CN"/>
        </w:rPr>
        <w:t xml:space="preserve"> In some embodiments, the </w:t>
      </w:r>
      <w:r w:rsidR="0032699D" w:rsidRPr="00CA2505">
        <w:rPr>
          <w:lang w:eastAsia="zh-CN"/>
        </w:rPr>
        <w:t xml:space="preserve">extraction </w:t>
      </w:r>
      <w:r w:rsidR="002E3D86" w:rsidRPr="00CA2505">
        <w:rPr>
          <w:lang w:eastAsia="zh-CN"/>
        </w:rPr>
        <w:t>timing detection</w:t>
      </w:r>
      <w:r w:rsidR="002E4A22" w:rsidRPr="00CA2505">
        <w:rPr>
          <w:lang w:eastAsia="zh-CN"/>
        </w:rPr>
        <w:t xml:space="preserve"> device 100 may disregard the first downward motion of the fruit harvesting apparatus, and only takes into account the second downward motion of the fruit harvesting apparatus. This is done to </w:t>
      </w:r>
      <w:r w:rsidR="005F3775" w:rsidRPr="00CA2505">
        <w:rPr>
          <w:lang w:eastAsia="zh-CN"/>
        </w:rPr>
        <w:t xml:space="preserve">secure confirmation that the </w:t>
      </w:r>
      <w:r w:rsidR="002E4A22" w:rsidRPr="00CA2505">
        <w:rPr>
          <w:lang w:eastAsia="zh-CN"/>
        </w:rPr>
        <w:t>harvester is in a ready position to cut the fruit</w:t>
      </w:r>
      <w:r w:rsidR="00E10524" w:rsidRPr="00CA2505">
        <w:rPr>
          <w:lang w:eastAsia="zh-CN"/>
        </w:rPr>
        <w:t xml:space="preserve">, and to activate the power source only on the second downward motion of the fruit harvesting apparatus. </w:t>
      </w:r>
    </w:p>
    <w:p w14:paraId="1A89B7A4" w14:textId="77777777" w:rsidR="008B5AB7" w:rsidRPr="00CA2505" w:rsidRDefault="008B5AB7" w:rsidP="008B5AB7">
      <w:pPr>
        <w:pStyle w:val="background1"/>
        <w:numPr>
          <w:ilvl w:val="0"/>
          <w:numId w:val="0"/>
        </w:numPr>
        <w:jc w:val="both"/>
      </w:pPr>
    </w:p>
    <w:p w14:paraId="5824047B" w14:textId="63B15AA5" w:rsidR="00A42C1A" w:rsidRPr="00CA2505" w:rsidRDefault="00F61D56" w:rsidP="006E5DA6">
      <w:pPr>
        <w:pStyle w:val="background1"/>
        <w:numPr>
          <w:ilvl w:val="0"/>
          <w:numId w:val="29"/>
        </w:numPr>
        <w:jc w:val="both"/>
      </w:pPr>
      <w:r w:rsidRPr="00CA2505">
        <w:rPr>
          <w:lang w:eastAsia="zh-CN"/>
        </w:rPr>
        <w:lastRenderedPageBreak/>
        <w:t xml:space="preserve">FIG. 7 is a block diagram illustrating the interaction between the hardware components of the </w:t>
      </w:r>
      <w:r w:rsidR="0032699D" w:rsidRPr="00CA2505">
        <w:rPr>
          <w:lang w:eastAsia="zh-CN"/>
        </w:rPr>
        <w:t xml:space="preserve">extraction </w:t>
      </w:r>
      <w:r w:rsidR="002E3D86" w:rsidRPr="00CA2505">
        <w:rPr>
          <w:lang w:eastAsia="zh-CN"/>
        </w:rPr>
        <w:t>timing detection</w:t>
      </w:r>
      <w:r w:rsidRPr="00CA2505">
        <w:rPr>
          <w:lang w:eastAsia="zh-CN"/>
        </w:rPr>
        <w:t xml:space="preserve"> device and harvesting means when in operation </w:t>
      </w:r>
      <w:r w:rsidRPr="00CA2505">
        <w:rPr>
          <w:szCs w:val="24"/>
        </w:rPr>
        <w:t>in accordance with an embodiment of the present invention</w:t>
      </w:r>
      <w:r w:rsidRPr="00CA2505">
        <w:rPr>
          <w:lang w:eastAsia="zh-CN"/>
        </w:rPr>
        <w:t>.</w:t>
      </w:r>
      <w:r w:rsidR="00914FCB" w:rsidRPr="00CA2505">
        <w:rPr>
          <w:lang w:eastAsia="zh-CN"/>
        </w:rPr>
        <w:t xml:space="preserve"> Once the harvesting means 200, for example, the sickle, reaches the end of the downward pull of the harvester, or at the end of the cutting cycle upon which the fruit is cut, this corresponds to the location of the extreme end of the reciprocating member 110 and the extreme end of the position of the slider within the housing. The harvester will naturally release the harvesting means 200 from the fruit and push the fruit harvesting apparatus in an upward motion to get it ready in a position to cut another fruit. This will cause the reciprocating member 110 to move downwards due to gravity and at the same time, the slider 170 to move downwards in a reciprocating manner. The reciprocating member 110 will eventually drop to the location of the second position (position 2) corresponding to the location of the second position sensor 180 at the lower end of the housing.</w:t>
      </w:r>
      <w:r w:rsidR="00EC1ACB" w:rsidRPr="00CA2505">
        <w:rPr>
          <w:lang w:eastAsia="zh-CN"/>
        </w:rPr>
        <w:t xml:space="preserve"> At this point, the </w:t>
      </w:r>
      <w:r w:rsidR="0026476D" w:rsidRPr="00CA2505">
        <w:rPr>
          <w:lang w:eastAsia="zh-CN"/>
        </w:rPr>
        <w:t xml:space="preserve">second position sensor 180 generates a control signal to confirm detection of the slider on the second position sensor 180, and transmits this signal to the controller 150 to deactivate the power source to cut the supply of power to the harvesting means 200. The harvester does not need to manually operate the fruit harvesting apparatus in order to cut the power supply to the harvesting means. </w:t>
      </w:r>
    </w:p>
    <w:p w14:paraId="20ECCEE8" w14:textId="77777777" w:rsidR="006E5DA6" w:rsidRPr="00CA2505" w:rsidRDefault="006E5DA6" w:rsidP="006E5DA6">
      <w:pPr>
        <w:pStyle w:val="background1"/>
        <w:numPr>
          <w:ilvl w:val="0"/>
          <w:numId w:val="0"/>
        </w:numPr>
        <w:jc w:val="both"/>
      </w:pPr>
    </w:p>
    <w:p w14:paraId="775905E4" w14:textId="55541460" w:rsidR="009C619D" w:rsidRPr="00CA2505" w:rsidRDefault="009C619D" w:rsidP="00C42C54">
      <w:pPr>
        <w:pStyle w:val="ListParagraph"/>
        <w:numPr>
          <w:ilvl w:val="0"/>
          <w:numId w:val="29"/>
        </w:numPr>
        <w:pBdr>
          <w:top w:val="nil"/>
          <w:left w:val="nil"/>
          <w:bottom w:val="nil"/>
          <w:right w:val="nil"/>
          <w:between w:val="nil"/>
        </w:pBdr>
        <w:tabs>
          <w:tab w:val="left" w:pos="-900"/>
          <w:tab w:val="left" w:pos="1080"/>
        </w:tabs>
        <w:ind w:leftChars="0" w:firstLineChars="0"/>
        <w:jc w:val="both"/>
        <w:rPr>
          <w:sz w:val="24"/>
          <w:szCs w:val="24"/>
        </w:rPr>
      </w:pPr>
      <w:r w:rsidRPr="00CA2505">
        <w:rPr>
          <w:sz w:val="24"/>
          <w:szCs w:val="24"/>
        </w:rPr>
        <w:t>While the invention has been particularly shown and described with reference to specific embodiments, it should be understood by those skilled in the art that various changes in form and detail may be made therein without departing from the spirit and scope of the invention as defined by the appended claims. The scope of the invention is thus indicated by the appended claims and all changes which come within the meaning and range of equivalency of the claims are therefore intended to be embraced.</w:t>
      </w:r>
    </w:p>
    <w:p w14:paraId="2D440014" w14:textId="49E85EC0" w:rsidR="009C619D" w:rsidRPr="00CA2505" w:rsidRDefault="009C619D" w:rsidP="002153E7">
      <w:pPr>
        <w:pStyle w:val="ListParagraph"/>
        <w:pBdr>
          <w:top w:val="nil"/>
          <w:left w:val="nil"/>
          <w:bottom w:val="nil"/>
          <w:right w:val="nil"/>
          <w:between w:val="nil"/>
        </w:pBdr>
        <w:tabs>
          <w:tab w:val="left" w:pos="-900"/>
          <w:tab w:val="left" w:pos="1080"/>
        </w:tabs>
        <w:suppressAutoHyphens w:val="0"/>
        <w:ind w:leftChars="0" w:left="0" w:firstLineChars="0" w:firstLine="0"/>
        <w:jc w:val="both"/>
        <w:textDirection w:val="lrTb"/>
        <w:textAlignment w:val="auto"/>
        <w:outlineLvl w:val="9"/>
        <w:rPr>
          <w:b/>
          <w:bCs/>
          <w:szCs w:val="24"/>
        </w:rPr>
      </w:pPr>
    </w:p>
    <w:p w14:paraId="3E3F25B1" w14:textId="05EC0677" w:rsidR="002153E7" w:rsidRPr="00CA2505" w:rsidRDefault="002153E7" w:rsidP="002153E7">
      <w:pPr>
        <w:pStyle w:val="ListParagraph"/>
        <w:pBdr>
          <w:top w:val="nil"/>
          <w:left w:val="nil"/>
          <w:bottom w:val="nil"/>
          <w:right w:val="nil"/>
          <w:between w:val="nil"/>
        </w:pBdr>
        <w:tabs>
          <w:tab w:val="left" w:pos="-900"/>
          <w:tab w:val="left" w:pos="1080"/>
        </w:tabs>
        <w:suppressAutoHyphens w:val="0"/>
        <w:ind w:leftChars="0" w:left="0" w:firstLineChars="0" w:firstLine="0"/>
        <w:jc w:val="both"/>
        <w:textDirection w:val="lrTb"/>
        <w:textAlignment w:val="auto"/>
        <w:outlineLvl w:val="9"/>
        <w:rPr>
          <w:b/>
          <w:bCs/>
          <w:szCs w:val="24"/>
        </w:rPr>
      </w:pPr>
    </w:p>
    <w:p w14:paraId="4AC0AFF6" w14:textId="5D2B5B10" w:rsidR="00B151F6" w:rsidRPr="00CA2505" w:rsidRDefault="00B151F6" w:rsidP="002153E7">
      <w:pPr>
        <w:pStyle w:val="ListParagraph"/>
        <w:pBdr>
          <w:top w:val="nil"/>
          <w:left w:val="nil"/>
          <w:bottom w:val="nil"/>
          <w:right w:val="nil"/>
          <w:between w:val="nil"/>
        </w:pBdr>
        <w:tabs>
          <w:tab w:val="left" w:pos="-900"/>
          <w:tab w:val="left" w:pos="1080"/>
        </w:tabs>
        <w:suppressAutoHyphens w:val="0"/>
        <w:ind w:leftChars="0" w:left="0" w:firstLineChars="0" w:firstLine="0"/>
        <w:jc w:val="both"/>
        <w:textDirection w:val="lrTb"/>
        <w:textAlignment w:val="auto"/>
        <w:outlineLvl w:val="9"/>
        <w:rPr>
          <w:b/>
          <w:bCs/>
          <w:szCs w:val="24"/>
        </w:rPr>
      </w:pPr>
    </w:p>
    <w:p w14:paraId="635167D3" w14:textId="450902E3" w:rsidR="00B151F6" w:rsidRPr="00CA2505" w:rsidRDefault="00B151F6" w:rsidP="002153E7">
      <w:pPr>
        <w:pStyle w:val="ListParagraph"/>
        <w:pBdr>
          <w:top w:val="nil"/>
          <w:left w:val="nil"/>
          <w:bottom w:val="nil"/>
          <w:right w:val="nil"/>
          <w:between w:val="nil"/>
        </w:pBdr>
        <w:tabs>
          <w:tab w:val="left" w:pos="-900"/>
          <w:tab w:val="left" w:pos="1080"/>
        </w:tabs>
        <w:suppressAutoHyphens w:val="0"/>
        <w:ind w:leftChars="0" w:left="0" w:firstLineChars="0" w:firstLine="0"/>
        <w:jc w:val="both"/>
        <w:textDirection w:val="lrTb"/>
        <w:textAlignment w:val="auto"/>
        <w:outlineLvl w:val="9"/>
        <w:rPr>
          <w:b/>
          <w:bCs/>
          <w:szCs w:val="24"/>
        </w:rPr>
      </w:pPr>
    </w:p>
    <w:p w14:paraId="6A14DD48" w14:textId="538C6C49" w:rsidR="002153E7" w:rsidRPr="00CA2505" w:rsidRDefault="002153E7" w:rsidP="002153E7">
      <w:pPr>
        <w:pStyle w:val="ListParagraph"/>
        <w:pBdr>
          <w:top w:val="nil"/>
          <w:left w:val="nil"/>
          <w:bottom w:val="nil"/>
          <w:right w:val="nil"/>
          <w:between w:val="nil"/>
        </w:pBdr>
        <w:tabs>
          <w:tab w:val="left" w:pos="-900"/>
          <w:tab w:val="left" w:pos="1080"/>
        </w:tabs>
        <w:suppressAutoHyphens w:val="0"/>
        <w:ind w:leftChars="0" w:left="0" w:firstLineChars="0" w:firstLine="0"/>
        <w:jc w:val="both"/>
        <w:textDirection w:val="lrTb"/>
        <w:textAlignment w:val="auto"/>
        <w:outlineLvl w:val="9"/>
        <w:rPr>
          <w:b/>
          <w:bCs/>
          <w:szCs w:val="24"/>
        </w:rPr>
      </w:pPr>
      <w:r w:rsidRPr="00CA2505">
        <w:rPr>
          <w:b/>
          <w:bCs/>
          <w:szCs w:val="24"/>
        </w:rPr>
        <w:lastRenderedPageBreak/>
        <w:t>CLAIMS</w:t>
      </w:r>
    </w:p>
    <w:p w14:paraId="0D121B72" w14:textId="758A99F0" w:rsidR="002153E7" w:rsidRPr="00CA2505" w:rsidRDefault="002153E7" w:rsidP="002153E7">
      <w:pPr>
        <w:pStyle w:val="ListParagraph"/>
        <w:pBdr>
          <w:top w:val="nil"/>
          <w:left w:val="nil"/>
          <w:bottom w:val="nil"/>
          <w:right w:val="nil"/>
          <w:between w:val="nil"/>
        </w:pBdr>
        <w:tabs>
          <w:tab w:val="left" w:pos="-900"/>
          <w:tab w:val="left" w:pos="1080"/>
        </w:tabs>
        <w:suppressAutoHyphens w:val="0"/>
        <w:ind w:leftChars="0" w:left="0" w:firstLineChars="0" w:firstLine="0"/>
        <w:jc w:val="both"/>
        <w:textDirection w:val="lrTb"/>
        <w:textAlignment w:val="auto"/>
        <w:outlineLvl w:val="9"/>
        <w:rPr>
          <w:b/>
          <w:bCs/>
          <w:szCs w:val="24"/>
        </w:rPr>
      </w:pPr>
    </w:p>
    <w:p w14:paraId="44E6D3C0" w14:textId="4BB24331" w:rsidR="002153E7" w:rsidRPr="00CA2505" w:rsidRDefault="002153E7" w:rsidP="002153E7">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A fruit harvesting apparatus comprising: </w:t>
      </w:r>
    </w:p>
    <w:p w14:paraId="2208ED8F" w14:textId="13213E59" w:rsidR="002153E7" w:rsidRPr="00CA2505" w:rsidRDefault="002153E7" w:rsidP="002153E7">
      <w:pPr>
        <w:pStyle w:val="ListParagraph"/>
        <w:pBdr>
          <w:top w:val="nil"/>
          <w:left w:val="nil"/>
          <w:bottom w:val="nil"/>
          <w:right w:val="nil"/>
          <w:between w:val="nil"/>
        </w:pBdr>
        <w:tabs>
          <w:tab w:val="left" w:pos="-900"/>
          <w:tab w:val="left" w:pos="1080"/>
        </w:tabs>
        <w:ind w:leftChars="0" w:firstLineChars="0" w:firstLine="0"/>
        <w:jc w:val="both"/>
        <w:textDirection w:val="lrTb"/>
        <w:rPr>
          <w:sz w:val="24"/>
          <w:szCs w:val="24"/>
        </w:rPr>
      </w:pPr>
      <w:r w:rsidRPr="00CA2505">
        <w:rPr>
          <w:sz w:val="24"/>
          <w:szCs w:val="24"/>
        </w:rPr>
        <w:tab/>
        <w:t xml:space="preserve">an </w:t>
      </w:r>
      <w:r w:rsidR="0032699D" w:rsidRPr="00CA2505">
        <w:rPr>
          <w:sz w:val="24"/>
          <w:szCs w:val="24"/>
        </w:rPr>
        <w:t xml:space="preserve">extraction </w:t>
      </w:r>
      <w:r w:rsidR="002E3D86" w:rsidRPr="00CA2505">
        <w:rPr>
          <w:sz w:val="24"/>
          <w:szCs w:val="24"/>
        </w:rPr>
        <w:t>timing detection</w:t>
      </w:r>
      <w:r w:rsidRPr="00CA2505">
        <w:rPr>
          <w:sz w:val="24"/>
          <w:szCs w:val="24"/>
        </w:rPr>
        <w:t xml:space="preserve"> device for automatically determining when to activate </w:t>
      </w:r>
      <w:r w:rsidR="00224F0D" w:rsidRPr="00CA2505">
        <w:rPr>
          <w:sz w:val="24"/>
          <w:szCs w:val="24"/>
        </w:rPr>
        <w:t xml:space="preserve">or deactivate </w:t>
      </w:r>
      <w:r w:rsidRPr="00CA2505">
        <w:rPr>
          <w:sz w:val="24"/>
          <w:szCs w:val="24"/>
        </w:rPr>
        <w:t xml:space="preserve">a power source for cutting a fruit, the power source operably connected to the </w:t>
      </w:r>
      <w:r w:rsidR="0032699D" w:rsidRPr="00CA2505">
        <w:rPr>
          <w:sz w:val="24"/>
          <w:szCs w:val="24"/>
        </w:rPr>
        <w:t xml:space="preserve">extraction </w:t>
      </w:r>
      <w:r w:rsidR="002E3D86" w:rsidRPr="00CA2505">
        <w:rPr>
          <w:sz w:val="24"/>
          <w:szCs w:val="24"/>
        </w:rPr>
        <w:t>timing detection</w:t>
      </w:r>
      <w:r w:rsidRPr="00CA2505">
        <w:rPr>
          <w:sz w:val="24"/>
          <w:szCs w:val="24"/>
        </w:rPr>
        <w:t xml:space="preserve"> device such that the power source is activated or deactivated based on the determination of the </w:t>
      </w:r>
      <w:r w:rsidR="0032699D" w:rsidRPr="00CA2505">
        <w:rPr>
          <w:sz w:val="24"/>
          <w:szCs w:val="24"/>
        </w:rPr>
        <w:t xml:space="preserve">extraction </w:t>
      </w:r>
      <w:r w:rsidR="002E3D86" w:rsidRPr="00CA2505">
        <w:rPr>
          <w:sz w:val="24"/>
          <w:szCs w:val="24"/>
        </w:rPr>
        <w:t>timing detection device</w:t>
      </w:r>
      <w:r w:rsidRPr="00CA2505">
        <w:rPr>
          <w:sz w:val="24"/>
          <w:szCs w:val="24"/>
        </w:rPr>
        <w:t xml:space="preserve">; </w:t>
      </w:r>
    </w:p>
    <w:p w14:paraId="52DCFEF5" w14:textId="07FAC516" w:rsidR="00E05382" w:rsidRPr="00CA2505" w:rsidRDefault="002153E7" w:rsidP="00E05382">
      <w:pPr>
        <w:pStyle w:val="ListParagraph"/>
        <w:pBdr>
          <w:top w:val="nil"/>
          <w:left w:val="nil"/>
          <w:bottom w:val="nil"/>
          <w:right w:val="nil"/>
          <w:between w:val="nil"/>
        </w:pBdr>
        <w:tabs>
          <w:tab w:val="left" w:pos="-900"/>
          <w:tab w:val="left" w:pos="1080"/>
        </w:tabs>
        <w:ind w:leftChars="0" w:firstLineChars="0" w:firstLine="0"/>
        <w:jc w:val="both"/>
        <w:textDirection w:val="lrTb"/>
        <w:rPr>
          <w:sz w:val="24"/>
          <w:szCs w:val="24"/>
        </w:rPr>
      </w:pPr>
      <w:r w:rsidRPr="00CA2505">
        <w:rPr>
          <w:sz w:val="24"/>
          <w:szCs w:val="24"/>
        </w:rPr>
        <w:tab/>
        <w:t xml:space="preserve">a controller in electrical communication with the </w:t>
      </w:r>
      <w:r w:rsidR="0032699D" w:rsidRPr="00CA2505">
        <w:rPr>
          <w:sz w:val="24"/>
          <w:szCs w:val="24"/>
        </w:rPr>
        <w:t xml:space="preserve">extraction </w:t>
      </w:r>
      <w:r w:rsidR="002E3D86" w:rsidRPr="00CA2505">
        <w:rPr>
          <w:sz w:val="24"/>
          <w:szCs w:val="24"/>
        </w:rPr>
        <w:t>timing detection</w:t>
      </w:r>
      <w:r w:rsidRPr="00CA2505">
        <w:rPr>
          <w:sz w:val="24"/>
          <w:szCs w:val="24"/>
        </w:rPr>
        <w:t xml:space="preserve"> device and the power source;</w:t>
      </w:r>
    </w:p>
    <w:p w14:paraId="1722A7C9" w14:textId="5EA471DC" w:rsidR="002153E7" w:rsidRPr="00CA2505" w:rsidRDefault="00E05382" w:rsidP="00E05382">
      <w:pPr>
        <w:pStyle w:val="ListParagraph"/>
        <w:pBdr>
          <w:top w:val="nil"/>
          <w:left w:val="nil"/>
          <w:bottom w:val="nil"/>
          <w:right w:val="nil"/>
          <w:between w:val="nil"/>
        </w:pBdr>
        <w:tabs>
          <w:tab w:val="left" w:pos="-900"/>
          <w:tab w:val="left" w:pos="1080"/>
        </w:tabs>
        <w:ind w:leftChars="0" w:firstLineChars="0" w:firstLine="0"/>
        <w:jc w:val="both"/>
        <w:textDirection w:val="lrTb"/>
        <w:rPr>
          <w:sz w:val="24"/>
          <w:szCs w:val="24"/>
        </w:rPr>
      </w:pPr>
      <w:r w:rsidRPr="00CA2505">
        <w:rPr>
          <w:sz w:val="24"/>
          <w:szCs w:val="24"/>
        </w:rPr>
        <w:tab/>
        <w:t xml:space="preserve">a support member operably attached to the </w:t>
      </w:r>
      <w:r w:rsidR="0032699D" w:rsidRPr="00CA2505">
        <w:rPr>
          <w:sz w:val="24"/>
          <w:szCs w:val="24"/>
        </w:rPr>
        <w:t xml:space="preserve">extraction </w:t>
      </w:r>
      <w:r w:rsidR="002E3D86" w:rsidRPr="00CA2505">
        <w:rPr>
          <w:sz w:val="24"/>
          <w:szCs w:val="24"/>
        </w:rPr>
        <w:t>timing detection</w:t>
      </w:r>
      <w:r w:rsidRPr="00CA2505">
        <w:rPr>
          <w:sz w:val="24"/>
          <w:szCs w:val="24"/>
        </w:rPr>
        <w:t xml:space="preserve"> device at its end; and</w:t>
      </w:r>
    </w:p>
    <w:p w14:paraId="5C8B45C8" w14:textId="59D39297" w:rsidR="002153E7" w:rsidRPr="00CA2505" w:rsidRDefault="002153E7" w:rsidP="002153E7">
      <w:pPr>
        <w:pStyle w:val="ListParagraph"/>
        <w:pBdr>
          <w:top w:val="nil"/>
          <w:left w:val="nil"/>
          <w:bottom w:val="nil"/>
          <w:right w:val="nil"/>
          <w:between w:val="nil"/>
        </w:pBdr>
        <w:tabs>
          <w:tab w:val="left" w:pos="-900"/>
          <w:tab w:val="left" w:pos="1080"/>
        </w:tabs>
        <w:ind w:leftChars="0" w:firstLineChars="0" w:firstLine="0"/>
        <w:jc w:val="both"/>
        <w:textDirection w:val="lrTb"/>
        <w:rPr>
          <w:sz w:val="24"/>
          <w:szCs w:val="24"/>
        </w:rPr>
      </w:pPr>
      <w:r w:rsidRPr="00CA2505">
        <w:rPr>
          <w:sz w:val="24"/>
          <w:szCs w:val="24"/>
        </w:rPr>
        <w:tab/>
        <w:t>a harvesting means in electrical communication with the power source for extracting the fruit.</w:t>
      </w:r>
    </w:p>
    <w:p w14:paraId="55072ABA" w14:textId="77777777" w:rsidR="002153E7" w:rsidRPr="00CA2505" w:rsidRDefault="002153E7" w:rsidP="002153E7">
      <w:pPr>
        <w:pBdr>
          <w:top w:val="nil"/>
          <w:left w:val="nil"/>
          <w:bottom w:val="nil"/>
          <w:right w:val="nil"/>
          <w:between w:val="nil"/>
        </w:pBdr>
        <w:tabs>
          <w:tab w:val="left" w:pos="-900"/>
          <w:tab w:val="left" w:pos="1080"/>
        </w:tabs>
        <w:ind w:leftChars="0" w:left="0" w:firstLineChars="0" w:hanging="2"/>
        <w:jc w:val="both"/>
        <w:textDirection w:val="lrTb"/>
        <w:rPr>
          <w:sz w:val="24"/>
          <w:szCs w:val="24"/>
        </w:rPr>
      </w:pPr>
    </w:p>
    <w:p w14:paraId="0357ADBC" w14:textId="512BB2E5" w:rsidR="002153E7" w:rsidRPr="00CA2505" w:rsidRDefault="002153E7" w:rsidP="002153E7">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according to claim 1, </w:t>
      </w:r>
      <w:r w:rsidR="00E05382" w:rsidRPr="00CA2505">
        <w:rPr>
          <w:sz w:val="24"/>
          <w:szCs w:val="24"/>
        </w:rPr>
        <w:t xml:space="preserve">wherein </w:t>
      </w:r>
      <w:r w:rsidRPr="00CA2505">
        <w:rPr>
          <w:sz w:val="24"/>
          <w:szCs w:val="24"/>
        </w:rPr>
        <w:t xml:space="preserve">the </w:t>
      </w:r>
      <w:r w:rsidR="0032699D" w:rsidRPr="00CA2505">
        <w:rPr>
          <w:sz w:val="24"/>
          <w:szCs w:val="24"/>
        </w:rPr>
        <w:t xml:space="preserve">extraction </w:t>
      </w:r>
      <w:r w:rsidR="002E3D86" w:rsidRPr="00CA2505">
        <w:rPr>
          <w:sz w:val="24"/>
          <w:szCs w:val="24"/>
        </w:rPr>
        <w:t>timing detection</w:t>
      </w:r>
      <w:r w:rsidRPr="00CA2505">
        <w:rPr>
          <w:sz w:val="24"/>
          <w:szCs w:val="24"/>
        </w:rPr>
        <w:t xml:space="preserve"> device </w:t>
      </w:r>
      <w:r w:rsidR="00253861" w:rsidRPr="00CA2505">
        <w:rPr>
          <w:sz w:val="24"/>
          <w:szCs w:val="24"/>
        </w:rPr>
        <w:t>comprises</w:t>
      </w:r>
      <w:r w:rsidR="00224F0D" w:rsidRPr="00CA2505">
        <w:rPr>
          <w:sz w:val="24"/>
          <w:szCs w:val="24"/>
        </w:rPr>
        <w:t xml:space="preserve"> a housing </w:t>
      </w:r>
      <w:r w:rsidR="002D541E" w:rsidRPr="00CA2505">
        <w:rPr>
          <w:sz w:val="24"/>
          <w:szCs w:val="24"/>
        </w:rPr>
        <w:t xml:space="preserve">including </w:t>
      </w:r>
      <w:r w:rsidR="00224F0D" w:rsidRPr="00CA2505">
        <w:rPr>
          <w:sz w:val="24"/>
          <w:szCs w:val="24"/>
        </w:rPr>
        <w:t>the following</w:t>
      </w:r>
      <w:r w:rsidRPr="00CA2505">
        <w:rPr>
          <w:sz w:val="24"/>
          <w:szCs w:val="24"/>
        </w:rPr>
        <w:t xml:space="preserve">: </w:t>
      </w:r>
    </w:p>
    <w:p w14:paraId="18EAE395" w14:textId="67331564" w:rsidR="002153E7" w:rsidRPr="00CA2505" w:rsidRDefault="002153E7" w:rsidP="002153E7">
      <w:pPr>
        <w:pStyle w:val="ListParagraph"/>
        <w:pBdr>
          <w:top w:val="nil"/>
          <w:left w:val="nil"/>
          <w:bottom w:val="nil"/>
          <w:right w:val="nil"/>
          <w:between w:val="nil"/>
        </w:pBdr>
        <w:tabs>
          <w:tab w:val="left" w:pos="-900"/>
          <w:tab w:val="left" w:pos="1080"/>
        </w:tabs>
        <w:ind w:leftChars="0" w:firstLineChars="0" w:firstLine="0"/>
        <w:jc w:val="both"/>
        <w:textDirection w:val="lrTb"/>
        <w:rPr>
          <w:sz w:val="24"/>
          <w:szCs w:val="24"/>
        </w:rPr>
      </w:pPr>
      <w:r w:rsidRPr="00CA2505">
        <w:rPr>
          <w:sz w:val="24"/>
          <w:szCs w:val="24"/>
        </w:rPr>
        <w:tab/>
        <w:t xml:space="preserve">a slider slidably </w:t>
      </w:r>
      <w:r w:rsidR="0080571C" w:rsidRPr="00CA2505">
        <w:rPr>
          <w:sz w:val="24"/>
          <w:szCs w:val="24"/>
        </w:rPr>
        <w:t xml:space="preserve">movable on </w:t>
      </w:r>
      <w:r w:rsidR="00224F0D" w:rsidRPr="00CA2505">
        <w:rPr>
          <w:sz w:val="24"/>
          <w:szCs w:val="24"/>
        </w:rPr>
        <w:t xml:space="preserve">a pair of </w:t>
      </w:r>
      <w:r w:rsidRPr="00CA2505">
        <w:rPr>
          <w:sz w:val="24"/>
          <w:szCs w:val="24"/>
        </w:rPr>
        <w:t xml:space="preserve">supporting frame members </w:t>
      </w:r>
      <w:r w:rsidR="004144F3">
        <w:rPr>
          <w:sz w:val="24"/>
          <w:szCs w:val="24"/>
        </w:rPr>
        <w:t xml:space="preserve">aligned with </w:t>
      </w:r>
      <w:r w:rsidR="0080571C" w:rsidRPr="00CA2505">
        <w:rPr>
          <w:sz w:val="24"/>
          <w:szCs w:val="24"/>
        </w:rPr>
        <w:t xml:space="preserve">the longitudinal axis of the support member </w:t>
      </w:r>
      <w:r w:rsidRPr="00CA2505">
        <w:rPr>
          <w:sz w:val="24"/>
          <w:szCs w:val="24"/>
        </w:rPr>
        <w:t xml:space="preserve">and movable between a first position and a second position; </w:t>
      </w:r>
    </w:p>
    <w:p w14:paraId="3F2C3DD9" w14:textId="7F31770C" w:rsidR="002153E7" w:rsidRPr="00CA2505" w:rsidRDefault="002153E7" w:rsidP="002153E7">
      <w:pPr>
        <w:pBdr>
          <w:top w:val="nil"/>
          <w:left w:val="nil"/>
          <w:bottom w:val="nil"/>
          <w:right w:val="nil"/>
          <w:between w:val="nil"/>
        </w:pBdr>
        <w:tabs>
          <w:tab w:val="left" w:pos="-900"/>
          <w:tab w:val="left" w:pos="1080"/>
        </w:tabs>
        <w:ind w:leftChars="0" w:left="720" w:firstLineChars="0" w:firstLine="0"/>
        <w:jc w:val="both"/>
        <w:textDirection w:val="lrTb"/>
        <w:rPr>
          <w:sz w:val="24"/>
          <w:szCs w:val="24"/>
        </w:rPr>
      </w:pPr>
      <w:r w:rsidRPr="00CA2505">
        <w:rPr>
          <w:sz w:val="24"/>
          <w:szCs w:val="24"/>
        </w:rPr>
        <w:tab/>
        <w:t xml:space="preserve">a reciprocating member </w:t>
      </w:r>
      <w:r w:rsidR="00E05382" w:rsidRPr="00CA2505">
        <w:rPr>
          <w:sz w:val="24"/>
          <w:szCs w:val="24"/>
        </w:rPr>
        <w:t xml:space="preserve">slidably received by the support member at one end and </w:t>
      </w:r>
      <w:r w:rsidRPr="00CA2505">
        <w:rPr>
          <w:sz w:val="24"/>
          <w:szCs w:val="24"/>
        </w:rPr>
        <w:t xml:space="preserve">operably connected to the slider such that the </w:t>
      </w:r>
      <w:r w:rsidR="00224F0D" w:rsidRPr="00CA2505">
        <w:rPr>
          <w:sz w:val="24"/>
          <w:szCs w:val="24"/>
        </w:rPr>
        <w:t xml:space="preserve">reciprocating member </w:t>
      </w:r>
      <w:r w:rsidRPr="00CA2505">
        <w:rPr>
          <w:sz w:val="24"/>
          <w:szCs w:val="24"/>
        </w:rPr>
        <w:t xml:space="preserve">moves in </w:t>
      </w:r>
      <w:r w:rsidR="004144F3">
        <w:rPr>
          <w:sz w:val="24"/>
          <w:szCs w:val="24"/>
        </w:rPr>
        <w:t xml:space="preserve">a </w:t>
      </w:r>
      <w:r w:rsidRPr="00CA2505">
        <w:rPr>
          <w:sz w:val="24"/>
          <w:szCs w:val="24"/>
        </w:rPr>
        <w:t xml:space="preserve">reciprocating motion with the movement of the </w:t>
      </w:r>
      <w:r w:rsidR="00224F0D" w:rsidRPr="00CA2505">
        <w:rPr>
          <w:sz w:val="24"/>
          <w:szCs w:val="24"/>
        </w:rPr>
        <w:t>slider</w:t>
      </w:r>
      <w:r w:rsidRPr="00CA2505">
        <w:rPr>
          <w:sz w:val="24"/>
          <w:szCs w:val="24"/>
        </w:rPr>
        <w:t>,</w:t>
      </w:r>
      <w:r w:rsidR="00224F0D" w:rsidRPr="00CA2505">
        <w:rPr>
          <w:sz w:val="24"/>
          <w:szCs w:val="24"/>
        </w:rPr>
        <w:t xml:space="preserve"> and the reciprocating member is connected to the harvesting means at the opposed end; and </w:t>
      </w:r>
      <w:r w:rsidRPr="00CA2505">
        <w:rPr>
          <w:sz w:val="24"/>
          <w:szCs w:val="24"/>
        </w:rPr>
        <w:t xml:space="preserve"> </w:t>
      </w:r>
    </w:p>
    <w:p w14:paraId="0BA3A5DF" w14:textId="6B557F17" w:rsidR="002153E7" w:rsidRPr="00CA2505" w:rsidRDefault="002153E7" w:rsidP="002153E7">
      <w:pPr>
        <w:pBdr>
          <w:top w:val="nil"/>
          <w:left w:val="nil"/>
          <w:bottom w:val="nil"/>
          <w:right w:val="nil"/>
          <w:between w:val="nil"/>
        </w:pBdr>
        <w:tabs>
          <w:tab w:val="left" w:pos="-900"/>
          <w:tab w:val="left" w:pos="1080"/>
        </w:tabs>
        <w:ind w:leftChars="0" w:left="720" w:firstLineChars="0" w:firstLine="0"/>
        <w:jc w:val="both"/>
        <w:textDirection w:val="lrTb"/>
        <w:rPr>
          <w:sz w:val="24"/>
          <w:szCs w:val="24"/>
        </w:rPr>
      </w:pPr>
      <w:r w:rsidRPr="00CA2505">
        <w:rPr>
          <w:sz w:val="24"/>
          <w:szCs w:val="24"/>
        </w:rPr>
        <w:tab/>
        <w:t xml:space="preserve">a first position sensor </w:t>
      </w:r>
      <w:r w:rsidR="00E05382" w:rsidRPr="00CA2505">
        <w:rPr>
          <w:sz w:val="24"/>
          <w:szCs w:val="24"/>
        </w:rPr>
        <w:t xml:space="preserve">located at </w:t>
      </w:r>
      <w:r w:rsidRPr="00CA2505">
        <w:rPr>
          <w:sz w:val="24"/>
          <w:szCs w:val="24"/>
        </w:rPr>
        <w:t>the first position for determining the presence of the slider in the first position.</w:t>
      </w:r>
    </w:p>
    <w:p w14:paraId="49F975A3" w14:textId="0222D7CB" w:rsidR="00224F0D" w:rsidRPr="00CA2505" w:rsidRDefault="00224F0D" w:rsidP="00224F0D">
      <w:pPr>
        <w:pBdr>
          <w:top w:val="nil"/>
          <w:left w:val="nil"/>
          <w:bottom w:val="nil"/>
          <w:right w:val="nil"/>
          <w:between w:val="nil"/>
        </w:pBdr>
        <w:tabs>
          <w:tab w:val="left" w:pos="-900"/>
          <w:tab w:val="left" w:pos="1080"/>
        </w:tabs>
        <w:ind w:leftChars="0" w:left="0" w:firstLineChars="0" w:firstLine="0"/>
        <w:jc w:val="both"/>
        <w:textDirection w:val="lrTb"/>
        <w:rPr>
          <w:sz w:val="24"/>
          <w:szCs w:val="24"/>
        </w:rPr>
      </w:pPr>
    </w:p>
    <w:p w14:paraId="70FA1CC5" w14:textId="17C645B1" w:rsidR="0080571C" w:rsidRPr="00CA2505" w:rsidRDefault="00224F0D" w:rsidP="0080571C">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according to claim 2, wherein </w:t>
      </w:r>
      <w:r w:rsidR="0080571C" w:rsidRPr="00CA2505">
        <w:rPr>
          <w:sz w:val="24"/>
          <w:szCs w:val="24"/>
        </w:rPr>
        <w:t xml:space="preserve">the first position sensor is in electrical communication with the controller, so that when the first </w:t>
      </w:r>
      <w:r w:rsidR="0080571C" w:rsidRPr="00CA2505">
        <w:rPr>
          <w:sz w:val="24"/>
          <w:szCs w:val="24"/>
        </w:rPr>
        <w:lastRenderedPageBreak/>
        <w:t xml:space="preserve">position sensor determines that the slider is in the first position, a control signal is generated to cause the controller to activate the power source for driving the harvesting means. </w:t>
      </w:r>
    </w:p>
    <w:p w14:paraId="4DD0DB33" w14:textId="77777777" w:rsidR="004438B8" w:rsidRPr="00CA2505" w:rsidRDefault="004438B8" w:rsidP="0080571C">
      <w:pPr>
        <w:ind w:leftChars="0" w:left="0" w:firstLineChars="0" w:firstLine="0"/>
        <w:rPr>
          <w:sz w:val="24"/>
          <w:szCs w:val="24"/>
        </w:rPr>
      </w:pPr>
    </w:p>
    <w:p w14:paraId="20B4CD50" w14:textId="1B1B84EF" w:rsidR="004438B8" w:rsidRPr="00CA2505" w:rsidRDefault="004438B8" w:rsidP="004438B8">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The fruit harvesting apparatus according to claim 2, wherein a downward movement of the harvesting means by the user causes an upward movement of the reciprocating member and the resulting reciprocating movement of the slider to the first position to cause the power source to be activated.</w:t>
      </w:r>
    </w:p>
    <w:p w14:paraId="75823EEC" w14:textId="77777777" w:rsidR="004438B8" w:rsidRPr="00CA2505" w:rsidRDefault="004438B8" w:rsidP="004438B8">
      <w:pPr>
        <w:pBdr>
          <w:top w:val="nil"/>
          <w:left w:val="nil"/>
          <w:bottom w:val="nil"/>
          <w:right w:val="nil"/>
          <w:between w:val="nil"/>
        </w:pBdr>
        <w:tabs>
          <w:tab w:val="left" w:pos="-900"/>
          <w:tab w:val="left" w:pos="1080"/>
        </w:tabs>
        <w:ind w:leftChars="0" w:left="0" w:firstLineChars="0" w:firstLine="0"/>
        <w:jc w:val="both"/>
        <w:textDirection w:val="lrTb"/>
        <w:rPr>
          <w:sz w:val="24"/>
          <w:szCs w:val="24"/>
        </w:rPr>
      </w:pPr>
    </w:p>
    <w:p w14:paraId="36D50E1C" w14:textId="563A490B" w:rsidR="004438B8" w:rsidRPr="00CA2505" w:rsidRDefault="00E05382" w:rsidP="00253861">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according to claim 2, </w:t>
      </w:r>
      <w:r w:rsidR="00253861" w:rsidRPr="00CA2505">
        <w:rPr>
          <w:sz w:val="24"/>
          <w:szCs w:val="24"/>
        </w:rPr>
        <w:t xml:space="preserve">wherein the </w:t>
      </w:r>
      <w:r w:rsidR="0032699D" w:rsidRPr="00CA2505">
        <w:rPr>
          <w:sz w:val="24"/>
          <w:szCs w:val="24"/>
        </w:rPr>
        <w:t xml:space="preserve">extraction </w:t>
      </w:r>
      <w:r w:rsidR="002E3D86" w:rsidRPr="00CA2505">
        <w:rPr>
          <w:sz w:val="24"/>
          <w:szCs w:val="24"/>
        </w:rPr>
        <w:t>timing detection</w:t>
      </w:r>
      <w:r w:rsidR="00253861" w:rsidRPr="00CA2505">
        <w:rPr>
          <w:sz w:val="24"/>
          <w:szCs w:val="24"/>
        </w:rPr>
        <w:t xml:space="preserve"> device further includes a second </w:t>
      </w:r>
      <w:r w:rsidR="002153E7" w:rsidRPr="00CA2505">
        <w:rPr>
          <w:sz w:val="24"/>
          <w:szCs w:val="24"/>
        </w:rPr>
        <w:t xml:space="preserve">position sensor </w:t>
      </w:r>
      <w:r w:rsidR="004438B8" w:rsidRPr="00CA2505">
        <w:rPr>
          <w:sz w:val="24"/>
          <w:szCs w:val="24"/>
        </w:rPr>
        <w:t xml:space="preserve">located at the second position </w:t>
      </w:r>
      <w:r w:rsidR="002153E7" w:rsidRPr="00CA2505">
        <w:rPr>
          <w:sz w:val="24"/>
          <w:szCs w:val="24"/>
        </w:rPr>
        <w:t>for determining if the slider is in the second position</w:t>
      </w:r>
      <w:r w:rsidR="004438B8" w:rsidRPr="00CA2505">
        <w:rPr>
          <w:sz w:val="24"/>
          <w:szCs w:val="24"/>
        </w:rPr>
        <w:t>.</w:t>
      </w:r>
    </w:p>
    <w:p w14:paraId="2A3F750D" w14:textId="77777777" w:rsidR="004438B8" w:rsidRPr="00CA2505" w:rsidRDefault="004438B8" w:rsidP="004438B8">
      <w:pPr>
        <w:pStyle w:val="ListParagraph"/>
        <w:ind w:left="0" w:hanging="2"/>
        <w:rPr>
          <w:sz w:val="24"/>
          <w:szCs w:val="24"/>
        </w:rPr>
      </w:pPr>
    </w:p>
    <w:p w14:paraId="65E556CA" w14:textId="795DD89F" w:rsidR="004438B8" w:rsidRPr="00CA2505" w:rsidRDefault="004438B8" w:rsidP="004438B8">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according to claim </w:t>
      </w:r>
      <w:r w:rsidR="0080571C" w:rsidRPr="00CA2505">
        <w:rPr>
          <w:sz w:val="24"/>
          <w:szCs w:val="24"/>
        </w:rPr>
        <w:t>5</w:t>
      </w:r>
      <w:r w:rsidRPr="00CA2505">
        <w:rPr>
          <w:sz w:val="24"/>
          <w:szCs w:val="24"/>
        </w:rPr>
        <w:t xml:space="preserve">, wherein </w:t>
      </w:r>
      <w:r w:rsidR="0080571C" w:rsidRPr="00CA2505">
        <w:rPr>
          <w:sz w:val="24"/>
          <w:szCs w:val="24"/>
        </w:rPr>
        <w:t xml:space="preserve">the second position sensor is in electrical communication with the controller, so that </w:t>
      </w:r>
      <w:r w:rsidRPr="00CA2505">
        <w:rPr>
          <w:sz w:val="24"/>
          <w:szCs w:val="24"/>
        </w:rPr>
        <w:t xml:space="preserve">when the second position sensor determines that the slider is in the second position, a control signal is generated to cause the controller to deactivate the power source for driving the harvesting means. </w:t>
      </w:r>
    </w:p>
    <w:p w14:paraId="268B2562" w14:textId="77777777" w:rsidR="004438B8" w:rsidRPr="00CA2505" w:rsidRDefault="004438B8" w:rsidP="004438B8">
      <w:pPr>
        <w:ind w:leftChars="0" w:left="0" w:firstLineChars="0" w:firstLine="0"/>
        <w:rPr>
          <w:sz w:val="24"/>
          <w:szCs w:val="24"/>
        </w:rPr>
      </w:pPr>
    </w:p>
    <w:p w14:paraId="201F1EDA" w14:textId="591952FF" w:rsidR="002153E7" w:rsidRDefault="004438B8" w:rsidP="00253861">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according to claim </w:t>
      </w:r>
      <w:r w:rsidR="0080571C" w:rsidRPr="00CA2505">
        <w:rPr>
          <w:sz w:val="24"/>
          <w:szCs w:val="24"/>
        </w:rPr>
        <w:t>5</w:t>
      </w:r>
      <w:r w:rsidRPr="00CA2505">
        <w:rPr>
          <w:sz w:val="24"/>
          <w:szCs w:val="24"/>
        </w:rPr>
        <w:t xml:space="preserve">, wherein </w:t>
      </w:r>
      <w:r w:rsidR="002153E7" w:rsidRPr="00CA2505">
        <w:rPr>
          <w:sz w:val="24"/>
          <w:szCs w:val="24"/>
        </w:rPr>
        <w:t xml:space="preserve">an upward movement of the harvesting means </w:t>
      </w:r>
      <w:r w:rsidRPr="00CA2505">
        <w:rPr>
          <w:sz w:val="24"/>
          <w:szCs w:val="24"/>
        </w:rPr>
        <w:t xml:space="preserve">by the user </w:t>
      </w:r>
      <w:r w:rsidR="002153E7" w:rsidRPr="00CA2505">
        <w:rPr>
          <w:sz w:val="24"/>
          <w:szCs w:val="24"/>
        </w:rPr>
        <w:t xml:space="preserve">causes a downward movement of the reciprocating member and the </w:t>
      </w:r>
      <w:r w:rsidRPr="00CA2505">
        <w:rPr>
          <w:sz w:val="24"/>
          <w:szCs w:val="24"/>
        </w:rPr>
        <w:t xml:space="preserve">resulting reciprocating movement of the </w:t>
      </w:r>
      <w:r w:rsidR="002153E7" w:rsidRPr="00CA2505">
        <w:rPr>
          <w:sz w:val="24"/>
          <w:szCs w:val="24"/>
        </w:rPr>
        <w:t>slider to the second position to cause the power source to be deactivated.</w:t>
      </w:r>
    </w:p>
    <w:p w14:paraId="685FCA7F" w14:textId="77777777" w:rsidR="002026F9" w:rsidRPr="002026F9" w:rsidRDefault="002026F9" w:rsidP="002026F9">
      <w:pPr>
        <w:pStyle w:val="ListParagraph"/>
        <w:ind w:left="0" w:hanging="2"/>
        <w:rPr>
          <w:sz w:val="24"/>
          <w:szCs w:val="24"/>
        </w:rPr>
      </w:pPr>
    </w:p>
    <w:p w14:paraId="489B3121" w14:textId="77777777" w:rsidR="00253861" w:rsidRPr="00CA2505" w:rsidRDefault="00253861" w:rsidP="00253861">
      <w:pPr>
        <w:pStyle w:val="ListParagraph"/>
        <w:pBdr>
          <w:top w:val="nil"/>
          <w:left w:val="nil"/>
          <w:bottom w:val="nil"/>
          <w:right w:val="nil"/>
          <w:between w:val="nil"/>
        </w:pBdr>
        <w:tabs>
          <w:tab w:val="left" w:pos="-900"/>
          <w:tab w:val="left" w:pos="1080"/>
        </w:tabs>
        <w:ind w:leftChars="0" w:firstLineChars="0" w:firstLine="0"/>
        <w:jc w:val="both"/>
        <w:textDirection w:val="lrTb"/>
        <w:rPr>
          <w:sz w:val="24"/>
          <w:szCs w:val="24"/>
        </w:rPr>
      </w:pPr>
    </w:p>
    <w:p w14:paraId="64EF4591" w14:textId="4754E901" w:rsidR="002153E7" w:rsidRPr="00CA2505" w:rsidRDefault="00253861" w:rsidP="00253861">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according to claim 1, wherein the </w:t>
      </w:r>
      <w:r w:rsidR="0032699D" w:rsidRPr="00CA2505">
        <w:rPr>
          <w:sz w:val="24"/>
          <w:szCs w:val="24"/>
        </w:rPr>
        <w:t xml:space="preserve">extraction </w:t>
      </w:r>
      <w:r w:rsidR="002E3D86" w:rsidRPr="00CA2505">
        <w:rPr>
          <w:sz w:val="24"/>
          <w:szCs w:val="24"/>
        </w:rPr>
        <w:t>timing detection</w:t>
      </w:r>
      <w:r w:rsidRPr="00CA2505">
        <w:rPr>
          <w:sz w:val="24"/>
          <w:szCs w:val="24"/>
        </w:rPr>
        <w:t xml:space="preserve"> device </w:t>
      </w:r>
      <w:r w:rsidR="002153E7" w:rsidRPr="00CA2505">
        <w:rPr>
          <w:sz w:val="24"/>
          <w:szCs w:val="24"/>
        </w:rPr>
        <w:t xml:space="preserve">further includes a current sensor in electrical communication with the </w:t>
      </w:r>
      <w:r w:rsidR="001362B0" w:rsidRPr="00CA2505">
        <w:rPr>
          <w:sz w:val="24"/>
          <w:szCs w:val="24"/>
        </w:rPr>
        <w:t>harvesting means</w:t>
      </w:r>
      <w:r w:rsidR="00741A03" w:rsidRPr="00CA2505">
        <w:rPr>
          <w:sz w:val="24"/>
          <w:szCs w:val="24"/>
        </w:rPr>
        <w:t>, wherein the current sensor is activated upon initiation of a harvesting action</w:t>
      </w:r>
      <w:r w:rsidR="001362B0" w:rsidRPr="00CA2505">
        <w:rPr>
          <w:sz w:val="24"/>
          <w:szCs w:val="24"/>
        </w:rPr>
        <w:t>.</w:t>
      </w:r>
      <w:r w:rsidR="002153E7" w:rsidRPr="00CA2505">
        <w:rPr>
          <w:sz w:val="24"/>
          <w:szCs w:val="24"/>
        </w:rPr>
        <w:t xml:space="preserve"> </w:t>
      </w:r>
    </w:p>
    <w:p w14:paraId="50F61DEB" w14:textId="77777777" w:rsidR="00253861" w:rsidRPr="00CA2505" w:rsidRDefault="00253861" w:rsidP="00253861">
      <w:pPr>
        <w:pStyle w:val="ListParagraph"/>
        <w:ind w:left="0" w:hanging="2"/>
        <w:rPr>
          <w:sz w:val="24"/>
          <w:szCs w:val="24"/>
        </w:rPr>
      </w:pPr>
    </w:p>
    <w:p w14:paraId="4A4CCA9B" w14:textId="164A514B" w:rsidR="002153E7" w:rsidRPr="00CA2505" w:rsidRDefault="00253861" w:rsidP="00253861">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The fruit harvesting apparatus according to claim</w:t>
      </w:r>
      <w:r w:rsidR="001362B0" w:rsidRPr="00CA2505">
        <w:rPr>
          <w:sz w:val="24"/>
          <w:szCs w:val="24"/>
        </w:rPr>
        <w:t xml:space="preserve"> </w:t>
      </w:r>
      <w:r w:rsidR="00074DAE">
        <w:rPr>
          <w:sz w:val="24"/>
          <w:szCs w:val="24"/>
        </w:rPr>
        <w:t>9</w:t>
      </w:r>
      <w:r w:rsidRPr="00CA2505">
        <w:rPr>
          <w:sz w:val="24"/>
          <w:szCs w:val="24"/>
        </w:rPr>
        <w:t xml:space="preserve">, wherein </w:t>
      </w:r>
      <w:r w:rsidR="002153E7" w:rsidRPr="00CA2505">
        <w:rPr>
          <w:sz w:val="24"/>
          <w:szCs w:val="24"/>
        </w:rPr>
        <w:t xml:space="preserve">the current sensor </w:t>
      </w:r>
      <w:r w:rsidR="001362B0" w:rsidRPr="00CA2505">
        <w:rPr>
          <w:sz w:val="24"/>
          <w:szCs w:val="24"/>
        </w:rPr>
        <w:t>detects a change in</w:t>
      </w:r>
      <w:r w:rsidR="002153E7" w:rsidRPr="00CA2505">
        <w:rPr>
          <w:sz w:val="24"/>
          <w:szCs w:val="24"/>
        </w:rPr>
        <w:t xml:space="preserve"> </w:t>
      </w:r>
      <w:r w:rsidR="00096AAC" w:rsidRPr="00CA2505">
        <w:rPr>
          <w:sz w:val="24"/>
          <w:szCs w:val="24"/>
        </w:rPr>
        <w:t xml:space="preserve">detected </w:t>
      </w:r>
      <w:r w:rsidR="001362B0" w:rsidRPr="00CA2505">
        <w:rPr>
          <w:sz w:val="24"/>
          <w:szCs w:val="24"/>
        </w:rPr>
        <w:t xml:space="preserve">current sensor value relative to an initial current sensor value, wherein a </w:t>
      </w:r>
      <w:r w:rsidR="00741A03" w:rsidRPr="00CA2505">
        <w:rPr>
          <w:sz w:val="24"/>
          <w:szCs w:val="24"/>
        </w:rPr>
        <w:t xml:space="preserve">transition to the initial current sensor value from a </w:t>
      </w:r>
      <w:r w:rsidR="001362B0" w:rsidRPr="00CA2505">
        <w:rPr>
          <w:sz w:val="24"/>
          <w:szCs w:val="24"/>
        </w:rPr>
        <w:t>maximum current sensor value</w:t>
      </w:r>
      <w:r w:rsidR="00741A03" w:rsidRPr="00CA2505">
        <w:rPr>
          <w:sz w:val="24"/>
          <w:szCs w:val="24"/>
        </w:rPr>
        <w:t xml:space="preserve"> corresponding to engagement of the fruit during the process of the harvesting action causes the power source to be deactivated.</w:t>
      </w:r>
    </w:p>
    <w:p w14:paraId="467F9D03" w14:textId="77777777" w:rsidR="00253861" w:rsidRPr="00CA2505" w:rsidRDefault="00253861" w:rsidP="00253861">
      <w:pPr>
        <w:pStyle w:val="ListParagraph"/>
        <w:ind w:left="0" w:hanging="2"/>
        <w:rPr>
          <w:sz w:val="24"/>
          <w:szCs w:val="24"/>
        </w:rPr>
      </w:pPr>
    </w:p>
    <w:p w14:paraId="36BC8FBE" w14:textId="6FE4CFF8" w:rsidR="002153E7" w:rsidRPr="00CA2505" w:rsidRDefault="002153E7" w:rsidP="00253861">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The fruit harvesting apparatus according to claim 1, further comprising a handle connected to the support member at the other end for a user to operate the fruit harvesting apparatus.</w:t>
      </w:r>
    </w:p>
    <w:p w14:paraId="26438727" w14:textId="77777777" w:rsidR="00A37A31" w:rsidRPr="00CA2505" w:rsidRDefault="00A37A31" w:rsidP="00A37A31">
      <w:pPr>
        <w:pStyle w:val="ListParagraph"/>
        <w:ind w:left="0" w:hanging="2"/>
        <w:rPr>
          <w:sz w:val="24"/>
          <w:szCs w:val="24"/>
        </w:rPr>
      </w:pPr>
    </w:p>
    <w:p w14:paraId="380B5834" w14:textId="49D5FC02" w:rsidR="00A37A31" w:rsidRPr="00CA2505" w:rsidRDefault="00A37A31" w:rsidP="00253861">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The fruit harvesting apparatus according to claim 1, further comprising an inclinometer sensor for determining whether to supply power to the power source based on the angle of orientation of the support member relative to the ground level.</w:t>
      </w:r>
    </w:p>
    <w:p w14:paraId="58D04B0A" w14:textId="77777777" w:rsidR="00A37A31" w:rsidRPr="00CA2505" w:rsidRDefault="00A37A31" w:rsidP="00A37A31">
      <w:pPr>
        <w:pStyle w:val="ListParagraph"/>
        <w:ind w:left="0" w:hanging="2"/>
        <w:rPr>
          <w:sz w:val="24"/>
          <w:szCs w:val="24"/>
        </w:rPr>
      </w:pPr>
    </w:p>
    <w:p w14:paraId="3131A694" w14:textId="05857232" w:rsidR="00A37A31" w:rsidRPr="00CA2505" w:rsidRDefault="00A37A31" w:rsidP="00253861">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according to claim 7, wherein the supply of power to the power source is deactivated when the angle of orientation is between 0 degrees and approximately 60 degrees relative to the ground level. </w:t>
      </w:r>
    </w:p>
    <w:p w14:paraId="57A68BC9" w14:textId="77777777" w:rsidR="00A37A31" w:rsidRPr="00CA2505" w:rsidRDefault="00A37A31" w:rsidP="00A37A31">
      <w:pPr>
        <w:pStyle w:val="ListParagraph"/>
        <w:ind w:left="0" w:hanging="2"/>
        <w:rPr>
          <w:sz w:val="24"/>
          <w:szCs w:val="24"/>
        </w:rPr>
      </w:pPr>
    </w:p>
    <w:p w14:paraId="4B298BCC" w14:textId="77777777" w:rsidR="00074DAE" w:rsidRDefault="00A37A31" w:rsidP="00253861">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w:t>
      </w:r>
      <w:r w:rsidR="008A1178" w:rsidRPr="00CA2505">
        <w:rPr>
          <w:sz w:val="24"/>
          <w:szCs w:val="24"/>
        </w:rPr>
        <w:t xml:space="preserve">according to claim </w:t>
      </w:r>
      <w:r w:rsidR="00C65CE9" w:rsidRPr="00CA2505">
        <w:rPr>
          <w:sz w:val="24"/>
          <w:szCs w:val="24"/>
        </w:rPr>
        <w:t>6</w:t>
      </w:r>
      <w:r w:rsidR="008A1178" w:rsidRPr="00CA2505">
        <w:rPr>
          <w:sz w:val="24"/>
          <w:szCs w:val="24"/>
        </w:rPr>
        <w:t>, wherein the power source comprises an electric motor and a battery unit.</w:t>
      </w:r>
    </w:p>
    <w:p w14:paraId="13E4EB07" w14:textId="77777777" w:rsidR="00074DAE" w:rsidRPr="00074DAE" w:rsidRDefault="00074DAE" w:rsidP="00074DAE">
      <w:pPr>
        <w:pStyle w:val="ListParagraph"/>
        <w:ind w:left="0" w:hanging="2"/>
        <w:rPr>
          <w:sz w:val="24"/>
          <w:szCs w:val="24"/>
        </w:rPr>
      </w:pPr>
    </w:p>
    <w:p w14:paraId="6B7A8E00" w14:textId="4E7455A8" w:rsidR="00A37A31" w:rsidRPr="00074DAE" w:rsidRDefault="00074DAE" w:rsidP="00074DAE">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Pr>
          <w:sz w:val="24"/>
          <w:szCs w:val="24"/>
        </w:rPr>
        <w:t>The fruit harvesting apparatus according to claim 2, the power source comprising an electric motor, and a sensor for detecting the number of revolutions of the motor wherein the controller is in electrical communication with the sensor such that the controller will cause the motor to be deactivated upon detecting a predetermined number of revolutions.</w:t>
      </w:r>
      <w:r w:rsidR="008A1178" w:rsidRPr="00074DAE">
        <w:rPr>
          <w:sz w:val="24"/>
          <w:szCs w:val="24"/>
        </w:rPr>
        <w:t xml:space="preserve"> </w:t>
      </w:r>
    </w:p>
    <w:p w14:paraId="0335749B" w14:textId="77777777" w:rsidR="004372D5" w:rsidRPr="00074DAE" w:rsidRDefault="004372D5" w:rsidP="00074DAE">
      <w:pPr>
        <w:ind w:leftChars="0" w:left="0" w:firstLineChars="0" w:firstLine="0"/>
        <w:rPr>
          <w:sz w:val="24"/>
          <w:szCs w:val="24"/>
        </w:rPr>
      </w:pPr>
    </w:p>
    <w:p w14:paraId="43CBF9A8" w14:textId="2D0BD60A" w:rsidR="004372D5" w:rsidRPr="00CA2505" w:rsidRDefault="004372D5" w:rsidP="00253861">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lastRenderedPageBreak/>
        <w:t xml:space="preserve">The fruit harvesting apparatus according to claim 1, wherein the support member includes retractable members for allowing the length of the support member to be adjustable. </w:t>
      </w:r>
    </w:p>
    <w:p w14:paraId="51E35C05" w14:textId="77777777" w:rsidR="00754CEC" w:rsidRPr="00CA2505" w:rsidRDefault="00754CEC" w:rsidP="00754CEC">
      <w:pPr>
        <w:pStyle w:val="ListParagraph"/>
        <w:ind w:left="0" w:hanging="2"/>
        <w:rPr>
          <w:sz w:val="24"/>
          <w:szCs w:val="24"/>
        </w:rPr>
      </w:pPr>
    </w:p>
    <w:p w14:paraId="3A1EFD2C" w14:textId="61579341" w:rsidR="00754CEC" w:rsidRPr="00CA2505" w:rsidRDefault="00754CEC" w:rsidP="00253861">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according to claim 2, further comprising a visual indicator in communication with the controller for indicating the state of </w:t>
      </w:r>
      <w:r w:rsidR="00653E47" w:rsidRPr="00CA2505">
        <w:rPr>
          <w:sz w:val="24"/>
          <w:szCs w:val="24"/>
        </w:rPr>
        <w:t xml:space="preserve">readiness of </w:t>
      </w:r>
      <w:r w:rsidRPr="00CA2505">
        <w:rPr>
          <w:sz w:val="24"/>
          <w:szCs w:val="24"/>
        </w:rPr>
        <w:t xml:space="preserve">the apparatus, wherein the visual indicator includes a ready state </w:t>
      </w:r>
      <w:r w:rsidR="00C60561" w:rsidRPr="00CA2505">
        <w:rPr>
          <w:sz w:val="24"/>
          <w:szCs w:val="24"/>
        </w:rPr>
        <w:t xml:space="preserve">for indicating that the harvesting means is ready for harvesting action. </w:t>
      </w:r>
    </w:p>
    <w:p w14:paraId="31D76433" w14:textId="77777777" w:rsidR="000A793B" w:rsidRPr="00CA2505" w:rsidRDefault="000A793B" w:rsidP="000A793B">
      <w:pPr>
        <w:pStyle w:val="ListParagraph"/>
        <w:ind w:left="0" w:hanging="2"/>
        <w:rPr>
          <w:sz w:val="24"/>
          <w:szCs w:val="24"/>
        </w:rPr>
      </w:pPr>
    </w:p>
    <w:p w14:paraId="3BA7696E" w14:textId="04140686" w:rsidR="007474CF" w:rsidRPr="00CA2505" w:rsidRDefault="000A793B" w:rsidP="007474CF">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The fruit harvesting apparatus according to claim 1</w:t>
      </w:r>
      <w:r w:rsidR="00074DAE">
        <w:rPr>
          <w:sz w:val="24"/>
          <w:szCs w:val="24"/>
        </w:rPr>
        <w:t>3</w:t>
      </w:r>
      <w:r w:rsidRPr="00CA2505">
        <w:rPr>
          <w:sz w:val="24"/>
          <w:szCs w:val="24"/>
        </w:rPr>
        <w:t>, wherein the electric motor rotates in a first direction to cause the harvesting means to extract the fruit and a second direction to cause the reciprocating member and the reciprocal movement of the slider to m</w:t>
      </w:r>
      <w:r w:rsidR="00C65CE9" w:rsidRPr="00CA2505">
        <w:rPr>
          <w:sz w:val="24"/>
          <w:szCs w:val="24"/>
        </w:rPr>
        <w:t>ove the slider to the second position.</w:t>
      </w:r>
      <w:r w:rsidRPr="00CA2505">
        <w:rPr>
          <w:sz w:val="24"/>
          <w:szCs w:val="24"/>
        </w:rPr>
        <w:t xml:space="preserve"> </w:t>
      </w:r>
    </w:p>
    <w:p w14:paraId="2084703D" w14:textId="77777777" w:rsidR="007474CF" w:rsidRPr="00CA2505" w:rsidRDefault="007474CF" w:rsidP="007474CF">
      <w:pPr>
        <w:pStyle w:val="ListParagraph"/>
        <w:ind w:left="0" w:hanging="2"/>
        <w:rPr>
          <w:sz w:val="24"/>
          <w:szCs w:val="24"/>
        </w:rPr>
      </w:pPr>
    </w:p>
    <w:p w14:paraId="6286D71C" w14:textId="42CFC8A4" w:rsidR="00096AAC" w:rsidRPr="00CA2505" w:rsidRDefault="00096AAC" w:rsidP="007474CF">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according to claim 9, wherein </w:t>
      </w:r>
      <w:r w:rsidR="007474CF" w:rsidRPr="00CA2505">
        <w:rPr>
          <w:sz w:val="24"/>
          <w:szCs w:val="24"/>
        </w:rPr>
        <w:t xml:space="preserve">a detection of a maximum current sensor value for a predetermined period of time causes the controller to transmit a stop signal to power source to be deactivated. </w:t>
      </w:r>
    </w:p>
    <w:p w14:paraId="1A56340B" w14:textId="77777777" w:rsidR="00835693" w:rsidRPr="00CA2505" w:rsidRDefault="00835693" w:rsidP="00835693">
      <w:pPr>
        <w:pStyle w:val="ListParagraph"/>
        <w:ind w:left="0" w:hanging="2"/>
        <w:rPr>
          <w:sz w:val="24"/>
          <w:szCs w:val="24"/>
        </w:rPr>
      </w:pPr>
    </w:p>
    <w:p w14:paraId="385119C4" w14:textId="10A804DD" w:rsidR="00835693" w:rsidRPr="00CA2505" w:rsidRDefault="00835693" w:rsidP="007474CF">
      <w:pPr>
        <w:pStyle w:val="ListParagraph"/>
        <w:numPr>
          <w:ilvl w:val="0"/>
          <w:numId w:val="28"/>
        </w:numPr>
        <w:pBdr>
          <w:top w:val="nil"/>
          <w:left w:val="nil"/>
          <w:bottom w:val="nil"/>
          <w:right w:val="nil"/>
          <w:between w:val="nil"/>
        </w:pBdr>
        <w:tabs>
          <w:tab w:val="left" w:pos="-900"/>
          <w:tab w:val="left" w:pos="1080"/>
        </w:tabs>
        <w:ind w:leftChars="0" w:firstLineChars="0"/>
        <w:jc w:val="both"/>
        <w:textDirection w:val="lrTb"/>
        <w:rPr>
          <w:sz w:val="24"/>
          <w:szCs w:val="24"/>
        </w:rPr>
      </w:pPr>
      <w:r w:rsidRPr="00CA2505">
        <w:rPr>
          <w:sz w:val="24"/>
          <w:szCs w:val="24"/>
        </w:rPr>
        <w:t xml:space="preserve">The fruit harvesting apparatus according to claim 9, further including a current profile indicative of the change of detected current sensor values over a period of time, wherein a detected current profile that exceeds a predetermined threshold current profile </w:t>
      </w:r>
      <w:r w:rsidR="002C45E3" w:rsidRPr="00CA2505">
        <w:rPr>
          <w:sz w:val="24"/>
          <w:szCs w:val="24"/>
        </w:rPr>
        <w:t xml:space="preserve">is indicative of repair of the apparatus. </w:t>
      </w:r>
    </w:p>
    <w:p w14:paraId="53D4B5EF" w14:textId="77777777" w:rsidR="00835693" w:rsidRPr="00074DAE" w:rsidRDefault="00835693" w:rsidP="00074DAE">
      <w:pPr>
        <w:ind w:leftChars="0" w:left="0" w:firstLineChars="0" w:firstLine="0"/>
        <w:rPr>
          <w:sz w:val="24"/>
          <w:szCs w:val="24"/>
        </w:rPr>
      </w:pPr>
    </w:p>
    <w:p w14:paraId="0936772D" w14:textId="0986BC7D" w:rsidR="00EB2012" w:rsidRPr="00614043" w:rsidRDefault="00EB2012"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szCs w:val="24"/>
        </w:rPr>
      </w:pPr>
    </w:p>
    <w:p w14:paraId="18C4B3AF" w14:textId="4D2DFFF7" w:rsidR="00FF04D3" w:rsidRPr="00614043" w:rsidRDefault="00FF04D3" w:rsidP="009C619D">
      <w:pPr>
        <w:pStyle w:val="background1"/>
        <w:numPr>
          <w:ilvl w:val="0"/>
          <w:numId w:val="0"/>
        </w:numPr>
        <w:pBdr>
          <w:top w:val="nil"/>
          <w:left w:val="nil"/>
          <w:bottom w:val="nil"/>
          <w:right w:val="nil"/>
          <w:between w:val="nil"/>
        </w:pBdr>
        <w:tabs>
          <w:tab w:val="left" w:pos="-900"/>
          <w:tab w:val="left" w:pos="1080"/>
        </w:tabs>
        <w:suppressAutoHyphens w:val="0"/>
        <w:jc w:val="both"/>
        <w:textDirection w:val="lrTb"/>
        <w:textAlignment w:val="auto"/>
        <w:outlineLvl w:val="9"/>
        <w:rPr>
          <w:b/>
          <w:bCs/>
          <w:szCs w:val="24"/>
        </w:rPr>
      </w:pPr>
    </w:p>
    <w:sectPr w:rsidR="00FF04D3" w:rsidRPr="00614043">
      <w:headerReference w:type="even" r:id="rId10"/>
      <w:headerReference w:type="default" r:id="rId11"/>
      <w:footerReference w:type="even" r:id="rId12"/>
      <w:footerReference w:type="default" r:id="rId13"/>
      <w:headerReference w:type="first" r:id="rId14"/>
      <w:footerReference w:type="first" r:id="rId15"/>
      <w:pgSz w:w="12240" w:h="15840"/>
      <w:pgMar w:top="1440" w:right="1797" w:bottom="1440" w:left="1797" w:header="720" w:footer="129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01D9EB" w14:textId="77777777" w:rsidR="009D23E0" w:rsidRDefault="009D23E0">
      <w:pPr>
        <w:spacing w:line="240" w:lineRule="auto"/>
        <w:ind w:left="0" w:hanging="2"/>
      </w:pPr>
      <w:r>
        <w:separator/>
      </w:r>
    </w:p>
  </w:endnote>
  <w:endnote w:type="continuationSeparator" w:id="0">
    <w:p w14:paraId="6F2CC922" w14:textId="77777777" w:rsidR="009D23E0" w:rsidRDefault="009D23E0">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
    <w:panose1 w:val="02020603050405020304"/>
    <w:charset w:val="00"/>
    <w:family w:val="roman"/>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3DCB7" w14:textId="77777777" w:rsidR="00FD396D" w:rsidRDefault="00FD396D">
    <w:pPr>
      <w:pStyle w:val="Footer"/>
      <w:ind w:left="0" w:hanging="2"/>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039FA4" w14:textId="77777777" w:rsidR="00FD396D" w:rsidRDefault="00CA4AC4">
    <w:pPr>
      <w:pBdr>
        <w:top w:val="nil"/>
        <w:left w:val="nil"/>
        <w:bottom w:val="nil"/>
        <w:right w:val="nil"/>
        <w:between w:val="nil"/>
      </w:pBdr>
      <w:ind w:left="0" w:hanging="2"/>
      <w:jc w:val="center"/>
      <w:rPr>
        <w:color w:val="000000"/>
        <w:sz w:val="24"/>
        <w:szCs w:val="24"/>
      </w:rPr>
    </w:pPr>
    <w:r>
      <w:rPr>
        <w:color w:val="000000"/>
        <w:sz w:val="24"/>
        <w:szCs w:val="24"/>
      </w:rPr>
      <w:fldChar w:fldCharType="begin"/>
    </w:r>
    <w:r>
      <w:rPr>
        <w:color w:val="000000"/>
        <w:sz w:val="24"/>
        <w:szCs w:val="24"/>
      </w:rPr>
      <w:instrText>PAGE</w:instrText>
    </w:r>
    <w:r>
      <w:rPr>
        <w:color w:val="000000"/>
        <w:sz w:val="24"/>
        <w:szCs w:val="24"/>
      </w:rPr>
      <w:fldChar w:fldCharType="separate"/>
    </w:r>
    <w:r>
      <w:rPr>
        <w:noProof/>
        <w:color w:val="000000"/>
        <w:sz w:val="24"/>
        <w:szCs w:val="24"/>
      </w:rPr>
      <w:t>1</w:t>
    </w:r>
    <w:r>
      <w:rPr>
        <w:color w:val="000000"/>
        <w:sz w:val="24"/>
        <w:szCs w:val="24"/>
      </w:rPr>
      <w:fldChar w:fldCharType="end"/>
    </w:r>
  </w:p>
  <w:p w14:paraId="15103657" w14:textId="77777777" w:rsidR="00FD396D" w:rsidRDefault="00FD396D">
    <w:pPr>
      <w:ind w:left="0" w:hanging="2"/>
    </w:pPr>
  </w:p>
  <w:p w14:paraId="2A016054" w14:textId="77777777" w:rsidR="00FD396D" w:rsidRDefault="00FD396D">
    <w:pPr>
      <w:ind w:left="0" w:hanging="2"/>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001AC" w14:textId="77777777" w:rsidR="00FD396D" w:rsidRDefault="00FD396D">
    <w:pPr>
      <w:pStyle w:val="Footer"/>
      <w:ind w:left="0" w:hanging="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842BAD" w14:textId="77777777" w:rsidR="009D23E0" w:rsidRDefault="009D23E0">
      <w:pPr>
        <w:spacing w:line="240" w:lineRule="auto"/>
        <w:ind w:left="0" w:hanging="2"/>
      </w:pPr>
      <w:r>
        <w:separator/>
      </w:r>
    </w:p>
  </w:footnote>
  <w:footnote w:type="continuationSeparator" w:id="0">
    <w:p w14:paraId="2E29F30D" w14:textId="77777777" w:rsidR="009D23E0" w:rsidRDefault="009D23E0">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824E18" w14:textId="77777777" w:rsidR="00FD396D" w:rsidRDefault="00FD396D">
    <w:pPr>
      <w:pStyle w:val="Header"/>
      <w:ind w:left="0" w:hanging="2"/>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FFF4D" w14:textId="77777777" w:rsidR="00FD396D" w:rsidRDefault="00FD396D">
    <w:pPr>
      <w:pBdr>
        <w:top w:val="nil"/>
        <w:left w:val="nil"/>
        <w:bottom w:val="nil"/>
        <w:right w:val="nil"/>
        <w:between w:val="nil"/>
      </w:pBdr>
      <w:ind w:left="0" w:hanging="2"/>
      <w:jc w:val="right"/>
      <w:rPr>
        <w:color w:val="000000"/>
        <w:sz w:val="24"/>
        <w:szCs w:val="24"/>
      </w:rPr>
    </w:pPr>
  </w:p>
  <w:p w14:paraId="3B022648" w14:textId="77777777" w:rsidR="00FD396D" w:rsidRDefault="00FD396D">
    <w:pPr>
      <w:ind w:left="0" w:hanging="2"/>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0F85B5" w14:textId="77777777" w:rsidR="00FD396D" w:rsidRDefault="00FD396D">
    <w:pPr>
      <w:pStyle w:val="Header"/>
      <w:ind w:left="0" w:hanging="2"/>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64B16"/>
    <w:multiLevelType w:val="hybridMultilevel"/>
    <w:tmpl w:val="8A986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155761"/>
    <w:multiLevelType w:val="hybridMultilevel"/>
    <w:tmpl w:val="23F02C00"/>
    <w:lvl w:ilvl="0" w:tplc="05D2A00A">
      <w:start w:val="1"/>
      <w:numFmt w:val="decimal"/>
      <w:lvlText w:val="%1."/>
      <w:lvlJc w:val="left"/>
      <w:pPr>
        <w:ind w:left="358" w:hanging="360"/>
      </w:pPr>
      <w:rPr>
        <w:rFonts w:hint="default"/>
      </w:rPr>
    </w:lvl>
    <w:lvl w:ilvl="1" w:tplc="48090019" w:tentative="1">
      <w:start w:val="1"/>
      <w:numFmt w:val="lowerLetter"/>
      <w:lvlText w:val="%2."/>
      <w:lvlJc w:val="left"/>
      <w:pPr>
        <w:ind w:left="1078" w:hanging="360"/>
      </w:pPr>
    </w:lvl>
    <w:lvl w:ilvl="2" w:tplc="4809001B" w:tentative="1">
      <w:start w:val="1"/>
      <w:numFmt w:val="lowerRoman"/>
      <w:lvlText w:val="%3."/>
      <w:lvlJc w:val="right"/>
      <w:pPr>
        <w:ind w:left="1798" w:hanging="180"/>
      </w:pPr>
    </w:lvl>
    <w:lvl w:ilvl="3" w:tplc="4809000F" w:tentative="1">
      <w:start w:val="1"/>
      <w:numFmt w:val="decimal"/>
      <w:lvlText w:val="%4."/>
      <w:lvlJc w:val="left"/>
      <w:pPr>
        <w:ind w:left="2518" w:hanging="360"/>
      </w:pPr>
    </w:lvl>
    <w:lvl w:ilvl="4" w:tplc="48090019" w:tentative="1">
      <w:start w:val="1"/>
      <w:numFmt w:val="lowerLetter"/>
      <w:lvlText w:val="%5."/>
      <w:lvlJc w:val="left"/>
      <w:pPr>
        <w:ind w:left="3238" w:hanging="360"/>
      </w:pPr>
    </w:lvl>
    <w:lvl w:ilvl="5" w:tplc="4809001B" w:tentative="1">
      <w:start w:val="1"/>
      <w:numFmt w:val="lowerRoman"/>
      <w:lvlText w:val="%6."/>
      <w:lvlJc w:val="right"/>
      <w:pPr>
        <w:ind w:left="3958" w:hanging="180"/>
      </w:pPr>
    </w:lvl>
    <w:lvl w:ilvl="6" w:tplc="4809000F" w:tentative="1">
      <w:start w:val="1"/>
      <w:numFmt w:val="decimal"/>
      <w:lvlText w:val="%7."/>
      <w:lvlJc w:val="left"/>
      <w:pPr>
        <w:ind w:left="4678" w:hanging="360"/>
      </w:pPr>
    </w:lvl>
    <w:lvl w:ilvl="7" w:tplc="48090019" w:tentative="1">
      <w:start w:val="1"/>
      <w:numFmt w:val="lowerLetter"/>
      <w:lvlText w:val="%8."/>
      <w:lvlJc w:val="left"/>
      <w:pPr>
        <w:ind w:left="5398" w:hanging="360"/>
      </w:pPr>
    </w:lvl>
    <w:lvl w:ilvl="8" w:tplc="4809001B" w:tentative="1">
      <w:start w:val="1"/>
      <w:numFmt w:val="lowerRoman"/>
      <w:lvlText w:val="%9."/>
      <w:lvlJc w:val="right"/>
      <w:pPr>
        <w:ind w:left="6118" w:hanging="180"/>
      </w:pPr>
    </w:lvl>
  </w:abstractNum>
  <w:abstractNum w:abstractNumId="2" w15:restartNumberingAfterBreak="0">
    <w:nsid w:val="155049A9"/>
    <w:multiLevelType w:val="multilevel"/>
    <w:tmpl w:val="1BFC139E"/>
    <w:lvl w:ilvl="0">
      <w:start w:val="1"/>
      <w:numFmt w:val="decimalZero"/>
      <w:lvlText w:val="[00%1]"/>
      <w:lvlJc w:val="left"/>
      <w:pPr>
        <w:ind w:left="0" w:firstLine="0"/>
      </w:pPr>
      <w:rPr>
        <w:rFonts w:ascii="Times New Roman" w:eastAsia="Times New Roman" w:hAnsi="Times New Roman" w:cs="Times New Roman"/>
        <w:b w:val="0"/>
        <w:i w:val="0"/>
        <w:sz w:val="24"/>
        <w:szCs w:val="24"/>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3" w15:restartNumberingAfterBreak="0">
    <w:nsid w:val="1810628E"/>
    <w:multiLevelType w:val="multilevel"/>
    <w:tmpl w:val="3D2E89CA"/>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4" w15:restartNumberingAfterBreak="0">
    <w:nsid w:val="2CF3133C"/>
    <w:multiLevelType w:val="hybridMultilevel"/>
    <w:tmpl w:val="2560325E"/>
    <w:lvl w:ilvl="0" w:tplc="0A165F40">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15:restartNumberingAfterBreak="0">
    <w:nsid w:val="42707569"/>
    <w:multiLevelType w:val="hybridMultilevel"/>
    <w:tmpl w:val="88360130"/>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6" w15:restartNumberingAfterBreak="0">
    <w:nsid w:val="42951E64"/>
    <w:multiLevelType w:val="multilevel"/>
    <w:tmpl w:val="31285864"/>
    <w:lvl w:ilvl="0">
      <w:start w:val="1"/>
      <w:numFmt w:val="decimal"/>
      <w:pStyle w:val="SPIEreferencelisting"/>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71004D3"/>
    <w:multiLevelType w:val="singleLevel"/>
    <w:tmpl w:val="9864C568"/>
    <w:lvl w:ilvl="0">
      <w:start w:val="32"/>
      <w:numFmt w:val="decimalZero"/>
      <w:lvlText w:val="[00%1]"/>
      <w:lvlJc w:val="left"/>
      <w:pPr>
        <w:tabs>
          <w:tab w:val="num" w:pos="720"/>
        </w:tabs>
        <w:ind w:left="0" w:firstLine="0"/>
      </w:pPr>
      <w:rPr>
        <w:rFonts w:hint="default"/>
        <w:b/>
        <w:i w:val="0"/>
        <w:sz w:val="24"/>
      </w:rPr>
    </w:lvl>
  </w:abstractNum>
  <w:abstractNum w:abstractNumId="8" w15:restartNumberingAfterBreak="0">
    <w:nsid w:val="47276984"/>
    <w:multiLevelType w:val="multilevel"/>
    <w:tmpl w:val="3668B20E"/>
    <w:lvl w:ilvl="0">
      <w:start w:val="1"/>
      <w:numFmt w:val="decimalZero"/>
      <w:pStyle w:val="background1"/>
      <w:lvlText w:val="[00%1]"/>
      <w:lvlJc w:val="left"/>
      <w:pPr>
        <w:ind w:left="0" w:firstLine="0"/>
      </w:pPr>
      <w:rPr>
        <w:rFonts w:hint="default"/>
        <w:b/>
        <w:i w:val="0"/>
        <w:sz w:val="24"/>
        <w:szCs w:val="24"/>
        <w:vertAlign w:val="baseline"/>
        <w:lang w:val="en-SG"/>
      </w:rPr>
    </w:lvl>
    <w:lvl w:ilvl="1">
      <w:start w:val="1"/>
      <w:numFmt w:val="bullet"/>
      <w:pStyle w:val="SpecsNumPara"/>
      <w:lvlText w:val=""/>
      <w:lvlJc w:val="left"/>
      <w:pPr>
        <w:ind w:left="0" w:firstLine="0"/>
      </w:pPr>
      <w:rPr>
        <w:rFonts w:hint="default"/>
      </w:rPr>
    </w:lvl>
    <w:lvl w:ilvl="2">
      <w:start w:val="1"/>
      <w:numFmt w:val="bullet"/>
      <w:lvlText w:val=""/>
      <w:lvlJc w:val="left"/>
      <w:pPr>
        <w:ind w:left="0" w:firstLine="0"/>
      </w:pPr>
      <w:rPr>
        <w:rFonts w:hint="default"/>
      </w:rPr>
    </w:lvl>
    <w:lvl w:ilvl="3">
      <w:start w:val="1"/>
      <w:numFmt w:val="bullet"/>
      <w:lvlText w:val=""/>
      <w:lvlJc w:val="left"/>
      <w:pPr>
        <w:ind w:left="0" w:firstLine="0"/>
      </w:pPr>
      <w:rPr>
        <w:rFonts w:hint="default"/>
      </w:rPr>
    </w:lvl>
    <w:lvl w:ilvl="4">
      <w:start w:val="1"/>
      <w:numFmt w:val="bullet"/>
      <w:lvlText w:val=""/>
      <w:lvlJc w:val="left"/>
      <w:pPr>
        <w:ind w:left="0" w:firstLine="0"/>
      </w:pPr>
      <w:rPr>
        <w:rFonts w:hint="default"/>
      </w:rPr>
    </w:lvl>
    <w:lvl w:ilvl="5">
      <w:start w:val="1"/>
      <w:numFmt w:val="bullet"/>
      <w:lvlText w:val=""/>
      <w:lvlJc w:val="left"/>
      <w:pPr>
        <w:ind w:left="0" w:firstLine="0"/>
      </w:pPr>
      <w:rPr>
        <w:rFonts w:hint="default"/>
      </w:rPr>
    </w:lvl>
    <w:lvl w:ilvl="6">
      <w:start w:val="1"/>
      <w:numFmt w:val="bullet"/>
      <w:lvlText w:val=""/>
      <w:lvlJc w:val="left"/>
      <w:pPr>
        <w:ind w:left="0" w:firstLine="0"/>
      </w:pPr>
      <w:rPr>
        <w:rFonts w:hint="default"/>
      </w:rPr>
    </w:lvl>
    <w:lvl w:ilvl="7">
      <w:start w:val="1"/>
      <w:numFmt w:val="bullet"/>
      <w:lvlText w:val=""/>
      <w:lvlJc w:val="left"/>
      <w:pPr>
        <w:ind w:left="0" w:firstLine="0"/>
      </w:pPr>
      <w:rPr>
        <w:rFonts w:hint="default"/>
      </w:rPr>
    </w:lvl>
    <w:lvl w:ilvl="8">
      <w:start w:val="1"/>
      <w:numFmt w:val="bullet"/>
      <w:lvlText w:val=""/>
      <w:lvlJc w:val="left"/>
      <w:pPr>
        <w:ind w:left="0" w:firstLine="0"/>
      </w:pPr>
      <w:rPr>
        <w:rFonts w:hint="default"/>
      </w:rPr>
    </w:lvl>
  </w:abstractNum>
  <w:abstractNum w:abstractNumId="9" w15:restartNumberingAfterBreak="0">
    <w:nsid w:val="4D6676DF"/>
    <w:multiLevelType w:val="hybridMultilevel"/>
    <w:tmpl w:val="1F92853C"/>
    <w:lvl w:ilvl="0" w:tplc="1C5072EA">
      <w:start w:val="1"/>
      <w:numFmt w:val="decimal"/>
      <w:lvlText w:val="%1."/>
      <w:lvlJc w:val="left"/>
      <w:pPr>
        <w:ind w:left="358" w:hanging="360"/>
      </w:pPr>
      <w:rPr>
        <w:rFonts w:hint="default"/>
      </w:rPr>
    </w:lvl>
    <w:lvl w:ilvl="1" w:tplc="48090019" w:tentative="1">
      <w:start w:val="1"/>
      <w:numFmt w:val="lowerLetter"/>
      <w:lvlText w:val="%2."/>
      <w:lvlJc w:val="left"/>
      <w:pPr>
        <w:ind w:left="1078" w:hanging="360"/>
      </w:pPr>
    </w:lvl>
    <w:lvl w:ilvl="2" w:tplc="4809001B" w:tentative="1">
      <w:start w:val="1"/>
      <w:numFmt w:val="lowerRoman"/>
      <w:lvlText w:val="%3."/>
      <w:lvlJc w:val="right"/>
      <w:pPr>
        <w:ind w:left="1798" w:hanging="180"/>
      </w:pPr>
    </w:lvl>
    <w:lvl w:ilvl="3" w:tplc="4809000F" w:tentative="1">
      <w:start w:val="1"/>
      <w:numFmt w:val="decimal"/>
      <w:lvlText w:val="%4."/>
      <w:lvlJc w:val="left"/>
      <w:pPr>
        <w:ind w:left="2518" w:hanging="360"/>
      </w:pPr>
    </w:lvl>
    <w:lvl w:ilvl="4" w:tplc="48090019" w:tentative="1">
      <w:start w:val="1"/>
      <w:numFmt w:val="lowerLetter"/>
      <w:lvlText w:val="%5."/>
      <w:lvlJc w:val="left"/>
      <w:pPr>
        <w:ind w:left="3238" w:hanging="360"/>
      </w:pPr>
    </w:lvl>
    <w:lvl w:ilvl="5" w:tplc="4809001B" w:tentative="1">
      <w:start w:val="1"/>
      <w:numFmt w:val="lowerRoman"/>
      <w:lvlText w:val="%6."/>
      <w:lvlJc w:val="right"/>
      <w:pPr>
        <w:ind w:left="3958" w:hanging="180"/>
      </w:pPr>
    </w:lvl>
    <w:lvl w:ilvl="6" w:tplc="4809000F" w:tentative="1">
      <w:start w:val="1"/>
      <w:numFmt w:val="decimal"/>
      <w:lvlText w:val="%7."/>
      <w:lvlJc w:val="left"/>
      <w:pPr>
        <w:ind w:left="4678" w:hanging="360"/>
      </w:pPr>
    </w:lvl>
    <w:lvl w:ilvl="7" w:tplc="48090019" w:tentative="1">
      <w:start w:val="1"/>
      <w:numFmt w:val="lowerLetter"/>
      <w:lvlText w:val="%8."/>
      <w:lvlJc w:val="left"/>
      <w:pPr>
        <w:ind w:left="5398" w:hanging="360"/>
      </w:pPr>
    </w:lvl>
    <w:lvl w:ilvl="8" w:tplc="4809001B" w:tentative="1">
      <w:start w:val="1"/>
      <w:numFmt w:val="lowerRoman"/>
      <w:lvlText w:val="%9."/>
      <w:lvlJc w:val="right"/>
      <w:pPr>
        <w:ind w:left="6118" w:hanging="180"/>
      </w:pPr>
    </w:lvl>
  </w:abstractNum>
  <w:abstractNum w:abstractNumId="10" w15:restartNumberingAfterBreak="0">
    <w:nsid w:val="4E7513E7"/>
    <w:multiLevelType w:val="hybridMultilevel"/>
    <w:tmpl w:val="BE54550A"/>
    <w:lvl w:ilvl="0" w:tplc="B4A25D68">
      <w:start w:val="1"/>
      <w:numFmt w:val="decimal"/>
      <w:lvlText w:val="%1."/>
      <w:lvlJc w:val="left"/>
      <w:pPr>
        <w:ind w:left="358" w:hanging="360"/>
      </w:pPr>
      <w:rPr>
        <w:rFonts w:hint="default"/>
      </w:rPr>
    </w:lvl>
    <w:lvl w:ilvl="1" w:tplc="48090019" w:tentative="1">
      <w:start w:val="1"/>
      <w:numFmt w:val="lowerLetter"/>
      <w:lvlText w:val="%2."/>
      <w:lvlJc w:val="left"/>
      <w:pPr>
        <w:ind w:left="1078" w:hanging="360"/>
      </w:pPr>
    </w:lvl>
    <w:lvl w:ilvl="2" w:tplc="4809001B" w:tentative="1">
      <w:start w:val="1"/>
      <w:numFmt w:val="lowerRoman"/>
      <w:lvlText w:val="%3."/>
      <w:lvlJc w:val="right"/>
      <w:pPr>
        <w:ind w:left="1798" w:hanging="180"/>
      </w:pPr>
    </w:lvl>
    <w:lvl w:ilvl="3" w:tplc="4809000F" w:tentative="1">
      <w:start w:val="1"/>
      <w:numFmt w:val="decimal"/>
      <w:lvlText w:val="%4."/>
      <w:lvlJc w:val="left"/>
      <w:pPr>
        <w:ind w:left="2518" w:hanging="360"/>
      </w:pPr>
    </w:lvl>
    <w:lvl w:ilvl="4" w:tplc="48090019" w:tentative="1">
      <w:start w:val="1"/>
      <w:numFmt w:val="lowerLetter"/>
      <w:lvlText w:val="%5."/>
      <w:lvlJc w:val="left"/>
      <w:pPr>
        <w:ind w:left="3238" w:hanging="360"/>
      </w:pPr>
    </w:lvl>
    <w:lvl w:ilvl="5" w:tplc="4809001B" w:tentative="1">
      <w:start w:val="1"/>
      <w:numFmt w:val="lowerRoman"/>
      <w:lvlText w:val="%6."/>
      <w:lvlJc w:val="right"/>
      <w:pPr>
        <w:ind w:left="3958" w:hanging="180"/>
      </w:pPr>
    </w:lvl>
    <w:lvl w:ilvl="6" w:tplc="4809000F" w:tentative="1">
      <w:start w:val="1"/>
      <w:numFmt w:val="decimal"/>
      <w:lvlText w:val="%7."/>
      <w:lvlJc w:val="left"/>
      <w:pPr>
        <w:ind w:left="4678" w:hanging="360"/>
      </w:pPr>
    </w:lvl>
    <w:lvl w:ilvl="7" w:tplc="48090019" w:tentative="1">
      <w:start w:val="1"/>
      <w:numFmt w:val="lowerLetter"/>
      <w:lvlText w:val="%8."/>
      <w:lvlJc w:val="left"/>
      <w:pPr>
        <w:ind w:left="5398" w:hanging="360"/>
      </w:pPr>
    </w:lvl>
    <w:lvl w:ilvl="8" w:tplc="4809001B" w:tentative="1">
      <w:start w:val="1"/>
      <w:numFmt w:val="lowerRoman"/>
      <w:lvlText w:val="%9."/>
      <w:lvlJc w:val="right"/>
      <w:pPr>
        <w:ind w:left="6118" w:hanging="180"/>
      </w:pPr>
    </w:lvl>
  </w:abstractNum>
  <w:abstractNum w:abstractNumId="11" w15:restartNumberingAfterBreak="0">
    <w:nsid w:val="5D3806C7"/>
    <w:multiLevelType w:val="hybridMultilevel"/>
    <w:tmpl w:val="9F645728"/>
    <w:lvl w:ilvl="0" w:tplc="8C9CAACA">
      <w:start w:val="1"/>
      <w:numFmt w:val="decimal"/>
      <w:lvlText w:val="%1."/>
      <w:lvlJc w:val="left"/>
      <w:pPr>
        <w:ind w:left="720" w:hanging="360"/>
      </w:pPr>
      <w:rPr>
        <w:rFonts w:hint="default"/>
      </w:rPr>
    </w:lvl>
    <w:lvl w:ilvl="1" w:tplc="48090019">
      <w:start w:val="1"/>
      <w:numFmt w:val="lowerLetter"/>
      <w:lvlText w:val="%2."/>
      <w:lvlJc w:val="left"/>
      <w:pPr>
        <w:ind w:left="1353"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2" w15:restartNumberingAfterBreak="0">
    <w:nsid w:val="5ECF72E4"/>
    <w:multiLevelType w:val="hybridMultilevel"/>
    <w:tmpl w:val="8A986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6431654A"/>
    <w:multiLevelType w:val="hybridMultilevel"/>
    <w:tmpl w:val="8A9867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8B70538"/>
    <w:multiLevelType w:val="singleLevel"/>
    <w:tmpl w:val="11962DDE"/>
    <w:lvl w:ilvl="0">
      <w:start w:val="29"/>
      <w:numFmt w:val="decimalZero"/>
      <w:lvlText w:val="[00%1]"/>
      <w:lvlJc w:val="left"/>
      <w:pPr>
        <w:tabs>
          <w:tab w:val="num" w:pos="720"/>
        </w:tabs>
        <w:ind w:left="0" w:firstLine="0"/>
      </w:pPr>
      <w:rPr>
        <w:rFonts w:hint="default"/>
        <w:b/>
        <w:i w:val="0"/>
        <w:sz w:val="24"/>
      </w:rPr>
    </w:lvl>
  </w:abstractNum>
  <w:abstractNum w:abstractNumId="15" w15:restartNumberingAfterBreak="0">
    <w:nsid w:val="76AF5676"/>
    <w:multiLevelType w:val="hybridMultilevel"/>
    <w:tmpl w:val="6B865E58"/>
    <w:lvl w:ilvl="0" w:tplc="BF582784">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6" w15:restartNumberingAfterBreak="0">
    <w:nsid w:val="7CD663A9"/>
    <w:multiLevelType w:val="singleLevel"/>
    <w:tmpl w:val="9864C568"/>
    <w:lvl w:ilvl="0">
      <w:start w:val="32"/>
      <w:numFmt w:val="decimalZero"/>
      <w:lvlText w:val="[00%1]"/>
      <w:lvlJc w:val="left"/>
      <w:pPr>
        <w:tabs>
          <w:tab w:val="num" w:pos="720"/>
        </w:tabs>
        <w:ind w:left="0" w:firstLine="0"/>
      </w:pPr>
      <w:rPr>
        <w:rFonts w:hint="default"/>
        <w:b/>
        <w:i w:val="0"/>
        <w:sz w:val="24"/>
      </w:rPr>
    </w:lvl>
  </w:abstractNum>
  <w:abstractNum w:abstractNumId="17" w15:restartNumberingAfterBreak="0">
    <w:nsid w:val="7D376B95"/>
    <w:multiLevelType w:val="multilevel"/>
    <w:tmpl w:val="07442EE0"/>
    <w:lvl w:ilvl="0">
      <w:start w:val="1"/>
      <w:numFmt w:val="bullet"/>
      <w:pStyle w:val="Style1"/>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19449154">
    <w:abstractNumId w:val="17"/>
  </w:num>
  <w:num w:numId="2" w16cid:durableId="2133088091">
    <w:abstractNumId w:val="8"/>
  </w:num>
  <w:num w:numId="3" w16cid:durableId="220488364">
    <w:abstractNumId w:val="6"/>
  </w:num>
  <w:num w:numId="4" w16cid:durableId="13115187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892110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8426280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993433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00080301">
    <w:abstractNumId w:val="16"/>
  </w:num>
  <w:num w:numId="9" w16cid:durableId="646862795">
    <w:abstractNumId w:val="2"/>
  </w:num>
  <w:num w:numId="10" w16cid:durableId="16308643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0632733">
    <w:abstractNumId w:val="8"/>
    <w:lvlOverride w:ilvl="0">
      <w:startOverride w:val="3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72325728">
    <w:abstractNumId w:val="14"/>
  </w:num>
  <w:num w:numId="13" w16cid:durableId="331493498">
    <w:abstractNumId w:val="5"/>
  </w:num>
  <w:num w:numId="14" w16cid:durableId="542865519">
    <w:abstractNumId w:val="9"/>
  </w:num>
  <w:num w:numId="15" w16cid:durableId="1789665295">
    <w:abstractNumId w:val="10"/>
  </w:num>
  <w:num w:numId="16" w16cid:durableId="133637240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55335049">
    <w:abstractNumId w:val="3"/>
  </w:num>
  <w:num w:numId="18" w16cid:durableId="1210344314">
    <w:abstractNumId w:val="4"/>
  </w:num>
  <w:num w:numId="19" w16cid:durableId="629748214">
    <w:abstractNumId w:val="13"/>
  </w:num>
  <w:num w:numId="20" w16cid:durableId="1335570557">
    <w:abstractNumId w:val="0"/>
  </w:num>
  <w:num w:numId="21" w16cid:durableId="1473061869">
    <w:abstractNumId w:val="12"/>
  </w:num>
  <w:num w:numId="22" w16cid:durableId="182422707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60786068">
    <w:abstractNumId w:val="8"/>
  </w:num>
  <w:num w:numId="24" w16cid:durableId="826823163">
    <w:abstractNumId w:val="8"/>
  </w:num>
  <w:num w:numId="25" w16cid:durableId="880018823">
    <w:abstractNumId w:val="8"/>
  </w:num>
  <w:num w:numId="26" w16cid:durableId="465394612">
    <w:abstractNumId w:val="15"/>
  </w:num>
  <w:num w:numId="27" w16cid:durableId="45877181">
    <w:abstractNumId w:val="1"/>
  </w:num>
  <w:num w:numId="28" w16cid:durableId="723338309">
    <w:abstractNumId w:val="11"/>
  </w:num>
  <w:num w:numId="29" w16cid:durableId="846291351">
    <w:abstractNumId w:val="7"/>
  </w:num>
  <w:num w:numId="30" w16cid:durableId="161016635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19D"/>
    <w:rsid w:val="00001807"/>
    <w:rsid w:val="00012493"/>
    <w:rsid w:val="0001596F"/>
    <w:rsid w:val="00015AAD"/>
    <w:rsid w:val="000229DC"/>
    <w:rsid w:val="000313D6"/>
    <w:rsid w:val="00031681"/>
    <w:rsid w:val="000336B5"/>
    <w:rsid w:val="00034AC2"/>
    <w:rsid w:val="00036D64"/>
    <w:rsid w:val="00046E88"/>
    <w:rsid w:val="0005152B"/>
    <w:rsid w:val="000520C0"/>
    <w:rsid w:val="00052281"/>
    <w:rsid w:val="00052AF6"/>
    <w:rsid w:val="000567B9"/>
    <w:rsid w:val="000622AC"/>
    <w:rsid w:val="000640C2"/>
    <w:rsid w:val="00064931"/>
    <w:rsid w:val="00067456"/>
    <w:rsid w:val="0007183F"/>
    <w:rsid w:val="00071914"/>
    <w:rsid w:val="00073D30"/>
    <w:rsid w:val="00074DAE"/>
    <w:rsid w:val="00077D6C"/>
    <w:rsid w:val="000822D9"/>
    <w:rsid w:val="00083795"/>
    <w:rsid w:val="000849EE"/>
    <w:rsid w:val="00091A1C"/>
    <w:rsid w:val="00091B22"/>
    <w:rsid w:val="000927E8"/>
    <w:rsid w:val="00096AAC"/>
    <w:rsid w:val="00097F99"/>
    <w:rsid w:val="000A08A0"/>
    <w:rsid w:val="000A25F3"/>
    <w:rsid w:val="000A2D94"/>
    <w:rsid w:val="000A793B"/>
    <w:rsid w:val="000B0157"/>
    <w:rsid w:val="000B3AD8"/>
    <w:rsid w:val="000D2EE8"/>
    <w:rsid w:val="000D34AE"/>
    <w:rsid w:val="000E3537"/>
    <w:rsid w:val="000E4B20"/>
    <w:rsid w:val="000E5912"/>
    <w:rsid w:val="000E6CE3"/>
    <w:rsid w:val="000F0D95"/>
    <w:rsid w:val="000F250F"/>
    <w:rsid w:val="000F5904"/>
    <w:rsid w:val="000F7FBD"/>
    <w:rsid w:val="00101909"/>
    <w:rsid w:val="00103339"/>
    <w:rsid w:val="00105515"/>
    <w:rsid w:val="0010586A"/>
    <w:rsid w:val="00115050"/>
    <w:rsid w:val="0012070C"/>
    <w:rsid w:val="00120BC8"/>
    <w:rsid w:val="001255CC"/>
    <w:rsid w:val="00127F98"/>
    <w:rsid w:val="001319FB"/>
    <w:rsid w:val="0013239D"/>
    <w:rsid w:val="00135207"/>
    <w:rsid w:val="0013534C"/>
    <w:rsid w:val="001362B0"/>
    <w:rsid w:val="001421C2"/>
    <w:rsid w:val="001612FF"/>
    <w:rsid w:val="001700E9"/>
    <w:rsid w:val="00177010"/>
    <w:rsid w:val="0018024D"/>
    <w:rsid w:val="00181F13"/>
    <w:rsid w:val="00183A5C"/>
    <w:rsid w:val="00185C2D"/>
    <w:rsid w:val="001874C2"/>
    <w:rsid w:val="00187A23"/>
    <w:rsid w:val="00193020"/>
    <w:rsid w:val="001936CB"/>
    <w:rsid w:val="001948AA"/>
    <w:rsid w:val="00194B3F"/>
    <w:rsid w:val="001A27D4"/>
    <w:rsid w:val="001A38AA"/>
    <w:rsid w:val="001A4297"/>
    <w:rsid w:val="001B5010"/>
    <w:rsid w:val="001B57C9"/>
    <w:rsid w:val="001C06D0"/>
    <w:rsid w:val="001C1341"/>
    <w:rsid w:val="001C1FCC"/>
    <w:rsid w:val="001D0FD4"/>
    <w:rsid w:val="001D3844"/>
    <w:rsid w:val="001D6735"/>
    <w:rsid w:val="001D74C4"/>
    <w:rsid w:val="001E1B29"/>
    <w:rsid w:val="001F4A6B"/>
    <w:rsid w:val="001F5B2C"/>
    <w:rsid w:val="001F5ECB"/>
    <w:rsid w:val="001F6576"/>
    <w:rsid w:val="002026F9"/>
    <w:rsid w:val="0020453C"/>
    <w:rsid w:val="00207C22"/>
    <w:rsid w:val="0021083F"/>
    <w:rsid w:val="00210FB6"/>
    <w:rsid w:val="00213711"/>
    <w:rsid w:val="0021464C"/>
    <w:rsid w:val="002153E7"/>
    <w:rsid w:val="002160EF"/>
    <w:rsid w:val="00224908"/>
    <w:rsid w:val="00224F0D"/>
    <w:rsid w:val="00226ABA"/>
    <w:rsid w:val="00230023"/>
    <w:rsid w:val="002321DE"/>
    <w:rsid w:val="00233CEF"/>
    <w:rsid w:val="0023518E"/>
    <w:rsid w:val="00235D81"/>
    <w:rsid w:val="00240131"/>
    <w:rsid w:val="00245A0A"/>
    <w:rsid w:val="0024644A"/>
    <w:rsid w:val="002473F0"/>
    <w:rsid w:val="00253861"/>
    <w:rsid w:val="00260BC5"/>
    <w:rsid w:val="0026414C"/>
    <w:rsid w:val="0026476D"/>
    <w:rsid w:val="00265DA5"/>
    <w:rsid w:val="00266354"/>
    <w:rsid w:val="00267078"/>
    <w:rsid w:val="00275C91"/>
    <w:rsid w:val="00281052"/>
    <w:rsid w:val="002812E7"/>
    <w:rsid w:val="0028218E"/>
    <w:rsid w:val="0029118C"/>
    <w:rsid w:val="00292356"/>
    <w:rsid w:val="002A21FE"/>
    <w:rsid w:val="002A3EFD"/>
    <w:rsid w:val="002A56BA"/>
    <w:rsid w:val="002B09A2"/>
    <w:rsid w:val="002B0D16"/>
    <w:rsid w:val="002B2BF6"/>
    <w:rsid w:val="002C45E3"/>
    <w:rsid w:val="002C4A04"/>
    <w:rsid w:val="002C4BB7"/>
    <w:rsid w:val="002C5580"/>
    <w:rsid w:val="002C7FC9"/>
    <w:rsid w:val="002D1F7C"/>
    <w:rsid w:val="002D4414"/>
    <w:rsid w:val="002D4C4A"/>
    <w:rsid w:val="002D4D2A"/>
    <w:rsid w:val="002D541E"/>
    <w:rsid w:val="002E30CF"/>
    <w:rsid w:val="002E3D86"/>
    <w:rsid w:val="002E4A22"/>
    <w:rsid w:val="002F541E"/>
    <w:rsid w:val="00300C1A"/>
    <w:rsid w:val="0030101C"/>
    <w:rsid w:val="003012A8"/>
    <w:rsid w:val="00302646"/>
    <w:rsid w:val="003159F9"/>
    <w:rsid w:val="003165A7"/>
    <w:rsid w:val="00316E47"/>
    <w:rsid w:val="00321E1E"/>
    <w:rsid w:val="003220E4"/>
    <w:rsid w:val="00323927"/>
    <w:rsid w:val="00324E6D"/>
    <w:rsid w:val="00326782"/>
    <w:rsid w:val="0032699D"/>
    <w:rsid w:val="00326CB1"/>
    <w:rsid w:val="00327A91"/>
    <w:rsid w:val="0033092D"/>
    <w:rsid w:val="003340FC"/>
    <w:rsid w:val="00337347"/>
    <w:rsid w:val="00345E82"/>
    <w:rsid w:val="00346D10"/>
    <w:rsid w:val="00347348"/>
    <w:rsid w:val="003510A6"/>
    <w:rsid w:val="003558B0"/>
    <w:rsid w:val="00357238"/>
    <w:rsid w:val="003624C6"/>
    <w:rsid w:val="003631D6"/>
    <w:rsid w:val="00365AB0"/>
    <w:rsid w:val="00366F5C"/>
    <w:rsid w:val="003708E6"/>
    <w:rsid w:val="00372CBF"/>
    <w:rsid w:val="00375DC6"/>
    <w:rsid w:val="0038699B"/>
    <w:rsid w:val="003870DF"/>
    <w:rsid w:val="0039111C"/>
    <w:rsid w:val="00394E03"/>
    <w:rsid w:val="003A0445"/>
    <w:rsid w:val="003A3F6A"/>
    <w:rsid w:val="003B2142"/>
    <w:rsid w:val="003B5F5A"/>
    <w:rsid w:val="003C1401"/>
    <w:rsid w:val="003C2088"/>
    <w:rsid w:val="003C4040"/>
    <w:rsid w:val="003C4129"/>
    <w:rsid w:val="003C540F"/>
    <w:rsid w:val="003D07ED"/>
    <w:rsid w:val="003D0905"/>
    <w:rsid w:val="003D1464"/>
    <w:rsid w:val="003D157E"/>
    <w:rsid w:val="003D19E5"/>
    <w:rsid w:val="003D21D1"/>
    <w:rsid w:val="003D6016"/>
    <w:rsid w:val="003D6DF9"/>
    <w:rsid w:val="003E2F6F"/>
    <w:rsid w:val="003F3F0B"/>
    <w:rsid w:val="003F7C86"/>
    <w:rsid w:val="00400470"/>
    <w:rsid w:val="0040199C"/>
    <w:rsid w:val="00402507"/>
    <w:rsid w:val="00404E46"/>
    <w:rsid w:val="00405B5B"/>
    <w:rsid w:val="0040677F"/>
    <w:rsid w:val="00406A54"/>
    <w:rsid w:val="00406D11"/>
    <w:rsid w:val="00407424"/>
    <w:rsid w:val="0041158C"/>
    <w:rsid w:val="004144F3"/>
    <w:rsid w:val="00416DC9"/>
    <w:rsid w:val="00417164"/>
    <w:rsid w:val="004246D7"/>
    <w:rsid w:val="00425503"/>
    <w:rsid w:val="00431ABC"/>
    <w:rsid w:val="00431FBE"/>
    <w:rsid w:val="004333DB"/>
    <w:rsid w:val="0043362C"/>
    <w:rsid w:val="00435D2E"/>
    <w:rsid w:val="004372D5"/>
    <w:rsid w:val="00440914"/>
    <w:rsid w:val="0044230E"/>
    <w:rsid w:val="004438B8"/>
    <w:rsid w:val="00444522"/>
    <w:rsid w:val="00444F4B"/>
    <w:rsid w:val="00445907"/>
    <w:rsid w:val="0044657A"/>
    <w:rsid w:val="00450422"/>
    <w:rsid w:val="00461C9B"/>
    <w:rsid w:val="00464021"/>
    <w:rsid w:val="00465703"/>
    <w:rsid w:val="00465CB0"/>
    <w:rsid w:val="00465EA9"/>
    <w:rsid w:val="00466F55"/>
    <w:rsid w:val="00467241"/>
    <w:rsid w:val="00467EE2"/>
    <w:rsid w:val="004738B0"/>
    <w:rsid w:val="00474689"/>
    <w:rsid w:val="00477CBF"/>
    <w:rsid w:val="00480D44"/>
    <w:rsid w:val="00481782"/>
    <w:rsid w:val="00484B7F"/>
    <w:rsid w:val="004867A2"/>
    <w:rsid w:val="00487C4E"/>
    <w:rsid w:val="00490615"/>
    <w:rsid w:val="00490D8E"/>
    <w:rsid w:val="00491769"/>
    <w:rsid w:val="00493A00"/>
    <w:rsid w:val="00494012"/>
    <w:rsid w:val="004950D1"/>
    <w:rsid w:val="00495CDC"/>
    <w:rsid w:val="004A554F"/>
    <w:rsid w:val="004A6DEE"/>
    <w:rsid w:val="004A7AD2"/>
    <w:rsid w:val="004A7EC7"/>
    <w:rsid w:val="004B35F1"/>
    <w:rsid w:val="004B3CE1"/>
    <w:rsid w:val="004B6CB1"/>
    <w:rsid w:val="004B7DCA"/>
    <w:rsid w:val="004B7EFB"/>
    <w:rsid w:val="004C0029"/>
    <w:rsid w:val="004C49A6"/>
    <w:rsid w:val="004D3690"/>
    <w:rsid w:val="004D79F5"/>
    <w:rsid w:val="004E0104"/>
    <w:rsid w:val="004E09D6"/>
    <w:rsid w:val="004E2999"/>
    <w:rsid w:val="004E4031"/>
    <w:rsid w:val="004E48F4"/>
    <w:rsid w:val="004E5B8B"/>
    <w:rsid w:val="004E67C1"/>
    <w:rsid w:val="004E7315"/>
    <w:rsid w:val="004F0280"/>
    <w:rsid w:val="004F5B39"/>
    <w:rsid w:val="004F7BFF"/>
    <w:rsid w:val="00501C29"/>
    <w:rsid w:val="00503277"/>
    <w:rsid w:val="005042BB"/>
    <w:rsid w:val="00505303"/>
    <w:rsid w:val="0050712F"/>
    <w:rsid w:val="005145F5"/>
    <w:rsid w:val="0052059D"/>
    <w:rsid w:val="00527F05"/>
    <w:rsid w:val="00530AED"/>
    <w:rsid w:val="00532362"/>
    <w:rsid w:val="0053414D"/>
    <w:rsid w:val="00534DFB"/>
    <w:rsid w:val="005416CE"/>
    <w:rsid w:val="00543430"/>
    <w:rsid w:val="005440E7"/>
    <w:rsid w:val="005443E9"/>
    <w:rsid w:val="005457F2"/>
    <w:rsid w:val="005476D4"/>
    <w:rsid w:val="0055400B"/>
    <w:rsid w:val="00554959"/>
    <w:rsid w:val="00554F53"/>
    <w:rsid w:val="00555622"/>
    <w:rsid w:val="00556154"/>
    <w:rsid w:val="00563A31"/>
    <w:rsid w:val="00564C4C"/>
    <w:rsid w:val="00565E31"/>
    <w:rsid w:val="0056711C"/>
    <w:rsid w:val="0057601E"/>
    <w:rsid w:val="005818A1"/>
    <w:rsid w:val="00581E75"/>
    <w:rsid w:val="0058332D"/>
    <w:rsid w:val="00583543"/>
    <w:rsid w:val="005856C8"/>
    <w:rsid w:val="00585DE0"/>
    <w:rsid w:val="005932D8"/>
    <w:rsid w:val="00594229"/>
    <w:rsid w:val="005A1919"/>
    <w:rsid w:val="005A62C0"/>
    <w:rsid w:val="005A668C"/>
    <w:rsid w:val="005C3211"/>
    <w:rsid w:val="005C5E36"/>
    <w:rsid w:val="005D03CA"/>
    <w:rsid w:val="005D1CFB"/>
    <w:rsid w:val="005E723E"/>
    <w:rsid w:val="005F054C"/>
    <w:rsid w:val="005F0D77"/>
    <w:rsid w:val="005F0FA3"/>
    <w:rsid w:val="005F13F0"/>
    <w:rsid w:val="005F3775"/>
    <w:rsid w:val="005F51AC"/>
    <w:rsid w:val="00600D86"/>
    <w:rsid w:val="006058A8"/>
    <w:rsid w:val="006075C5"/>
    <w:rsid w:val="00611898"/>
    <w:rsid w:val="00613CC5"/>
    <w:rsid w:val="00614043"/>
    <w:rsid w:val="00617761"/>
    <w:rsid w:val="00617911"/>
    <w:rsid w:val="00626272"/>
    <w:rsid w:val="006357A9"/>
    <w:rsid w:val="006369C0"/>
    <w:rsid w:val="0063712F"/>
    <w:rsid w:val="006420E4"/>
    <w:rsid w:val="00645FFF"/>
    <w:rsid w:val="00653E47"/>
    <w:rsid w:val="00657E29"/>
    <w:rsid w:val="006605E6"/>
    <w:rsid w:val="00661D16"/>
    <w:rsid w:val="00663200"/>
    <w:rsid w:val="00676136"/>
    <w:rsid w:val="006804A9"/>
    <w:rsid w:val="00687532"/>
    <w:rsid w:val="006A4404"/>
    <w:rsid w:val="006A5D38"/>
    <w:rsid w:val="006A6A1E"/>
    <w:rsid w:val="006B2B74"/>
    <w:rsid w:val="006B4C91"/>
    <w:rsid w:val="006B4C98"/>
    <w:rsid w:val="006B51AB"/>
    <w:rsid w:val="006B6358"/>
    <w:rsid w:val="006B70C2"/>
    <w:rsid w:val="006B7B91"/>
    <w:rsid w:val="006C1969"/>
    <w:rsid w:val="006C3336"/>
    <w:rsid w:val="006C45DA"/>
    <w:rsid w:val="006C53C4"/>
    <w:rsid w:val="006D11E3"/>
    <w:rsid w:val="006D2E6E"/>
    <w:rsid w:val="006D4919"/>
    <w:rsid w:val="006E0AD0"/>
    <w:rsid w:val="006E12E9"/>
    <w:rsid w:val="006E1BEB"/>
    <w:rsid w:val="006E2265"/>
    <w:rsid w:val="006E3100"/>
    <w:rsid w:val="006E542B"/>
    <w:rsid w:val="006E5DA6"/>
    <w:rsid w:val="006E6699"/>
    <w:rsid w:val="006F1F68"/>
    <w:rsid w:val="006F79CD"/>
    <w:rsid w:val="006F7A58"/>
    <w:rsid w:val="00702315"/>
    <w:rsid w:val="0071023C"/>
    <w:rsid w:val="007110BB"/>
    <w:rsid w:val="00711547"/>
    <w:rsid w:val="0071345F"/>
    <w:rsid w:val="007166A6"/>
    <w:rsid w:val="00717AF4"/>
    <w:rsid w:val="00723702"/>
    <w:rsid w:val="00731664"/>
    <w:rsid w:val="0073404C"/>
    <w:rsid w:val="00740038"/>
    <w:rsid w:val="007413AC"/>
    <w:rsid w:val="00741A03"/>
    <w:rsid w:val="007444BF"/>
    <w:rsid w:val="007474CF"/>
    <w:rsid w:val="00750067"/>
    <w:rsid w:val="0075093B"/>
    <w:rsid w:val="00754CEC"/>
    <w:rsid w:val="007551C6"/>
    <w:rsid w:val="00757D84"/>
    <w:rsid w:val="00760FE7"/>
    <w:rsid w:val="00761968"/>
    <w:rsid w:val="0076376A"/>
    <w:rsid w:val="0076652A"/>
    <w:rsid w:val="00767C79"/>
    <w:rsid w:val="00771815"/>
    <w:rsid w:val="007751C8"/>
    <w:rsid w:val="0077727D"/>
    <w:rsid w:val="007819CD"/>
    <w:rsid w:val="00783689"/>
    <w:rsid w:val="0078378B"/>
    <w:rsid w:val="00784607"/>
    <w:rsid w:val="00791690"/>
    <w:rsid w:val="00791978"/>
    <w:rsid w:val="00792EEB"/>
    <w:rsid w:val="00794062"/>
    <w:rsid w:val="007A39FC"/>
    <w:rsid w:val="007A69C1"/>
    <w:rsid w:val="007C5190"/>
    <w:rsid w:val="007C7C62"/>
    <w:rsid w:val="007D6F44"/>
    <w:rsid w:val="007D7132"/>
    <w:rsid w:val="007E108D"/>
    <w:rsid w:val="007E320E"/>
    <w:rsid w:val="007E3C95"/>
    <w:rsid w:val="007E5496"/>
    <w:rsid w:val="007E697D"/>
    <w:rsid w:val="007F042A"/>
    <w:rsid w:val="008009B7"/>
    <w:rsid w:val="008019DD"/>
    <w:rsid w:val="0080395C"/>
    <w:rsid w:val="0080571C"/>
    <w:rsid w:val="008104CE"/>
    <w:rsid w:val="00810B0A"/>
    <w:rsid w:val="00811B20"/>
    <w:rsid w:val="00812A09"/>
    <w:rsid w:val="00814745"/>
    <w:rsid w:val="00815071"/>
    <w:rsid w:val="008153ED"/>
    <w:rsid w:val="00820BC3"/>
    <w:rsid w:val="008229F3"/>
    <w:rsid w:val="00825339"/>
    <w:rsid w:val="00831577"/>
    <w:rsid w:val="00831E61"/>
    <w:rsid w:val="0083460C"/>
    <w:rsid w:val="00835693"/>
    <w:rsid w:val="00835B3C"/>
    <w:rsid w:val="00837CBF"/>
    <w:rsid w:val="00843915"/>
    <w:rsid w:val="00843B92"/>
    <w:rsid w:val="00844CD7"/>
    <w:rsid w:val="00846A7E"/>
    <w:rsid w:val="008608A9"/>
    <w:rsid w:val="0086449E"/>
    <w:rsid w:val="0086495A"/>
    <w:rsid w:val="008702D5"/>
    <w:rsid w:val="0087047D"/>
    <w:rsid w:val="008710EB"/>
    <w:rsid w:val="00876CCD"/>
    <w:rsid w:val="00877FEE"/>
    <w:rsid w:val="008928B3"/>
    <w:rsid w:val="00892C2B"/>
    <w:rsid w:val="0089622E"/>
    <w:rsid w:val="008A1178"/>
    <w:rsid w:val="008A1308"/>
    <w:rsid w:val="008A1A28"/>
    <w:rsid w:val="008B5AB7"/>
    <w:rsid w:val="008B6A9B"/>
    <w:rsid w:val="008C2B75"/>
    <w:rsid w:val="008C30E2"/>
    <w:rsid w:val="008D0017"/>
    <w:rsid w:val="008D1142"/>
    <w:rsid w:val="008D676C"/>
    <w:rsid w:val="008E11E3"/>
    <w:rsid w:val="008E16FC"/>
    <w:rsid w:val="008E271E"/>
    <w:rsid w:val="008E2DED"/>
    <w:rsid w:val="008E4615"/>
    <w:rsid w:val="008E4F24"/>
    <w:rsid w:val="008F268C"/>
    <w:rsid w:val="008F2AF8"/>
    <w:rsid w:val="008F3667"/>
    <w:rsid w:val="008F67B8"/>
    <w:rsid w:val="008F699D"/>
    <w:rsid w:val="008F76B0"/>
    <w:rsid w:val="00901902"/>
    <w:rsid w:val="00902AFE"/>
    <w:rsid w:val="00903AD4"/>
    <w:rsid w:val="00905051"/>
    <w:rsid w:val="0090596E"/>
    <w:rsid w:val="0091143D"/>
    <w:rsid w:val="00914FCB"/>
    <w:rsid w:val="00916B76"/>
    <w:rsid w:val="00920E04"/>
    <w:rsid w:val="00922BE1"/>
    <w:rsid w:val="00922F8B"/>
    <w:rsid w:val="00923B7A"/>
    <w:rsid w:val="009258D1"/>
    <w:rsid w:val="00926F05"/>
    <w:rsid w:val="00930202"/>
    <w:rsid w:val="00932FFD"/>
    <w:rsid w:val="00933F4C"/>
    <w:rsid w:val="009449F1"/>
    <w:rsid w:val="00945784"/>
    <w:rsid w:val="009520F6"/>
    <w:rsid w:val="00962279"/>
    <w:rsid w:val="00963806"/>
    <w:rsid w:val="00963809"/>
    <w:rsid w:val="009704B1"/>
    <w:rsid w:val="00970DCF"/>
    <w:rsid w:val="00972274"/>
    <w:rsid w:val="00976517"/>
    <w:rsid w:val="00981573"/>
    <w:rsid w:val="0099136D"/>
    <w:rsid w:val="00991F47"/>
    <w:rsid w:val="009929DF"/>
    <w:rsid w:val="00997A9E"/>
    <w:rsid w:val="009A51EC"/>
    <w:rsid w:val="009A5897"/>
    <w:rsid w:val="009B0A3E"/>
    <w:rsid w:val="009B0D4C"/>
    <w:rsid w:val="009B193F"/>
    <w:rsid w:val="009B2587"/>
    <w:rsid w:val="009B461C"/>
    <w:rsid w:val="009B74DC"/>
    <w:rsid w:val="009C1921"/>
    <w:rsid w:val="009C2D6B"/>
    <w:rsid w:val="009C3C80"/>
    <w:rsid w:val="009C4106"/>
    <w:rsid w:val="009C6040"/>
    <w:rsid w:val="009C619D"/>
    <w:rsid w:val="009C693F"/>
    <w:rsid w:val="009C6CA7"/>
    <w:rsid w:val="009D23E0"/>
    <w:rsid w:val="009D2FE0"/>
    <w:rsid w:val="009D5C7B"/>
    <w:rsid w:val="009E0322"/>
    <w:rsid w:val="009E0CE6"/>
    <w:rsid w:val="009E310B"/>
    <w:rsid w:val="009E3F38"/>
    <w:rsid w:val="009E47EF"/>
    <w:rsid w:val="009E5ABE"/>
    <w:rsid w:val="009E67AE"/>
    <w:rsid w:val="009E70F1"/>
    <w:rsid w:val="009F1B7C"/>
    <w:rsid w:val="009F3E00"/>
    <w:rsid w:val="009F659D"/>
    <w:rsid w:val="009F7E21"/>
    <w:rsid w:val="00A00296"/>
    <w:rsid w:val="00A05245"/>
    <w:rsid w:val="00A13999"/>
    <w:rsid w:val="00A149CB"/>
    <w:rsid w:val="00A15511"/>
    <w:rsid w:val="00A177A1"/>
    <w:rsid w:val="00A23CB5"/>
    <w:rsid w:val="00A23CCC"/>
    <w:rsid w:val="00A240B5"/>
    <w:rsid w:val="00A241E5"/>
    <w:rsid w:val="00A25D41"/>
    <w:rsid w:val="00A25FFE"/>
    <w:rsid w:val="00A276E5"/>
    <w:rsid w:val="00A310E2"/>
    <w:rsid w:val="00A3190A"/>
    <w:rsid w:val="00A32B62"/>
    <w:rsid w:val="00A37A31"/>
    <w:rsid w:val="00A42C1A"/>
    <w:rsid w:val="00A45651"/>
    <w:rsid w:val="00A460FD"/>
    <w:rsid w:val="00A46728"/>
    <w:rsid w:val="00A471B8"/>
    <w:rsid w:val="00A473B4"/>
    <w:rsid w:val="00A52485"/>
    <w:rsid w:val="00A52979"/>
    <w:rsid w:val="00A56EFF"/>
    <w:rsid w:val="00A60109"/>
    <w:rsid w:val="00A63BD6"/>
    <w:rsid w:val="00A64C04"/>
    <w:rsid w:val="00A709AC"/>
    <w:rsid w:val="00A7116B"/>
    <w:rsid w:val="00A83927"/>
    <w:rsid w:val="00A86E6F"/>
    <w:rsid w:val="00A87618"/>
    <w:rsid w:val="00A925C7"/>
    <w:rsid w:val="00A94AB5"/>
    <w:rsid w:val="00A94F4E"/>
    <w:rsid w:val="00A95021"/>
    <w:rsid w:val="00A957AC"/>
    <w:rsid w:val="00A97E2A"/>
    <w:rsid w:val="00AA1B0E"/>
    <w:rsid w:val="00AA45AA"/>
    <w:rsid w:val="00AA48B0"/>
    <w:rsid w:val="00AB113E"/>
    <w:rsid w:val="00AB572B"/>
    <w:rsid w:val="00AB6342"/>
    <w:rsid w:val="00AD0BE8"/>
    <w:rsid w:val="00AD4C04"/>
    <w:rsid w:val="00AD66D4"/>
    <w:rsid w:val="00AF159D"/>
    <w:rsid w:val="00AF2A18"/>
    <w:rsid w:val="00AF373A"/>
    <w:rsid w:val="00AF7521"/>
    <w:rsid w:val="00B03D45"/>
    <w:rsid w:val="00B03D83"/>
    <w:rsid w:val="00B046D4"/>
    <w:rsid w:val="00B10043"/>
    <w:rsid w:val="00B10F55"/>
    <w:rsid w:val="00B1232D"/>
    <w:rsid w:val="00B151F6"/>
    <w:rsid w:val="00B15441"/>
    <w:rsid w:val="00B159A1"/>
    <w:rsid w:val="00B17A3F"/>
    <w:rsid w:val="00B20760"/>
    <w:rsid w:val="00B21103"/>
    <w:rsid w:val="00B23745"/>
    <w:rsid w:val="00B26BA6"/>
    <w:rsid w:val="00B2700C"/>
    <w:rsid w:val="00B32094"/>
    <w:rsid w:val="00B33785"/>
    <w:rsid w:val="00B34756"/>
    <w:rsid w:val="00B37734"/>
    <w:rsid w:val="00B37F2E"/>
    <w:rsid w:val="00B40556"/>
    <w:rsid w:val="00B41ACA"/>
    <w:rsid w:val="00B42807"/>
    <w:rsid w:val="00B5654D"/>
    <w:rsid w:val="00B61410"/>
    <w:rsid w:val="00B614F5"/>
    <w:rsid w:val="00B655A8"/>
    <w:rsid w:val="00B72C3B"/>
    <w:rsid w:val="00B73487"/>
    <w:rsid w:val="00B763A2"/>
    <w:rsid w:val="00B8481D"/>
    <w:rsid w:val="00B84B3C"/>
    <w:rsid w:val="00B855A2"/>
    <w:rsid w:val="00B87E9A"/>
    <w:rsid w:val="00B907F1"/>
    <w:rsid w:val="00B914C5"/>
    <w:rsid w:val="00B91BA2"/>
    <w:rsid w:val="00B92B8E"/>
    <w:rsid w:val="00B931C2"/>
    <w:rsid w:val="00B95D78"/>
    <w:rsid w:val="00BA18E4"/>
    <w:rsid w:val="00BA1D6E"/>
    <w:rsid w:val="00BA247E"/>
    <w:rsid w:val="00BA69F9"/>
    <w:rsid w:val="00BA74B3"/>
    <w:rsid w:val="00BB3FBB"/>
    <w:rsid w:val="00BC0C79"/>
    <w:rsid w:val="00BC1F3B"/>
    <w:rsid w:val="00BC2C3D"/>
    <w:rsid w:val="00BC6AB3"/>
    <w:rsid w:val="00BC782C"/>
    <w:rsid w:val="00BD28B4"/>
    <w:rsid w:val="00BD3A88"/>
    <w:rsid w:val="00BE705E"/>
    <w:rsid w:val="00BF3A35"/>
    <w:rsid w:val="00BF4691"/>
    <w:rsid w:val="00BF5362"/>
    <w:rsid w:val="00BF5805"/>
    <w:rsid w:val="00BF5993"/>
    <w:rsid w:val="00BF777C"/>
    <w:rsid w:val="00C012C1"/>
    <w:rsid w:val="00C014CD"/>
    <w:rsid w:val="00C0155E"/>
    <w:rsid w:val="00C03620"/>
    <w:rsid w:val="00C0573A"/>
    <w:rsid w:val="00C116C9"/>
    <w:rsid w:val="00C2567C"/>
    <w:rsid w:val="00C308A5"/>
    <w:rsid w:val="00C35B8A"/>
    <w:rsid w:val="00C40532"/>
    <w:rsid w:val="00C42C54"/>
    <w:rsid w:val="00C45D84"/>
    <w:rsid w:val="00C465CE"/>
    <w:rsid w:val="00C50CD6"/>
    <w:rsid w:val="00C534A8"/>
    <w:rsid w:val="00C556B6"/>
    <w:rsid w:val="00C56745"/>
    <w:rsid w:val="00C600CD"/>
    <w:rsid w:val="00C602C0"/>
    <w:rsid w:val="00C60327"/>
    <w:rsid w:val="00C60561"/>
    <w:rsid w:val="00C616D9"/>
    <w:rsid w:val="00C65CB8"/>
    <w:rsid w:val="00C65CE9"/>
    <w:rsid w:val="00C72EF9"/>
    <w:rsid w:val="00C80027"/>
    <w:rsid w:val="00C80032"/>
    <w:rsid w:val="00C80EF9"/>
    <w:rsid w:val="00C84C3C"/>
    <w:rsid w:val="00C85674"/>
    <w:rsid w:val="00C85A9B"/>
    <w:rsid w:val="00C9093D"/>
    <w:rsid w:val="00C92A28"/>
    <w:rsid w:val="00C942C3"/>
    <w:rsid w:val="00C94CA9"/>
    <w:rsid w:val="00CA2505"/>
    <w:rsid w:val="00CA2551"/>
    <w:rsid w:val="00CA2A06"/>
    <w:rsid w:val="00CA4AC4"/>
    <w:rsid w:val="00CA4BF9"/>
    <w:rsid w:val="00CB1C36"/>
    <w:rsid w:val="00CC13FA"/>
    <w:rsid w:val="00CC1C85"/>
    <w:rsid w:val="00CC5CBA"/>
    <w:rsid w:val="00CD416D"/>
    <w:rsid w:val="00CD6E98"/>
    <w:rsid w:val="00CF17AF"/>
    <w:rsid w:val="00CF19B0"/>
    <w:rsid w:val="00CF1C34"/>
    <w:rsid w:val="00CF37D9"/>
    <w:rsid w:val="00CF6C4C"/>
    <w:rsid w:val="00D01F05"/>
    <w:rsid w:val="00D06C9F"/>
    <w:rsid w:val="00D15D88"/>
    <w:rsid w:val="00D2034D"/>
    <w:rsid w:val="00D20955"/>
    <w:rsid w:val="00D253F7"/>
    <w:rsid w:val="00D340F2"/>
    <w:rsid w:val="00D36025"/>
    <w:rsid w:val="00D36421"/>
    <w:rsid w:val="00D37E83"/>
    <w:rsid w:val="00D45669"/>
    <w:rsid w:val="00D45B40"/>
    <w:rsid w:val="00D5508E"/>
    <w:rsid w:val="00D5621B"/>
    <w:rsid w:val="00D565E1"/>
    <w:rsid w:val="00D57717"/>
    <w:rsid w:val="00D600E6"/>
    <w:rsid w:val="00D70B2E"/>
    <w:rsid w:val="00D71236"/>
    <w:rsid w:val="00D720AC"/>
    <w:rsid w:val="00D76373"/>
    <w:rsid w:val="00D841F8"/>
    <w:rsid w:val="00D851ED"/>
    <w:rsid w:val="00D858B5"/>
    <w:rsid w:val="00D869A4"/>
    <w:rsid w:val="00D90107"/>
    <w:rsid w:val="00D95067"/>
    <w:rsid w:val="00DA0AD3"/>
    <w:rsid w:val="00DA3685"/>
    <w:rsid w:val="00DA6DEF"/>
    <w:rsid w:val="00DB0C99"/>
    <w:rsid w:val="00DB18B2"/>
    <w:rsid w:val="00DB1F21"/>
    <w:rsid w:val="00DB2010"/>
    <w:rsid w:val="00DC21E9"/>
    <w:rsid w:val="00DC4D33"/>
    <w:rsid w:val="00DC74F6"/>
    <w:rsid w:val="00DD0CC6"/>
    <w:rsid w:val="00DD5213"/>
    <w:rsid w:val="00DD7DC1"/>
    <w:rsid w:val="00DE06CB"/>
    <w:rsid w:val="00DE0E05"/>
    <w:rsid w:val="00DE14D1"/>
    <w:rsid w:val="00DE357A"/>
    <w:rsid w:val="00DE79F8"/>
    <w:rsid w:val="00DF01FB"/>
    <w:rsid w:val="00DF0389"/>
    <w:rsid w:val="00DF2E34"/>
    <w:rsid w:val="00E03861"/>
    <w:rsid w:val="00E04103"/>
    <w:rsid w:val="00E04338"/>
    <w:rsid w:val="00E04E61"/>
    <w:rsid w:val="00E05382"/>
    <w:rsid w:val="00E10524"/>
    <w:rsid w:val="00E11D9E"/>
    <w:rsid w:val="00E165A8"/>
    <w:rsid w:val="00E21B95"/>
    <w:rsid w:val="00E220D8"/>
    <w:rsid w:val="00E249B8"/>
    <w:rsid w:val="00E27DF6"/>
    <w:rsid w:val="00E40988"/>
    <w:rsid w:val="00E45D97"/>
    <w:rsid w:val="00E550EF"/>
    <w:rsid w:val="00E571D0"/>
    <w:rsid w:val="00E577AC"/>
    <w:rsid w:val="00E60CFF"/>
    <w:rsid w:val="00E657A1"/>
    <w:rsid w:val="00E671A9"/>
    <w:rsid w:val="00E705F7"/>
    <w:rsid w:val="00E76295"/>
    <w:rsid w:val="00E76569"/>
    <w:rsid w:val="00E76720"/>
    <w:rsid w:val="00E76D73"/>
    <w:rsid w:val="00E8079F"/>
    <w:rsid w:val="00E81A22"/>
    <w:rsid w:val="00E84539"/>
    <w:rsid w:val="00E85E59"/>
    <w:rsid w:val="00E86A44"/>
    <w:rsid w:val="00E9070C"/>
    <w:rsid w:val="00E913CC"/>
    <w:rsid w:val="00E91974"/>
    <w:rsid w:val="00E92D48"/>
    <w:rsid w:val="00E93F18"/>
    <w:rsid w:val="00E95694"/>
    <w:rsid w:val="00E95AA4"/>
    <w:rsid w:val="00E974E9"/>
    <w:rsid w:val="00E97588"/>
    <w:rsid w:val="00EA06FF"/>
    <w:rsid w:val="00EA6A7B"/>
    <w:rsid w:val="00EB12B3"/>
    <w:rsid w:val="00EB2012"/>
    <w:rsid w:val="00EB6A82"/>
    <w:rsid w:val="00EB759B"/>
    <w:rsid w:val="00EC01FC"/>
    <w:rsid w:val="00EC1ACB"/>
    <w:rsid w:val="00EC1B94"/>
    <w:rsid w:val="00EC2FD4"/>
    <w:rsid w:val="00EC3804"/>
    <w:rsid w:val="00EC5738"/>
    <w:rsid w:val="00EC7338"/>
    <w:rsid w:val="00ED0366"/>
    <w:rsid w:val="00ED143E"/>
    <w:rsid w:val="00ED2F5F"/>
    <w:rsid w:val="00ED3D96"/>
    <w:rsid w:val="00ED64C9"/>
    <w:rsid w:val="00EE2C9A"/>
    <w:rsid w:val="00EE3715"/>
    <w:rsid w:val="00EE389C"/>
    <w:rsid w:val="00EE3E1E"/>
    <w:rsid w:val="00EF0599"/>
    <w:rsid w:val="00EF2365"/>
    <w:rsid w:val="00EF249D"/>
    <w:rsid w:val="00EF39AA"/>
    <w:rsid w:val="00F00462"/>
    <w:rsid w:val="00F00964"/>
    <w:rsid w:val="00F01A49"/>
    <w:rsid w:val="00F048FB"/>
    <w:rsid w:val="00F15E95"/>
    <w:rsid w:val="00F17883"/>
    <w:rsid w:val="00F220FB"/>
    <w:rsid w:val="00F222D7"/>
    <w:rsid w:val="00F27D36"/>
    <w:rsid w:val="00F30E75"/>
    <w:rsid w:val="00F30EAC"/>
    <w:rsid w:val="00F31B5E"/>
    <w:rsid w:val="00F32ADE"/>
    <w:rsid w:val="00F34914"/>
    <w:rsid w:val="00F37A0A"/>
    <w:rsid w:val="00F44722"/>
    <w:rsid w:val="00F46288"/>
    <w:rsid w:val="00F5306F"/>
    <w:rsid w:val="00F61D56"/>
    <w:rsid w:val="00F66487"/>
    <w:rsid w:val="00F70DE7"/>
    <w:rsid w:val="00F71315"/>
    <w:rsid w:val="00F76780"/>
    <w:rsid w:val="00F80DFB"/>
    <w:rsid w:val="00F90362"/>
    <w:rsid w:val="00F92B60"/>
    <w:rsid w:val="00F9314C"/>
    <w:rsid w:val="00F95CC5"/>
    <w:rsid w:val="00F95F15"/>
    <w:rsid w:val="00FA076F"/>
    <w:rsid w:val="00FA3164"/>
    <w:rsid w:val="00FB216C"/>
    <w:rsid w:val="00FB6766"/>
    <w:rsid w:val="00FC1B39"/>
    <w:rsid w:val="00FD02EA"/>
    <w:rsid w:val="00FD396D"/>
    <w:rsid w:val="00FD46C4"/>
    <w:rsid w:val="00FD4E31"/>
    <w:rsid w:val="00FD7BB6"/>
    <w:rsid w:val="00FE0C58"/>
    <w:rsid w:val="00FE24B0"/>
    <w:rsid w:val="00FE4220"/>
    <w:rsid w:val="00FF030A"/>
    <w:rsid w:val="00FF04D3"/>
  </w:rsids>
  <m:mathPr>
    <m:mathFont m:val="Cambria Math"/>
    <m:brkBin m:val="before"/>
    <m:brkBinSub m:val="--"/>
    <m:smallFrac m:val="0"/>
    <m:dispDef/>
    <m:lMargin m:val="0"/>
    <m:rMargin m:val="0"/>
    <m:defJc m:val="centerGroup"/>
    <m:wrapIndent m:val="1440"/>
    <m:intLim m:val="subSup"/>
    <m:naryLim m:val="undOvr"/>
  </m:mathPr>
  <w:themeFontLang w:val="en-SG"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6299975"/>
  <w15:docId w15:val="{19645A53-288A-4E1D-97BD-C0E4C55FC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SG"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619D"/>
    <w:pPr>
      <w:suppressAutoHyphens/>
      <w:spacing w:after="0" w:line="36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paragraph" w:styleId="Heading1">
    <w:name w:val="heading 1"/>
    <w:basedOn w:val="Normal"/>
    <w:next w:val="Normal"/>
    <w:link w:val="Heading1Char"/>
    <w:uiPriority w:val="9"/>
    <w:qFormat/>
    <w:rsid w:val="009C619D"/>
    <w:pPr>
      <w:keepNext/>
      <w:keepLines/>
      <w:spacing w:before="480" w:after="120"/>
    </w:pPr>
    <w:rPr>
      <w:b/>
      <w:sz w:val="48"/>
      <w:szCs w:val="48"/>
    </w:rPr>
  </w:style>
  <w:style w:type="paragraph" w:styleId="Heading2">
    <w:name w:val="heading 2"/>
    <w:basedOn w:val="Normal"/>
    <w:next w:val="Normal"/>
    <w:link w:val="Heading2Char"/>
    <w:uiPriority w:val="9"/>
    <w:semiHidden/>
    <w:unhideWhenUsed/>
    <w:qFormat/>
    <w:rsid w:val="009C619D"/>
    <w:pPr>
      <w:keepNext/>
      <w:keepLines/>
      <w:spacing w:before="360" w:after="80"/>
      <w:outlineLvl w:val="1"/>
    </w:pPr>
    <w:rPr>
      <w:b/>
      <w:sz w:val="36"/>
      <w:szCs w:val="36"/>
    </w:rPr>
  </w:style>
  <w:style w:type="paragraph" w:styleId="Heading3">
    <w:name w:val="heading 3"/>
    <w:basedOn w:val="Normal"/>
    <w:next w:val="Normal"/>
    <w:link w:val="Heading3Char"/>
    <w:uiPriority w:val="9"/>
    <w:semiHidden/>
    <w:unhideWhenUsed/>
    <w:qFormat/>
    <w:rsid w:val="009C619D"/>
    <w:pPr>
      <w:keepNext/>
      <w:keepLines/>
      <w:spacing w:before="280" w:after="80"/>
      <w:outlineLvl w:val="2"/>
    </w:pPr>
    <w:rPr>
      <w:b/>
      <w:sz w:val="28"/>
      <w:szCs w:val="28"/>
    </w:rPr>
  </w:style>
  <w:style w:type="paragraph" w:styleId="Heading4">
    <w:name w:val="heading 4"/>
    <w:basedOn w:val="Normal"/>
    <w:next w:val="Normal"/>
    <w:link w:val="Heading4Char"/>
    <w:uiPriority w:val="9"/>
    <w:semiHidden/>
    <w:unhideWhenUsed/>
    <w:qFormat/>
    <w:rsid w:val="009C619D"/>
    <w:pPr>
      <w:keepNext/>
      <w:keepLines/>
      <w:spacing w:before="240" w:after="40"/>
      <w:outlineLvl w:val="3"/>
    </w:pPr>
    <w:rPr>
      <w:b/>
      <w:sz w:val="24"/>
      <w:szCs w:val="24"/>
    </w:rPr>
  </w:style>
  <w:style w:type="paragraph" w:styleId="Heading5">
    <w:name w:val="heading 5"/>
    <w:basedOn w:val="Normal"/>
    <w:next w:val="Normal"/>
    <w:link w:val="Heading5Char"/>
    <w:uiPriority w:val="9"/>
    <w:semiHidden/>
    <w:unhideWhenUsed/>
    <w:qFormat/>
    <w:rsid w:val="009C619D"/>
    <w:pPr>
      <w:keepNext/>
      <w:keepLines/>
      <w:spacing w:before="220" w:after="40"/>
      <w:outlineLvl w:val="4"/>
    </w:pPr>
    <w:rPr>
      <w:b/>
      <w:sz w:val="22"/>
      <w:szCs w:val="22"/>
    </w:rPr>
  </w:style>
  <w:style w:type="paragraph" w:styleId="Heading6">
    <w:name w:val="heading 6"/>
    <w:basedOn w:val="Normal"/>
    <w:next w:val="Normal"/>
    <w:link w:val="Heading6Char"/>
    <w:uiPriority w:val="9"/>
    <w:semiHidden/>
    <w:unhideWhenUsed/>
    <w:qFormat/>
    <w:rsid w:val="009C619D"/>
    <w:pPr>
      <w:keepNext/>
      <w:keepLines/>
      <w:spacing w:before="240" w:after="60" w:line="240" w:lineRule="auto"/>
      <w:ind w:left="1152" w:hanging="1152"/>
      <w:jc w:val="both"/>
      <w:outlineLvl w:val="5"/>
    </w:pPr>
    <w:rPr>
      <w:sz w:val="22"/>
      <w:lang w:eastAsia="zh-CN"/>
    </w:rPr>
  </w:style>
  <w:style w:type="paragraph" w:styleId="Heading7">
    <w:name w:val="heading 7"/>
    <w:basedOn w:val="Normal"/>
    <w:next w:val="Normal"/>
    <w:link w:val="Heading7Char"/>
    <w:rsid w:val="009C619D"/>
    <w:pPr>
      <w:keepNext/>
      <w:keepLines/>
      <w:spacing w:before="240" w:after="60" w:line="240" w:lineRule="auto"/>
      <w:ind w:left="1296" w:hanging="1296"/>
      <w:jc w:val="both"/>
      <w:outlineLvl w:val="6"/>
    </w:pPr>
    <w:rPr>
      <w:sz w:val="22"/>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19D"/>
    <w:rPr>
      <w:rFonts w:ascii="Times New Roman" w:eastAsia="Times New Roman" w:hAnsi="Times New Roman" w:cs="Times New Roman"/>
      <w:b/>
      <w:position w:val="-1"/>
      <w:sz w:val="48"/>
      <w:szCs w:val="48"/>
      <w:lang w:val="en-US" w:eastAsia="en-US"/>
    </w:rPr>
  </w:style>
  <w:style w:type="character" w:customStyle="1" w:styleId="Heading2Char">
    <w:name w:val="Heading 2 Char"/>
    <w:basedOn w:val="DefaultParagraphFont"/>
    <w:link w:val="Heading2"/>
    <w:uiPriority w:val="9"/>
    <w:semiHidden/>
    <w:rsid w:val="009C619D"/>
    <w:rPr>
      <w:rFonts w:ascii="Times New Roman" w:eastAsia="Times New Roman" w:hAnsi="Times New Roman" w:cs="Times New Roman"/>
      <w:b/>
      <w:position w:val="-1"/>
      <w:sz w:val="36"/>
      <w:szCs w:val="36"/>
      <w:lang w:val="en-US" w:eastAsia="en-US"/>
    </w:rPr>
  </w:style>
  <w:style w:type="character" w:customStyle="1" w:styleId="Heading3Char">
    <w:name w:val="Heading 3 Char"/>
    <w:basedOn w:val="DefaultParagraphFont"/>
    <w:link w:val="Heading3"/>
    <w:uiPriority w:val="9"/>
    <w:semiHidden/>
    <w:rsid w:val="009C619D"/>
    <w:rPr>
      <w:rFonts w:ascii="Times New Roman" w:eastAsia="Times New Roman" w:hAnsi="Times New Roman" w:cs="Times New Roman"/>
      <w:b/>
      <w:position w:val="-1"/>
      <w:sz w:val="28"/>
      <w:szCs w:val="28"/>
      <w:lang w:val="en-US" w:eastAsia="en-US"/>
    </w:rPr>
  </w:style>
  <w:style w:type="character" w:customStyle="1" w:styleId="Heading4Char">
    <w:name w:val="Heading 4 Char"/>
    <w:basedOn w:val="DefaultParagraphFont"/>
    <w:link w:val="Heading4"/>
    <w:uiPriority w:val="9"/>
    <w:semiHidden/>
    <w:rsid w:val="009C619D"/>
    <w:rPr>
      <w:rFonts w:ascii="Times New Roman" w:eastAsia="Times New Roman" w:hAnsi="Times New Roman" w:cs="Times New Roman"/>
      <w:b/>
      <w:position w:val="-1"/>
      <w:sz w:val="24"/>
      <w:szCs w:val="24"/>
      <w:lang w:val="en-US" w:eastAsia="en-US"/>
    </w:rPr>
  </w:style>
  <w:style w:type="character" w:customStyle="1" w:styleId="Heading5Char">
    <w:name w:val="Heading 5 Char"/>
    <w:basedOn w:val="DefaultParagraphFont"/>
    <w:link w:val="Heading5"/>
    <w:uiPriority w:val="9"/>
    <w:semiHidden/>
    <w:rsid w:val="009C619D"/>
    <w:rPr>
      <w:rFonts w:ascii="Times New Roman" w:eastAsia="Times New Roman" w:hAnsi="Times New Roman" w:cs="Times New Roman"/>
      <w:b/>
      <w:position w:val="-1"/>
      <w:lang w:val="en-US" w:eastAsia="en-US"/>
    </w:rPr>
  </w:style>
  <w:style w:type="character" w:customStyle="1" w:styleId="Heading6Char">
    <w:name w:val="Heading 6 Char"/>
    <w:basedOn w:val="DefaultParagraphFont"/>
    <w:link w:val="Heading6"/>
    <w:uiPriority w:val="9"/>
    <w:semiHidden/>
    <w:rsid w:val="009C619D"/>
    <w:rPr>
      <w:rFonts w:ascii="Times New Roman" w:eastAsia="Times New Roman" w:hAnsi="Times New Roman" w:cs="Times New Roman"/>
      <w:position w:val="-1"/>
      <w:szCs w:val="20"/>
      <w:lang w:val="en-US"/>
    </w:rPr>
  </w:style>
  <w:style w:type="character" w:customStyle="1" w:styleId="Heading7Char">
    <w:name w:val="Heading 7 Char"/>
    <w:basedOn w:val="DefaultParagraphFont"/>
    <w:link w:val="Heading7"/>
    <w:rsid w:val="009C619D"/>
    <w:rPr>
      <w:rFonts w:ascii="Times New Roman" w:eastAsia="Times New Roman" w:hAnsi="Times New Roman" w:cs="Times New Roman"/>
      <w:position w:val="-1"/>
      <w:szCs w:val="20"/>
      <w:lang w:val="en-US"/>
    </w:rPr>
  </w:style>
  <w:style w:type="paragraph" w:styleId="Title">
    <w:name w:val="Title"/>
    <w:basedOn w:val="Normal"/>
    <w:link w:val="TitleChar"/>
    <w:uiPriority w:val="10"/>
    <w:qFormat/>
    <w:rsid w:val="009C619D"/>
    <w:pPr>
      <w:spacing w:line="240" w:lineRule="auto"/>
      <w:jc w:val="center"/>
    </w:pPr>
    <w:rPr>
      <w:spacing w:val="-10"/>
      <w:sz w:val="36"/>
      <w:szCs w:val="24"/>
    </w:rPr>
  </w:style>
  <w:style w:type="character" w:customStyle="1" w:styleId="TitleChar">
    <w:name w:val="Title Char"/>
    <w:basedOn w:val="DefaultParagraphFont"/>
    <w:link w:val="Title"/>
    <w:uiPriority w:val="10"/>
    <w:rsid w:val="009C619D"/>
    <w:rPr>
      <w:rFonts w:ascii="Times New Roman" w:eastAsia="Times New Roman" w:hAnsi="Times New Roman" w:cs="Times New Roman"/>
      <w:spacing w:val="-10"/>
      <w:position w:val="-1"/>
      <w:sz w:val="36"/>
      <w:szCs w:val="24"/>
      <w:lang w:val="en-US" w:eastAsia="en-US"/>
    </w:rPr>
  </w:style>
  <w:style w:type="paragraph" w:customStyle="1" w:styleId="Heading11">
    <w:name w:val="Heading 11"/>
    <w:aliases w:val="heading 1,H1,Memo Heading 1,l,h1,app heading 1,l1,h11,h12,h13,h14,h15,h16,NMP Heading 1,Huvudrubrik,h1A,HHeading 1,1st level"/>
    <w:basedOn w:val="Normal"/>
    <w:next w:val="Normal"/>
    <w:rsid w:val="009C619D"/>
    <w:pPr>
      <w:keepNext/>
      <w:jc w:val="center"/>
    </w:pPr>
    <w:rPr>
      <w:rFonts w:ascii="Cambria" w:hAnsi="Cambria"/>
      <w:b/>
      <w:bCs/>
      <w:kern w:val="32"/>
      <w:sz w:val="32"/>
      <w:szCs w:val="32"/>
    </w:rPr>
  </w:style>
  <w:style w:type="paragraph" w:customStyle="1" w:styleId="Heading21">
    <w:name w:val="Heading 21"/>
    <w:aliases w:val="l2,Head2A,2,H2,h2,UNDERRUBRIK 1-2,NMP Heading 2"/>
    <w:basedOn w:val="Normal"/>
    <w:next w:val="Normal"/>
    <w:rsid w:val="009C619D"/>
    <w:pPr>
      <w:keepNext/>
      <w:jc w:val="center"/>
      <w:outlineLvl w:val="1"/>
    </w:pPr>
    <w:rPr>
      <w:rFonts w:ascii="Cambria" w:hAnsi="Cambria"/>
      <w:b/>
      <w:bCs/>
      <w:i/>
      <w:iCs/>
      <w:sz w:val="28"/>
      <w:szCs w:val="28"/>
    </w:rPr>
  </w:style>
  <w:style w:type="paragraph" w:customStyle="1" w:styleId="Heading31">
    <w:name w:val="Heading 31"/>
    <w:aliases w:val="Memo Heading 3,Underrubrik2,H3,0H,no break,h3,H31,H32,H311,H33,H312,H34,H313,H35,H314,H36,H315,H37,H316,H38,H317,H39,H318,H310,H319,H320,H3110,H321,H3111,H322,H3112,H323,H3113,H331,H3121,H341,H3131,H351,H3141,H361,H3151,H371,H3161,H381"/>
    <w:basedOn w:val="Normal"/>
    <w:next w:val="Normal"/>
    <w:rsid w:val="009C619D"/>
    <w:pPr>
      <w:keepNext/>
      <w:ind w:left="64"/>
      <w:jc w:val="center"/>
      <w:outlineLvl w:val="2"/>
    </w:pPr>
    <w:rPr>
      <w:rFonts w:ascii="Cambria" w:hAnsi="Cambria"/>
      <w:b/>
      <w:bCs/>
      <w:sz w:val="26"/>
      <w:szCs w:val="26"/>
    </w:rPr>
  </w:style>
  <w:style w:type="paragraph" w:customStyle="1" w:styleId="Heading41">
    <w:name w:val="Heading 41"/>
    <w:aliases w:val="h4,Memo Heading 4,H4,H41,h41,H42,h42,H43,h43,H411,h411,H421,h421,H44,h44,H412,h412,H422,h422,H431,h431,H45,h45,H413,h413,H423,h423,H432,h432,H46,h46,H47,h47,Memo Heading 5,Heading,4,Memo,5,4H,Testliste4,NMP Heading 4"/>
    <w:basedOn w:val="Normal"/>
    <w:next w:val="Normal"/>
    <w:rsid w:val="009C619D"/>
    <w:pPr>
      <w:keepNext/>
      <w:spacing w:before="240" w:after="60"/>
      <w:outlineLvl w:val="3"/>
    </w:pPr>
    <w:rPr>
      <w:b/>
      <w:bCs/>
      <w:sz w:val="28"/>
      <w:szCs w:val="28"/>
    </w:rPr>
  </w:style>
  <w:style w:type="paragraph" w:customStyle="1" w:styleId="Heading51">
    <w:name w:val="Heading 51"/>
    <w:aliases w:val="H5"/>
    <w:basedOn w:val="Normal"/>
    <w:next w:val="Normal"/>
    <w:rsid w:val="009C619D"/>
    <w:pPr>
      <w:keepNext/>
      <w:keepLines/>
      <w:spacing w:before="240" w:after="60" w:line="240" w:lineRule="auto"/>
      <w:ind w:left="1728" w:hanging="1008"/>
      <w:jc w:val="both"/>
      <w:outlineLvl w:val="4"/>
    </w:pPr>
    <w:rPr>
      <w:b/>
      <w:sz w:val="22"/>
      <w:lang w:eastAsia="zh-CN"/>
    </w:rPr>
  </w:style>
  <w:style w:type="paragraph" w:customStyle="1" w:styleId="Heading81">
    <w:name w:val="Heading 81"/>
    <w:aliases w:val="Table Heading"/>
    <w:basedOn w:val="Normal"/>
    <w:next w:val="Normal"/>
    <w:rsid w:val="009C619D"/>
    <w:pPr>
      <w:keepNext/>
      <w:keepLines/>
      <w:spacing w:before="240" w:after="60" w:line="240" w:lineRule="auto"/>
      <w:ind w:left="1440" w:hanging="1440"/>
      <w:jc w:val="both"/>
      <w:outlineLvl w:val="7"/>
    </w:pPr>
    <w:rPr>
      <w:sz w:val="22"/>
      <w:lang w:eastAsia="zh-CN"/>
    </w:rPr>
  </w:style>
  <w:style w:type="paragraph" w:customStyle="1" w:styleId="Heading91">
    <w:name w:val="Heading 91"/>
    <w:aliases w:val="Figure Heading,FH"/>
    <w:basedOn w:val="Normal"/>
    <w:next w:val="Normal"/>
    <w:rsid w:val="009C619D"/>
    <w:pPr>
      <w:keepNext/>
      <w:keepLines/>
      <w:spacing w:before="240" w:after="60" w:line="240" w:lineRule="auto"/>
      <w:ind w:left="1584" w:hanging="1584"/>
      <w:jc w:val="both"/>
      <w:outlineLvl w:val="8"/>
    </w:pPr>
    <w:rPr>
      <w:sz w:val="22"/>
      <w:lang w:eastAsia="zh-CN"/>
    </w:rPr>
  </w:style>
  <w:style w:type="paragraph" w:customStyle="1" w:styleId="Style1">
    <w:name w:val="Style1"/>
    <w:basedOn w:val="Normal"/>
    <w:rsid w:val="009C619D"/>
    <w:pPr>
      <w:numPr>
        <w:numId w:val="1"/>
      </w:numPr>
      <w:tabs>
        <w:tab w:val="left" w:pos="-900"/>
        <w:tab w:val="left" w:pos="1080"/>
      </w:tabs>
      <w:spacing w:line="480" w:lineRule="auto"/>
      <w:ind w:left="-1" w:hanging="1"/>
    </w:pPr>
    <w:rPr>
      <w:noProof/>
      <w:sz w:val="24"/>
    </w:rPr>
  </w:style>
  <w:style w:type="paragraph" w:styleId="DocumentMap">
    <w:name w:val="Document Map"/>
    <w:basedOn w:val="Normal"/>
    <w:link w:val="DocumentMapChar"/>
    <w:rsid w:val="009C619D"/>
    <w:pPr>
      <w:shd w:val="clear" w:color="auto" w:fill="000080"/>
    </w:pPr>
    <w:rPr>
      <w:sz w:val="2"/>
    </w:rPr>
  </w:style>
  <w:style w:type="character" w:customStyle="1" w:styleId="DocumentMapChar">
    <w:name w:val="Document Map Char"/>
    <w:basedOn w:val="DefaultParagraphFont"/>
    <w:link w:val="DocumentMap"/>
    <w:rsid w:val="009C619D"/>
    <w:rPr>
      <w:rFonts w:ascii="Times New Roman" w:eastAsia="Times New Roman" w:hAnsi="Times New Roman" w:cs="Times New Roman"/>
      <w:position w:val="-1"/>
      <w:sz w:val="2"/>
      <w:szCs w:val="20"/>
      <w:shd w:val="clear" w:color="auto" w:fill="000080"/>
      <w:lang w:val="en-US" w:eastAsia="en-US"/>
    </w:rPr>
  </w:style>
  <w:style w:type="paragraph" w:styleId="BodyText">
    <w:name w:val="Body Text"/>
    <w:basedOn w:val="Normal"/>
    <w:link w:val="BodyTextChar"/>
    <w:rsid w:val="009C619D"/>
    <w:pPr>
      <w:spacing w:line="480" w:lineRule="auto"/>
      <w:jc w:val="both"/>
    </w:pPr>
  </w:style>
  <w:style w:type="character" w:customStyle="1" w:styleId="BodyTextChar">
    <w:name w:val="Body Text Char"/>
    <w:basedOn w:val="DefaultParagraphFont"/>
    <w:link w:val="BodyText"/>
    <w:rsid w:val="009C619D"/>
    <w:rPr>
      <w:rFonts w:ascii="Times New Roman" w:eastAsia="Times New Roman" w:hAnsi="Times New Roman" w:cs="Times New Roman"/>
      <w:position w:val="-1"/>
      <w:sz w:val="20"/>
      <w:szCs w:val="20"/>
      <w:lang w:val="en-US" w:eastAsia="en-US"/>
    </w:rPr>
  </w:style>
  <w:style w:type="paragraph" w:styleId="Footer">
    <w:name w:val="footer"/>
    <w:basedOn w:val="Normal"/>
    <w:link w:val="FooterChar"/>
    <w:rsid w:val="009C619D"/>
  </w:style>
  <w:style w:type="character" w:customStyle="1" w:styleId="FooterChar">
    <w:name w:val="Footer Char"/>
    <w:basedOn w:val="DefaultParagraphFont"/>
    <w:link w:val="Footer"/>
    <w:rsid w:val="009C619D"/>
    <w:rPr>
      <w:rFonts w:ascii="Times New Roman" w:eastAsia="Times New Roman" w:hAnsi="Times New Roman" w:cs="Times New Roman"/>
      <w:position w:val="-1"/>
      <w:sz w:val="20"/>
      <w:szCs w:val="20"/>
      <w:lang w:val="en-US" w:eastAsia="en-US"/>
    </w:rPr>
  </w:style>
  <w:style w:type="character" w:customStyle="1" w:styleId="FooterChar1">
    <w:name w:val="Footer Char1"/>
    <w:rsid w:val="009C619D"/>
    <w:rPr>
      <w:w w:val="100"/>
      <w:position w:val="-1"/>
      <w:effect w:val="none"/>
      <w:vertAlign w:val="baseline"/>
      <w:cs w:val="0"/>
      <w:em w:val="none"/>
      <w:lang w:val="en-US" w:eastAsia="en-US"/>
    </w:rPr>
  </w:style>
  <w:style w:type="character" w:customStyle="1" w:styleId="CharChar1">
    <w:name w:val="Char Char1"/>
    <w:rsid w:val="009C619D"/>
    <w:rPr>
      <w:b/>
      <w:w w:val="100"/>
      <w:position w:val="-1"/>
      <w:sz w:val="24"/>
      <w:effect w:val="none"/>
      <w:vertAlign w:val="baseline"/>
      <w:cs w:val="0"/>
      <w:em w:val="none"/>
      <w:lang w:val="en-US" w:eastAsia="en-US"/>
    </w:rPr>
  </w:style>
  <w:style w:type="character" w:styleId="Hyperlink">
    <w:name w:val="Hyperlink"/>
    <w:rsid w:val="009C619D"/>
    <w:rPr>
      <w:color w:val="0000FF"/>
      <w:w w:val="100"/>
      <w:position w:val="-1"/>
      <w:u w:val="single"/>
      <w:effect w:val="none"/>
      <w:vertAlign w:val="baseline"/>
      <w:cs w:val="0"/>
      <w:em w:val="none"/>
    </w:rPr>
  </w:style>
  <w:style w:type="paragraph" w:customStyle="1" w:styleId="background1">
    <w:name w:val="background1"/>
    <w:basedOn w:val="Normal"/>
    <w:rsid w:val="009C619D"/>
    <w:pPr>
      <w:numPr>
        <w:numId w:val="2"/>
      </w:numPr>
      <w:ind w:leftChars="0" w:firstLineChars="0"/>
    </w:pPr>
    <w:rPr>
      <w:sz w:val="24"/>
    </w:rPr>
  </w:style>
  <w:style w:type="paragraph" w:customStyle="1" w:styleId="SpecsNumPara">
    <w:name w:val="Specs Num Para"/>
    <w:basedOn w:val="Normal"/>
    <w:rsid w:val="009C619D"/>
    <w:pPr>
      <w:numPr>
        <w:ilvl w:val="1"/>
        <w:numId w:val="2"/>
      </w:numPr>
      <w:tabs>
        <w:tab w:val="num" w:pos="720"/>
      </w:tabs>
      <w:ind w:leftChars="0" w:firstLineChars="0"/>
    </w:pPr>
    <w:rPr>
      <w:rFonts w:ascii="Arial" w:hAnsi="Arial"/>
      <w:sz w:val="24"/>
    </w:rPr>
  </w:style>
  <w:style w:type="character" w:styleId="PageNumber">
    <w:name w:val="page number"/>
    <w:rsid w:val="009C619D"/>
    <w:rPr>
      <w:w w:val="100"/>
      <w:position w:val="-1"/>
      <w:effect w:val="none"/>
      <w:vertAlign w:val="baseline"/>
      <w:cs w:val="0"/>
      <w:em w:val="none"/>
    </w:rPr>
  </w:style>
  <w:style w:type="character" w:customStyle="1" w:styleId="CharChar">
    <w:name w:val="Char Char"/>
    <w:rsid w:val="009C619D"/>
    <w:rPr>
      <w:w w:val="100"/>
      <w:position w:val="-1"/>
      <w:sz w:val="24"/>
      <w:u w:val="single"/>
      <w:effect w:val="none"/>
      <w:vertAlign w:val="baseline"/>
      <w:cs w:val="0"/>
      <w:em w:val="none"/>
      <w:lang w:val="en-US" w:eastAsia="en-US"/>
    </w:rPr>
  </w:style>
  <w:style w:type="paragraph" w:customStyle="1" w:styleId="NormalWeb6">
    <w:name w:val="Normal (Web)6"/>
    <w:basedOn w:val="Normal"/>
    <w:rsid w:val="009C619D"/>
    <w:pPr>
      <w:spacing w:after="157" w:line="312" w:lineRule="auto"/>
    </w:pPr>
    <w:rPr>
      <w:color w:val="333333"/>
      <w:sz w:val="13"/>
      <w:szCs w:val="13"/>
    </w:rPr>
  </w:style>
  <w:style w:type="paragraph" w:styleId="BodyTextIndent">
    <w:name w:val="Body Text Indent"/>
    <w:basedOn w:val="Normal"/>
    <w:link w:val="BodyTextIndentChar"/>
    <w:rsid w:val="009C619D"/>
    <w:pPr>
      <w:spacing w:after="120"/>
      <w:ind w:left="360"/>
    </w:pPr>
  </w:style>
  <w:style w:type="character" w:customStyle="1" w:styleId="BodyTextIndentChar">
    <w:name w:val="Body Text Indent Char"/>
    <w:basedOn w:val="DefaultParagraphFont"/>
    <w:link w:val="BodyTextIndent"/>
    <w:rsid w:val="009C619D"/>
    <w:rPr>
      <w:rFonts w:ascii="Times New Roman" w:eastAsia="Times New Roman" w:hAnsi="Times New Roman" w:cs="Times New Roman"/>
      <w:position w:val="-1"/>
      <w:sz w:val="20"/>
      <w:szCs w:val="20"/>
      <w:lang w:val="en-US" w:eastAsia="en-US"/>
    </w:rPr>
  </w:style>
  <w:style w:type="paragraph" w:styleId="BodyTextIndent2">
    <w:name w:val="Body Text Indent 2"/>
    <w:basedOn w:val="Normal"/>
    <w:link w:val="BodyTextIndent2Char"/>
    <w:rsid w:val="009C619D"/>
    <w:pPr>
      <w:spacing w:after="120" w:line="480" w:lineRule="auto"/>
      <w:ind w:left="360"/>
    </w:pPr>
  </w:style>
  <w:style w:type="character" w:customStyle="1" w:styleId="BodyTextIndent2Char">
    <w:name w:val="Body Text Indent 2 Char"/>
    <w:basedOn w:val="DefaultParagraphFont"/>
    <w:link w:val="BodyTextIndent2"/>
    <w:rsid w:val="009C619D"/>
    <w:rPr>
      <w:rFonts w:ascii="Times New Roman" w:eastAsia="Times New Roman" w:hAnsi="Times New Roman" w:cs="Times New Roman"/>
      <w:position w:val="-1"/>
      <w:sz w:val="20"/>
      <w:szCs w:val="20"/>
      <w:lang w:val="en-US" w:eastAsia="en-US"/>
    </w:rPr>
  </w:style>
  <w:style w:type="paragraph" w:styleId="NormalWeb">
    <w:name w:val="Normal (Web)"/>
    <w:basedOn w:val="Normal"/>
    <w:uiPriority w:val="99"/>
    <w:rsid w:val="009C619D"/>
    <w:pPr>
      <w:spacing w:before="100" w:beforeAutospacing="1" w:after="100" w:afterAutospacing="1"/>
    </w:pPr>
    <w:rPr>
      <w:sz w:val="24"/>
      <w:szCs w:val="24"/>
    </w:rPr>
  </w:style>
  <w:style w:type="character" w:styleId="FollowedHyperlink">
    <w:name w:val="FollowedHyperlink"/>
    <w:rsid w:val="009C619D"/>
    <w:rPr>
      <w:color w:val="800080"/>
      <w:w w:val="100"/>
      <w:position w:val="-1"/>
      <w:u w:val="single"/>
      <w:effect w:val="none"/>
      <w:vertAlign w:val="baseline"/>
      <w:cs w:val="0"/>
      <w:em w:val="none"/>
    </w:rPr>
  </w:style>
  <w:style w:type="paragraph" w:styleId="BalloonText">
    <w:name w:val="Balloon Text"/>
    <w:basedOn w:val="Normal"/>
    <w:link w:val="BalloonTextChar"/>
    <w:rsid w:val="009C619D"/>
    <w:rPr>
      <w:rFonts w:ascii="Tahoma" w:hAnsi="Tahoma"/>
      <w:sz w:val="16"/>
      <w:szCs w:val="16"/>
    </w:rPr>
  </w:style>
  <w:style w:type="character" w:customStyle="1" w:styleId="BalloonTextChar">
    <w:name w:val="Balloon Text Char"/>
    <w:basedOn w:val="DefaultParagraphFont"/>
    <w:link w:val="BalloonText"/>
    <w:rsid w:val="009C619D"/>
    <w:rPr>
      <w:rFonts w:ascii="Tahoma" w:eastAsia="Times New Roman" w:hAnsi="Tahoma" w:cs="Times New Roman"/>
      <w:position w:val="-1"/>
      <w:sz w:val="16"/>
      <w:szCs w:val="16"/>
      <w:lang w:val="en-US" w:eastAsia="en-US"/>
    </w:rPr>
  </w:style>
  <w:style w:type="character" w:styleId="LineNumber">
    <w:name w:val="line number"/>
    <w:rsid w:val="009C619D"/>
    <w:rPr>
      <w:w w:val="100"/>
      <w:position w:val="-1"/>
      <w:effect w:val="none"/>
      <w:vertAlign w:val="baseline"/>
      <w:cs w:val="0"/>
      <w:em w:val="none"/>
    </w:rPr>
  </w:style>
  <w:style w:type="paragraph" w:styleId="BodyText2">
    <w:name w:val="Body Text 2"/>
    <w:basedOn w:val="Normal"/>
    <w:link w:val="BodyText2Char"/>
    <w:rsid w:val="009C619D"/>
    <w:pPr>
      <w:spacing w:after="120" w:line="480" w:lineRule="auto"/>
    </w:pPr>
  </w:style>
  <w:style w:type="character" w:customStyle="1" w:styleId="BodyText2Char">
    <w:name w:val="Body Text 2 Char"/>
    <w:basedOn w:val="DefaultParagraphFont"/>
    <w:link w:val="BodyText2"/>
    <w:rsid w:val="009C619D"/>
    <w:rPr>
      <w:rFonts w:ascii="Times New Roman" w:eastAsia="Times New Roman" w:hAnsi="Times New Roman" w:cs="Times New Roman"/>
      <w:position w:val="-1"/>
      <w:sz w:val="20"/>
      <w:szCs w:val="20"/>
      <w:lang w:val="en-US" w:eastAsia="en-US"/>
    </w:rPr>
  </w:style>
  <w:style w:type="paragraph" w:styleId="Header">
    <w:name w:val="header"/>
    <w:basedOn w:val="Normal"/>
    <w:link w:val="HeaderChar"/>
    <w:rsid w:val="009C619D"/>
  </w:style>
  <w:style w:type="character" w:customStyle="1" w:styleId="HeaderChar">
    <w:name w:val="Header Char"/>
    <w:basedOn w:val="DefaultParagraphFont"/>
    <w:link w:val="Header"/>
    <w:rsid w:val="009C619D"/>
    <w:rPr>
      <w:rFonts w:ascii="Times New Roman" w:eastAsia="Times New Roman" w:hAnsi="Times New Roman" w:cs="Times New Roman"/>
      <w:position w:val="-1"/>
      <w:sz w:val="20"/>
      <w:szCs w:val="20"/>
      <w:lang w:val="en-US" w:eastAsia="en-US"/>
    </w:rPr>
  </w:style>
  <w:style w:type="character" w:customStyle="1" w:styleId="CharChar2">
    <w:name w:val="Char Char2"/>
    <w:rsid w:val="009C619D"/>
    <w:rPr>
      <w:w w:val="100"/>
      <w:position w:val="-1"/>
      <w:effect w:val="none"/>
      <w:vertAlign w:val="baseline"/>
      <w:cs w:val="0"/>
      <w:em w:val="none"/>
      <w:lang w:val="en-US" w:eastAsia="en-US"/>
    </w:rPr>
  </w:style>
  <w:style w:type="paragraph" w:customStyle="1" w:styleId="Revision1">
    <w:name w:val="Revision1"/>
    <w:rsid w:val="009C619D"/>
    <w:pPr>
      <w:suppressAutoHyphens/>
      <w:spacing w:after="0" w:line="36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character" w:styleId="CommentReference">
    <w:name w:val="annotation reference"/>
    <w:rsid w:val="009C619D"/>
    <w:rPr>
      <w:w w:val="100"/>
      <w:position w:val="-1"/>
      <w:sz w:val="16"/>
      <w:effect w:val="none"/>
      <w:vertAlign w:val="baseline"/>
      <w:cs w:val="0"/>
      <w:em w:val="none"/>
    </w:rPr>
  </w:style>
  <w:style w:type="paragraph" w:styleId="CommentText">
    <w:name w:val="annotation text"/>
    <w:basedOn w:val="Normal"/>
    <w:link w:val="CommentTextChar"/>
    <w:rsid w:val="009C619D"/>
    <w:pPr>
      <w:spacing w:after="200"/>
    </w:pPr>
    <w:rPr>
      <w:rFonts w:ascii="Calibri" w:eastAsia="SimSun" w:hAnsi="Calibri"/>
      <w:lang w:eastAsia="zh-CN"/>
    </w:rPr>
  </w:style>
  <w:style w:type="character" w:customStyle="1" w:styleId="CommentTextChar">
    <w:name w:val="Comment Text Char"/>
    <w:basedOn w:val="DefaultParagraphFont"/>
    <w:link w:val="CommentText"/>
    <w:rsid w:val="009C619D"/>
    <w:rPr>
      <w:rFonts w:ascii="Calibri" w:eastAsia="SimSun" w:hAnsi="Calibri" w:cs="Times New Roman"/>
      <w:position w:val="-1"/>
      <w:sz w:val="20"/>
      <w:szCs w:val="20"/>
      <w:lang w:val="en-US"/>
    </w:rPr>
  </w:style>
  <w:style w:type="character" w:customStyle="1" w:styleId="CommentTextChar1">
    <w:name w:val="Comment Text Char1"/>
    <w:rsid w:val="009C619D"/>
    <w:rPr>
      <w:rFonts w:ascii="Calibri" w:eastAsia="SimSun" w:hAnsi="Calibri"/>
      <w:w w:val="100"/>
      <w:position w:val="-1"/>
      <w:effect w:val="none"/>
      <w:vertAlign w:val="baseline"/>
      <w:cs w:val="0"/>
      <w:em w:val="none"/>
      <w:lang w:val="en-US" w:eastAsia="zh-CN"/>
    </w:rPr>
  </w:style>
  <w:style w:type="character" w:customStyle="1" w:styleId="doi">
    <w:name w:val="doi"/>
    <w:rsid w:val="009C619D"/>
    <w:rPr>
      <w:w w:val="100"/>
      <w:position w:val="-1"/>
      <w:effect w:val="none"/>
      <w:vertAlign w:val="baseline"/>
      <w:cs w:val="0"/>
      <w:em w:val="none"/>
    </w:rPr>
  </w:style>
  <w:style w:type="character" w:customStyle="1" w:styleId="pagination">
    <w:name w:val="pagination"/>
    <w:rsid w:val="009C619D"/>
    <w:rPr>
      <w:w w:val="100"/>
      <w:position w:val="-1"/>
      <w:effect w:val="none"/>
      <w:vertAlign w:val="baseline"/>
      <w:cs w:val="0"/>
      <w:em w:val="none"/>
    </w:rPr>
  </w:style>
  <w:style w:type="paragraph" w:styleId="CommentSubject">
    <w:name w:val="annotation subject"/>
    <w:basedOn w:val="CommentText"/>
    <w:next w:val="CommentText"/>
    <w:link w:val="CommentSubjectChar"/>
    <w:rsid w:val="009C619D"/>
    <w:pPr>
      <w:spacing w:after="0"/>
    </w:pPr>
    <w:rPr>
      <w:b/>
    </w:rPr>
  </w:style>
  <w:style w:type="character" w:customStyle="1" w:styleId="CommentSubjectChar">
    <w:name w:val="Comment Subject Char"/>
    <w:basedOn w:val="CommentTextChar"/>
    <w:link w:val="CommentSubject"/>
    <w:rsid w:val="009C619D"/>
    <w:rPr>
      <w:rFonts w:ascii="Calibri" w:eastAsia="SimSun" w:hAnsi="Calibri" w:cs="Times New Roman"/>
      <w:b/>
      <w:position w:val="-1"/>
      <w:sz w:val="20"/>
      <w:szCs w:val="20"/>
      <w:lang w:val="en-US"/>
    </w:rPr>
  </w:style>
  <w:style w:type="character" w:styleId="Strong">
    <w:name w:val="Strong"/>
    <w:uiPriority w:val="22"/>
    <w:qFormat/>
    <w:rsid w:val="009C619D"/>
    <w:rPr>
      <w:b/>
      <w:w w:val="100"/>
      <w:position w:val="-1"/>
      <w:effect w:val="none"/>
      <w:vertAlign w:val="baseline"/>
      <w:cs w:val="0"/>
      <w:em w:val="none"/>
    </w:rPr>
  </w:style>
  <w:style w:type="character" w:customStyle="1" w:styleId="content">
    <w:name w:val="content"/>
    <w:rsid w:val="009C619D"/>
    <w:rPr>
      <w:w w:val="100"/>
      <w:position w:val="-1"/>
      <w:effect w:val="none"/>
      <w:vertAlign w:val="baseline"/>
      <w:cs w:val="0"/>
      <w:em w:val="none"/>
    </w:rPr>
  </w:style>
  <w:style w:type="table" w:styleId="TableGrid">
    <w:name w:val="Table Grid"/>
    <w:basedOn w:val="TableNormal"/>
    <w:rsid w:val="009C619D"/>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ofPaper">
    <w:name w:val="*Body of Paper*"/>
    <w:basedOn w:val="Normal"/>
    <w:rsid w:val="009C619D"/>
    <w:pPr>
      <w:jc w:val="both"/>
    </w:pPr>
  </w:style>
  <w:style w:type="paragraph" w:customStyle="1" w:styleId="SPIEreferencelisting">
    <w:name w:val="SPIE reference listing"/>
    <w:basedOn w:val="BodyofPaper"/>
    <w:rsid w:val="009C619D"/>
    <w:pPr>
      <w:numPr>
        <w:numId w:val="3"/>
      </w:numPr>
      <w:ind w:left="-1" w:hanging="1"/>
    </w:pPr>
  </w:style>
  <w:style w:type="paragraph" w:customStyle="1" w:styleId="ListParagraph1">
    <w:name w:val="List Paragraph1"/>
    <w:basedOn w:val="Normal"/>
    <w:rsid w:val="009C619D"/>
    <w:pPr>
      <w:ind w:left="720"/>
      <w:contextualSpacing/>
    </w:pPr>
    <w:rPr>
      <w:sz w:val="24"/>
      <w:szCs w:val="24"/>
    </w:rPr>
  </w:style>
  <w:style w:type="paragraph" w:customStyle="1" w:styleId="StyleSPIEfigurecaption">
    <w:name w:val="Style SPIE figure caption"/>
    <w:basedOn w:val="Normal"/>
    <w:rsid w:val="009C619D"/>
    <w:pPr>
      <w:spacing w:after="120"/>
      <w:ind w:left="720" w:right="360" w:hanging="360"/>
      <w:jc w:val="both"/>
    </w:pPr>
    <w:rPr>
      <w:sz w:val="18"/>
    </w:rPr>
  </w:style>
  <w:style w:type="character" w:customStyle="1" w:styleId="st">
    <w:name w:val="st"/>
    <w:rsid w:val="009C619D"/>
    <w:rPr>
      <w:w w:val="100"/>
      <w:position w:val="-1"/>
      <w:effect w:val="none"/>
      <w:vertAlign w:val="baseline"/>
      <w:cs w:val="0"/>
      <w:em w:val="none"/>
    </w:rPr>
  </w:style>
  <w:style w:type="character" w:styleId="Emphasis">
    <w:name w:val="Emphasis"/>
    <w:uiPriority w:val="20"/>
    <w:qFormat/>
    <w:rsid w:val="009C619D"/>
    <w:rPr>
      <w:i/>
      <w:w w:val="100"/>
      <w:position w:val="-1"/>
      <w:effect w:val="none"/>
      <w:vertAlign w:val="baseline"/>
      <w:cs w:val="0"/>
      <w:em w:val="none"/>
    </w:rPr>
  </w:style>
  <w:style w:type="paragraph" w:customStyle="1" w:styleId="CM44">
    <w:name w:val="CM44"/>
    <w:basedOn w:val="Normal"/>
    <w:next w:val="Normal"/>
    <w:rsid w:val="009C619D"/>
    <w:pPr>
      <w:widowControl w:val="0"/>
      <w:autoSpaceDE w:val="0"/>
      <w:autoSpaceDN w:val="0"/>
      <w:adjustRightInd w:val="0"/>
    </w:pPr>
    <w:rPr>
      <w:sz w:val="24"/>
      <w:szCs w:val="24"/>
      <w:lang w:val="en-SG" w:eastAsia="en-SG"/>
    </w:rPr>
  </w:style>
  <w:style w:type="paragraph" w:customStyle="1" w:styleId="CM42">
    <w:name w:val="CM42"/>
    <w:basedOn w:val="Normal"/>
    <w:next w:val="Normal"/>
    <w:rsid w:val="009C619D"/>
    <w:pPr>
      <w:widowControl w:val="0"/>
      <w:autoSpaceDE w:val="0"/>
      <w:autoSpaceDN w:val="0"/>
      <w:adjustRightInd w:val="0"/>
    </w:pPr>
    <w:rPr>
      <w:sz w:val="24"/>
      <w:szCs w:val="24"/>
      <w:lang w:val="en-SG" w:eastAsia="en-SG"/>
    </w:rPr>
  </w:style>
  <w:style w:type="paragraph" w:customStyle="1" w:styleId="CM45">
    <w:name w:val="CM45"/>
    <w:basedOn w:val="Normal"/>
    <w:next w:val="Normal"/>
    <w:rsid w:val="009C619D"/>
    <w:pPr>
      <w:widowControl w:val="0"/>
      <w:autoSpaceDE w:val="0"/>
      <w:autoSpaceDN w:val="0"/>
      <w:adjustRightInd w:val="0"/>
    </w:pPr>
    <w:rPr>
      <w:sz w:val="24"/>
      <w:szCs w:val="24"/>
      <w:lang w:val="en-SG" w:eastAsia="en-SG"/>
    </w:rPr>
  </w:style>
  <w:style w:type="paragraph" w:customStyle="1" w:styleId="CM3">
    <w:name w:val="CM3"/>
    <w:basedOn w:val="Normal"/>
    <w:next w:val="Normal"/>
    <w:rsid w:val="009C619D"/>
    <w:pPr>
      <w:widowControl w:val="0"/>
      <w:autoSpaceDE w:val="0"/>
      <w:autoSpaceDN w:val="0"/>
      <w:adjustRightInd w:val="0"/>
    </w:pPr>
    <w:rPr>
      <w:sz w:val="24"/>
      <w:szCs w:val="24"/>
      <w:lang w:val="en-SG" w:eastAsia="en-SG"/>
    </w:rPr>
  </w:style>
  <w:style w:type="paragraph" w:customStyle="1" w:styleId="CM46">
    <w:name w:val="CM46"/>
    <w:basedOn w:val="Normal"/>
    <w:next w:val="Normal"/>
    <w:rsid w:val="009C619D"/>
    <w:pPr>
      <w:widowControl w:val="0"/>
      <w:autoSpaceDE w:val="0"/>
      <w:autoSpaceDN w:val="0"/>
      <w:adjustRightInd w:val="0"/>
    </w:pPr>
    <w:rPr>
      <w:sz w:val="24"/>
      <w:szCs w:val="24"/>
      <w:lang w:val="en-SG" w:eastAsia="en-SG"/>
    </w:rPr>
  </w:style>
  <w:style w:type="paragraph" w:customStyle="1" w:styleId="CM47">
    <w:name w:val="CM47"/>
    <w:basedOn w:val="Normal"/>
    <w:next w:val="Normal"/>
    <w:rsid w:val="009C619D"/>
    <w:pPr>
      <w:widowControl w:val="0"/>
      <w:autoSpaceDE w:val="0"/>
      <w:autoSpaceDN w:val="0"/>
      <w:adjustRightInd w:val="0"/>
    </w:pPr>
    <w:rPr>
      <w:sz w:val="24"/>
      <w:szCs w:val="24"/>
      <w:lang w:val="en-SG" w:eastAsia="en-SG"/>
    </w:rPr>
  </w:style>
  <w:style w:type="paragraph" w:customStyle="1" w:styleId="CM48">
    <w:name w:val="CM48"/>
    <w:basedOn w:val="Normal"/>
    <w:next w:val="Normal"/>
    <w:rsid w:val="009C619D"/>
    <w:pPr>
      <w:widowControl w:val="0"/>
      <w:autoSpaceDE w:val="0"/>
      <w:autoSpaceDN w:val="0"/>
      <w:adjustRightInd w:val="0"/>
    </w:pPr>
    <w:rPr>
      <w:sz w:val="24"/>
      <w:szCs w:val="24"/>
      <w:lang w:val="en-SG" w:eastAsia="en-SG"/>
    </w:rPr>
  </w:style>
  <w:style w:type="paragraph" w:customStyle="1" w:styleId="CM49">
    <w:name w:val="CM49"/>
    <w:basedOn w:val="Normal"/>
    <w:next w:val="Normal"/>
    <w:rsid w:val="009C619D"/>
    <w:pPr>
      <w:widowControl w:val="0"/>
      <w:autoSpaceDE w:val="0"/>
      <w:autoSpaceDN w:val="0"/>
      <w:adjustRightInd w:val="0"/>
    </w:pPr>
    <w:rPr>
      <w:sz w:val="24"/>
      <w:szCs w:val="24"/>
      <w:lang w:val="en-SG" w:eastAsia="en-SG"/>
    </w:rPr>
  </w:style>
  <w:style w:type="paragraph" w:customStyle="1" w:styleId="CM51">
    <w:name w:val="CM51"/>
    <w:basedOn w:val="Normal"/>
    <w:next w:val="Normal"/>
    <w:rsid w:val="009C619D"/>
    <w:pPr>
      <w:widowControl w:val="0"/>
      <w:autoSpaceDE w:val="0"/>
      <w:autoSpaceDN w:val="0"/>
      <w:adjustRightInd w:val="0"/>
    </w:pPr>
    <w:rPr>
      <w:sz w:val="24"/>
      <w:szCs w:val="24"/>
      <w:lang w:val="en-SG" w:eastAsia="en-SG"/>
    </w:rPr>
  </w:style>
  <w:style w:type="paragraph" w:customStyle="1" w:styleId="CM52">
    <w:name w:val="CM52"/>
    <w:basedOn w:val="Normal"/>
    <w:next w:val="Normal"/>
    <w:rsid w:val="009C619D"/>
    <w:pPr>
      <w:widowControl w:val="0"/>
      <w:autoSpaceDE w:val="0"/>
      <w:autoSpaceDN w:val="0"/>
      <w:adjustRightInd w:val="0"/>
    </w:pPr>
    <w:rPr>
      <w:sz w:val="24"/>
      <w:szCs w:val="24"/>
      <w:lang w:val="en-SG" w:eastAsia="en-SG"/>
    </w:rPr>
  </w:style>
  <w:style w:type="paragraph" w:customStyle="1" w:styleId="CM7">
    <w:name w:val="CM7"/>
    <w:basedOn w:val="Normal"/>
    <w:next w:val="Normal"/>
    <w:rsid w:val="009C619D"/>
    <w:pPr>
      <w:widowControl w:val="0"/>
      <w:autoSpaceDE w:val="0"/>
      <w:autoSpaceDN w:val="0"/>
      <w:adjustRightInd w:val="0"/>
      <w:spacing w:line="331" w:lineRule="atLeast"/>
    </w:pPr>
    <w:rPr>
      <w:sz w:val="24"/>
      <w:szCs w:val="24"/>
      <w:lang w:val="en-SG" w:eastAsia="en-SG"/>
    </w:rPr>
  </w:style>
  <w:style w:type="paragraph" w:customStyle="1" w:styleId="Default">
    <w:name w:val="Default"/>
    <w:rsid w:val="009C619D"/>
    <w:pPr>
      <w:widowControl w:val="0"/>
      <w:suppressAutoHyphens/>
      <w:autoSpaceDE w:val="0"/>
      <w:autoSpaceDN w:val="0"/>
      <w:adjustRightInd w:val="0"/>
      <w:spacing w:after="0" w:line="360" w:lineRule="auto"/>
      <w:ind w:leftChars="-1" w:left="-1" w:hangingChars="1" w:hanging="1"/>
      <w:textDirection w:val="btLr"/>
      <w:textAlignment w:val="top"/>
      <w:outlineLvl w:val="0"/>
    </w:pPr>
    <w:rPr>
      <w:rFonts w:ascii="Times New Roman" w:eastAsia="Times New Roman" w:hAnsi="Times New Roman" w:cs="Times New Roman"/>
      <w:color w:val="000000"/>
      <w:position w:val="-1"/>
      <w:sz w:val="24"/>
      <w:szCs w:val="24"/>
      <w:lang w:eastAsia="en-SG"/>
    </w:rPr>
  </w:style>
  <w:style w:type="paragraph" w:customStyle="1" w:styleId="CM1">
    <w:name w:val="CM1"/>
    <w:basedOn w:val="Default"/>
    <w:next w:val="Default"/>
    <w:rsid w:val="009C619D"/>
    <w:pPr>
      <w:spacing w:line="271" w:lineRule="atLeast"/>
    </w:pPr>
    <w:rPr>
      <w:color w:val="auto"/>
    </w:rPr>
  </w:style>
  <w:style w:type="paragraph" w:customStyle="1" w:styleId="CM12">
    <w:name w:val="CM12"/>
    <w:basedOn w:val="Default"/>
    <w:next w:val="Default"/>
    <w:rsid w:val="009C619D"/>
    <w:rPr>
      <w:color w:val="auto"/>
    </w:rPr>
  </w:style>
  <w:style w:type="paragraph" w:styleId="Revision">
    <w:name w:val="Revision"/>
    <w:rsid w:val="009C619D"/>
    <w:pPr>
      <w:suppressAutoHyphens/>
      <w:spacing w:after="0" w:line="360" w:lineRule="auto"/>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character" w:customStyle="1" w:styleId="BalloonTextChar1">
    <w:name w:val="Balloon Text Char1"/>
    <w:rsid w:val="009C619D"/>
    <w:rPr>
      <w:rFonts w:ascii="Tahoma" w:hAnsi="Tahoma" w:cs="Tahoma"/>
      <w:w w:val="100"/>
      <w:position w:val="-1"/>
      <w:sz w:val="16"/>
      <w:szCs w:val="16"/>
      <w:effect w:val="none"/>
      <w:vertAlign w:val="baseline"/>
      <w:cs w:val="0"/>
      <w:em w:val="none"/>
      <w:lang w:val="en-US" w:eastAsia="en-US"/>
    </w:rPr>
  </w:style>
  <w:style w:type="paragraph" w:styleId="Caption">
    <w:name w:val="caption"/>
    <w:basedOn w:val="Normal"/>
    <w:next w:val="Normal"/>
    <w:rsid w:val="009C619D"/>
    <w:rPr>
      <w:b/>
      <w:bCs/>
      <w:lang w:val="en-SG" w:eastAsia="zh-CN"/>
    </w:rPr>
  </w:style>
  <w:style w:type="paragraph" w:customStyle="1" w:styleId="IEEEStdsUnorderedList">
    <w:name w:val="IEEEStds Unordered List"/>
    <w:rsid w:val="009C619D"/>
    <w:pPr>
      <w:tabs>
        <w:tab w:val="num" w:pos="720"/>
        <w:tab w:val="left" w:pos="1080"/>
        <w:tab w:val="left" w:pos="1512"/>
        <w:tab w:val="left" w:pos="1958"/>
        <w:tab w:val="left" w:pos="2405"/>
      </w:tabs>
      <w:suppressAutoHyphens/>
      <w:spacing w:before="60" w:after="60" w:line="360" w:lineRule="auto"/>
      <w:ind w:leftChars="-1" w:left="648" w:hangingChars="1" w:hanging="446"/>
      <w:jc w:val="both"/>
      <w:textDirection w:val="btLr"/>
      <w:textAlignment w:val="top"/>
      <w:outlineLvl w:val="0"/>
    </w:pPr>
    <w:rPr>
      <w:rFonts w:ascii="Times New Roman" w:eastAsia="Times New Roman" w:hAnsi="Times New Roman" w:cs="Times New Roman"/>
      <w:noProof/>
      <w:position w:val="-1"/>
      <w:sz w:val="20"/>
      <w:szCs w:val="20"/>
      <w:lang w:val="en-US" w:eastAsia="en-SG"/>
    </w:rPr>
  </w:style>
  <w:style w:type="paragraph" w:styleId="ListParagraph">
    <w:name w:val="List Paragraph"/>
    <w:basedOn w:val="Normal"/>
    <w:uiPriority w:val="34"/>
    <w:qFormat/>
    <w:rsid w:val="009C619D"/>
    <w:pPr>
      <w:ind w:left="720"/>
      <w:contextualSpacing/>
    </w:pPr>
  </w:style>
  <w:style w:type="character" w:customStyle="1" w:styleId="h4Char">
    <w:name w:val="h4 Char"/>
    <w:aliases w:val="Memo Heading 4 Char,H4 Char,H41 Char,h41 Char,H42 Char,h42 Char,H43 Char,h43 Char,H411 Char,h411 Char,H421 Char,h421 Char,H44 Char,h44 Char,H412 Char,h412 Char,H422 Char,h422 Char,H431 Char,h431 Char,H45 Char,h45 Char,H413 Char,h413 Char,4 Char"/>
    <w:rsid w:val="009C619D"/>
    <w:rPr>
      <w:rFonts w:ascii="Arial" w:eastAsia="SimSun" w:hAnsi="Arial" w:cs="Arial"/>
      <w:b/>
      <w:i/>
      <w:w w:val="100"/>
      <w:position w:val="-1"/>
      <w:effect w:val="none"/>
      <w:vertAlign w:val="baseline"/>
      <w:cs w:val="0"/>
      <w:em w:val="none"/>
    </w:rPr>
  </w:style>
  <w:style w:type="paragraph" w:customStyle="1" w:styleId="Body">
    <w:name w:val="Body"/>
    <w:basedOn w:val="Normal"/>
    <w:rsid w:val="009C619D"/>
    <w:pPr>
      <w:widowControl w:val="0"/>
      <w:suppressAutoHyphens w:val="0"/>
      <w:spacing w:after="120" w:line="240" w:lineRule="auto"/>
    </w:pPr>
    <w:rPr>
      <w:rFonts w:ascii="Times" w:eastAsia="Batang" w:hAnsi="Times"/>
      <w:kern w:val="1"/>
      <w:sz w:val="24"/>
    </w:rPr>
  </w:style>
  <w:style w:type="character" w:customStyle="1" w:styleId="BodyChar">
    <w:name w:val="Body Char"/>
    <w:rsid w:val="009C619D"/>
    <w:rPr>
      <w:rFonts w:ascii="Times" w:eastAsia="Batang" w:hAnsi="Times"/>
      <w:w w:val="100"/>
      <w:kern w:val="1"/>
      <w:position w:val="-1"/>
      <w:sz w:val="24"/>
      <w:effect w:val="none"/>
      <w:vertAlign w:val="baseline"/>
      <w:cs w:val="0"/>
      <w:em w:val="none"/>
      <w:lang w:bidi="ar-SA"/>
    </w:rPr>
  </w:style>
  <w:style w:type="paragraph" w:customStyle="1" w:styleId="TableCaption">
    <w:name w:val="Table Caption"/>
    <w:basedOn w:val="Caption"/>
    <w:rsid w:val="009C619D"/>
    <w:pPr>
      <w:spacing w:after="200" w:line="240" w:lineRule="auto"/>
      <w:jc w:val="center"/>
    </w:pPr>
    <w:rPr>
      <w:rFonts w:ascii="Calibri" w:eastAsia="SimSun" w:hAnsi="Calibri"/>
      <w:sz w:val="22"/>
      <w:szCs w:val="18"/>
      <w:lang w:val="en-US"/>
    </w:rPr>
  </w:style>
  <w:style w:type="paragraph" w:customStyle="1" w:styleId="ITX">
    <w:name w:val="ITX"/>
    <w:basedOn w:val="Normal"/>
    <w:rsid w:val="009C619D"/>
    <w:pPr>
      <w:spacing w:line="480" w:lineRule="auto"/>
      <w:ind w:firstLine="720"/>
    </w:pPr>
    <w:rPr>
      <w:sz w:val="24"/>
    </w:rPr>
  </w:style>
  <w:style w:type="paragraph" w:customStyle="1" w:styleId="berarbeitung">
    <w:name w:val="Überarbeitung"/>
    <w:rsid w:val="009C619D"/>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val="en-US" w:eastAsia="en-US"/>
    </w:rPr>
  </w:style>
  <w:style w:type="paragraph" w:customStyle="1" w:styleId="NumberedParagraph">
    <w:name w:val="Numbered Paragraph"/>
    <w:basedOn w:val="Normal"/>
    <w:rsid w:val="009C619D"/>
    <w:pPr>
      <w:tabs>
        <w:tab w:val="num" w:pos="720"/>
        <w:tab w:val="left" w:pos="1080"/>
      </w:tabs>
      <w:jc w:val="both"/>
    </w:pPr>
    <w:rPr>
      <w:sz w:val="24"/>
    </w:rPr>
  </w:style>
  <w:style w:type="paragraph" w:customStyle="1" w:styleId="PatBodyText">
    <w:name w:val="PatBodyText"/>
    <w:aliases w:val="pb"/>
    <w:basedOn w:val="Heading11"/>
    <w:rsid w:val="009C619D"/>
    <w:pPr>
      <w:keepNext w:val="0"/>
      <w:tabs>
        <w:tab w:val="num" w:pos="1134"/>
      </w:tabs>
      <w:ind w:left="0" w:firstLine="0"/>
      <w:jc w:val="both"/>
      <w:outlineLvl w:val="9"/>
    </w:pPr>
    <w:rPr>
      <w:rFonts w:ascii="Times New Roman" w:hAnsi="Times New Roman"/>
      <w:b w:val="0"/>
      <w:bCs w:val="0"/>
      <w:kern w:val="28"/>
      <w:sz w:val="24"/>
      <w:szCs w:val="20"/>
    </w:rPr>
  </w:style>
  <w:style w:type="paragraph" w:customStyle="1" w:styleId="NumberedParagraphChar">
    <w:name w:val="Numbered Paragraph Char"/>
    <w:basedOn w:val="Normal"/>
    <w:rsid w:val="009C619D"/>
    <w:pPr>
      <w:jc w:val="both"/>
    </w:pPr>
    <w:rPr>
      <w:sz w:val="24"/>
    </w:rPr>
  </w:style>
  <w:style w:type="character" w:customStyle="1" w:styleId="NumberedParagraphCharChar">
    <w:name w:val="Numbered Paragraph Char Char"/>
    <w:rsid w:val="009C619D"/>
    <w:rPr>
      <w:w w:val="100"/>
      <w:position w:val="-1"/>
      <w:sz w:val="24"/>
      <w:effect w:val="none"/>
      <w:vertAlign w:val="baseline"/>
      <w:cs w:val="0"/>
      <w:em w:val="none"/>
      <w:lang w:val="en-US" w:eastAsia="en-US"/>
    </w:rPr>
  </w:style>
  <w:style w:type="paragraph" w:styleId="FootnoteText">
    <w:name w:val="footnote text"/>
    <w:basedOn w:val="Normal"/>
    <w:link w:val="FootnoteTextChar"/>
    <w:qFormat/>
    <w:rsid w:val="009C619D"/>
    <w:pPr>
      <w:spacing w:line="240" w:lineRule="auto"/>
    </w:pPr>
    <w:rPr>
      <w:rFonts w:ascii="Calibri" w:eastAsia="DengXian" w:hAnsi="Calibri"/>
      <w:lang w:eastAsia="zh-CN"/>
    </w:rPr>
  </w:style>
  <w:style w:type="character" w:customStyle="1" w:styleId="FootnoteTextChar">
    <w:name w:val="Footnote Text Char"/>
    <w:basedOn w:val="DefaultParagraphFont"/>
    <w:link w:val="FootnoteText"/>
    <w:rsid w:val="009C619D"/>
    <w:rPr>
      <w:rFonts w:ascii="Calibri" w:eastAsia="DengXian" w:hAnsi="Calibri" w:cs="Times New Roman"/>
      <w:position w:val="-1"/>
      <w:sz w:val="20"/>
      <w:szCs w:val="20"/>
      <w:lang w:val="en-US"/>
    </w:rPr>
  </w:style>
  <w:style w:type="character" w:styleId="FootnoteReference">
    <w:name w:val="footnote reference"/>
    <w:qFormat/>
    <w:rsid w:val="009C619D"/>
    <w:rPr>
      <w:w w:val="100"/>
      <w:position w:val="-1"/>
      <w:effect w:val="none"/>
      <w:vertAlign w:val="superscript"/>
      <w:cs w:val="0"/>
      <w:em w:val="none"/>
    </w:rPr>
  </w:style>
  <w:style w:type="paragraph" w:styleId="Subtitle">
    <w:name w:val="Subtitle"/>
    <w:basedOn w:val="Normal"/>
    <w:next w:val="Normal"/>
    <w:link w:val="SubtitleChar"/>
    <w:uiPriority w:val="11"/>
    <w:qFormat/>
    <w:rsid w:val="009C619D"/>
    <w:pPr>
      <w:keepNext/>
      <w:keepLines/>
      <w:spacing w:before="360" w:after="80"/>
    </w:pPr>
    <w:rPr>
      <w:rFonts w:ascii="Georgia" w:eastAsia="Georgia" w:hAnsi="Georgia" w:cs="Georgia"/>
      <w:i/>
      <w:color w:val="666666"/>
      <w:sz w:val="48"/>
      <w:szCs w:val="48"/>
    </w:rPr>
  </w:style>
  <w:style w:type="character" w:customStyle="1" w:styleId="SubtitleChar">
    <w:name w:val="Subtitle Char"/>
    <w:basedOn w:val="DefaultParagraphFont"/>
    <w:link w:val="Subtitle"/>
    <w:uiPriority w:val="11"/>
    <w:rsid w:val="009C619D"/>
    <w:rPr>
      <w:rFonts w:ascii="Georgia" w:eastAsia="Georgia" w:hAnsi="Georgia" w:cs="Georgia"/>
      <w:i/>
      <w:color w:val="666666"/>
      <w:position w:val="-1"/>
      <w:sz w:val="48"/>
      <w:szCs w:val="48"/>
      <w:lang w:val="en-US" w:eastAsia="en-US"/>
    </w:rPr>
  </w:style>
  <w:style w:type="character" w:customStyle="1" w:styleId="notion-enable-hover">
    <w:name w:val="notion-enable-hover"/>
    <w:basedOn w:val="DefaultParagraphFont"/>
    <w:rsid w:val="009C6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204175">
      <w:bodyDiv w:val="1"/>
      <w:marLeft w:val="0"/>
      <w:marRight w:val="0"/>
      <w:marTop w:val="0"/>
      <w:marBottom w:val="0"/>
      <w:divBdr>
        <w:top w:val="none" w:sz="0" w:space="0" w:color="auto"/>
        <w:left w:val="none" w:sz="0" w:space="0" w:color="auto"/>
        <w:bottom w:val="none" w:sz="0" w:space="0" w:color="auto"/>
        <w:right w:val="none" w:sz="0" w:space="0" w:color="auto"/>
      </w:divBdr>
    </w:div>
    <w:div w:id="178936289">
      <w:bodyDiv w:val="1"/>
      <w:marLeft w:val="0"/>
      <w:marRight w:val="0"/>
      <w:marTop w:val="0"/>
      <w:marBottom w:val="0"/>
      <w:divBdr>
        <w:top w:val="none" w:sz="0" w:space="0" w:color="auto"/>
        <w:left w:val="none" w:sz="0" w:space="0" w:color="auto"/>
        <w:bottom w:val="none" w:sz="0" w:space="0" w:color="auto"/>
        <w:right w:val="none" w:sz="0" w:space="0" w:color="auto"/>
      </w:divBdr>
      <w:divsChild>
        <w:div w:id="1220247040">
          <w:marLeft w:val="0"/>
          <w:marRight w:val="0"/>
          <w:marTop w:val="0"/>
          <w:marBottom w:val="150"/>
          <w:divBdr>
            <w:top w:val="none" w:sz="0" w:space="0" w:color="auto"/>
            <w:left w:val="none" w:sz="0" w:space="0" w:color="auto"/>
            <w:bottom w:val="none" w:sz="0" w:space="0" w:color="auto"/>
            <w:right w:val="none" w:sz="0" w:space="0" w:color="auto"/>
          </w:divBdr>
        </w:div>
        <w:div w:id="1307276113">
          <w:marLeft w:val="0"/>
          <w:marRight w:val="0"/>
          <w:marTop w:val="0"/>
          <w:marBottom w:val="150"/>
          <w:divBdr>
            <w:top w:val="none" w:sz="0" w:space="0" w:color="auto"/>
            <w:left w:val="none" w:sz="0" w:space="0" w:color="auto"/>
            <w:bottom w:val="none" w:sz="0" w:space="0" w:color="auto"/>
            <w:right w:val="none" w:sz="0" w:space="0" w:color="auto"/>
          </w:divBdr>
        </w:div>
        <w:div w:id="1309476623">
          <w:marLeft w:val="0"/>
          <w:marRight w:val="0"/>
          <w:marTop w:val="0"/>
          <w:marBottom w:val="150"/>
          <w:divBdr>
            <w:top w:val="none" w:sz="0" w:space="0" w:color="auto"/>
            <w:left w:val="none" w:sz="0" w:space="0" w:color="auto"/>
            <w:bottom w:val="none" w:sz="0" w:space="0" w:color="auto"/>
            <w:right w:val="none" w:sz="0" w:space="0" w:color="auto"/>
          </w:divBdr>
        </w:div>
        <w:div w:id="1389110220">
          <w:marLeft w:val="0"/>
          <w:marRight w:val="0"/>
          <w:marTop w:val="0"/>
          <w:marBottom w:val="150"/>
          <w:divBdr>
            <w:top w:val="none" w:sz="0" w:space="0" w:color="auto"/>
            <w:left w:val="none" w:sz="0" w:space="0" w:color="auto"/>
            <w:bottom w:val="none" w:sz="0" w:space="0" w:color="auto"/>
            <w:right w:val="none" w:sz="0" w:space="0" w:color="auto"/>
          </w:divBdr>
        </w:div>
        <w:div w:id="1851067428">
          <w:marLeft w:val="0"/>
          <w:marRight w:val="0"/>
          <w:marTop w:val="0"/>
          <w:marBottom w:val="150"/>
          <w:divBdr>
            <w:top w:val="none" w:sz="0" w:space="0" w:color="auto"/>
            <w:left w:val="none" w:sz="0" w:space="0" w:color="auto"/>
            <w:bottom w:val="none" w:sz="0" w:space="0" w:color="auto"/>
            <w:right w:val="none" w:sz="0" w:space="0" w:color="auto"/>
          </w:divBdr>
        </w:div>
        <w:div w:id="2096434924">
          <w:marLeft w:val="0"/>
          <w:marRight w:val="0"/>
          <w:marTop w:val="0"/>
          <w:marBottom w:val="150"/>
          <w:divBdr>
            <w:top w:val="none" w:sz="0" w:space="0" w:color="auto"/>
            <w:left w:val="none" w:sz="0" w:space="0" w:color="auto"/>
            <w:bottom w:val="none" w:sz="0" w:space="0" w:color="auto"/>
            <w:right w:val="none" w:sz="0" w:space="0" w:color="auto"/>
          </w:divBdr>
        </w:div>
      </w:divsChild>
    </w:div>
    <w:div w:id="328874981">
      <w:bodyDiv w:val="1"/>
      <w:marLeft w:val="0"/>
      <w:marRight w:val="0"/>
      <w:marTop w:val="0"/>
      <w:marBottom w:val="0"/>
      <w:divBdr>
        <w:top w:val="none" w:sz="0" w:space="0" w:color="auto"/>
        <w:left w:val="none" w:sz="0" w:space="0" w:color="auto"/>
        <w:bottom w:val="none" w:sz="0" w:space="0" w:color="auto"/>
        <w:right w:val="none" w:sz="0" w:space="0" w:color="auto"/>
      </w:divBdr>
    </w:div>
    <w:div w:id="343896196">
      <w:bodyDiv w:val="1"/>
      <w:marLeft w:val="0"/>
      <w:marRight w:val="0"/>
      <w:marTop w:val="0"/>
      <w:marBottom w:val="0"/>
      <w:divBdr>
        <w:top w:val="none" w:sz="0" w:space="0" w:color="auto"/>
        <w:left w:val="none" w:sz="0" w:space="0" w:color="auto"/>
        <w:bottom w:val="none" w:sz="0" w:space="0" w:color="auto"/>
        <w:right w:val="none" w:sz="0" w:space="0" w:color="auto"/>
      </w:divBdr>
    </w:div>
    <w:div w:id="545026763">
      <w:bodyDiv w:val="1"/>
      <w:marLeft w:val="0"/>
      <w:marRight w:val="0"/>
      <w:marTop w:val="0"/>
      <w:marBottom w:val="0"/>
      <w:divBdr>
        <w:top w:val="none" w:sz="0" w:space="0" w:color="auto"/>
        <w:left w:val="none" w:sz="0" w:space="0" w:color="auto"/>
        <w:bottom w:val="none" w:sz="0" w:space="0" w:color="auto"/>
        <w:right w:val="none" w:sz="0" w:space="0" w:color="auto"/>
      </w:divBdr>
    </w:div>
    <w:div w:id="749547189">
      <w:bodyDiv w:val="1"/>
      <w:marLeft w:val="0"/>
      <w:marRight w:val="0"/>
      <w:marTop w:val="0"/>
      <w:marBottom w:val="0"/>
      <w:divBdr>
        <w:top w:val="none" w:sz="0" w:space="0" w:color="auto"/>
        <w:left w:val="none" w:sz="0" w:space="0" w:color="auto"/>
        <w:bottom w:val="none" w:sz="0" w:space="0" w:color="auto"/>
        <w:right w:val="none" w:sz="0" w:space="0" w:color="auto"/>
      </w:divBdr>
    </w:div>
    <w:div w:id="766462177">
      <w:bodyDiv w:val="1"/>
      <w:marLeft w:val="0"/>
      <w:marRight w:val="0"/>
      <w:marTop w:val="0"/>
      <w:marBottom w:val="0"/>
      <w:divBdr>
        <w:top w:val="none" w:sz="0" w:space="0" w:color="auto"/>
        <w:left w:val="none" w:sz="0" w:space="0" w:color="auto"/>
        <w:bottom w:val="none" w:sz="0" w:space="0" w:color="auto"/>
        <w:right w:val="none" w:sz="0" w:space="0" w:color="auto"/>
      </w:divBdr>
    </w:div>
    <w:div w:id="980231093">
      <w:bodyDiv w:val="1"/>
      <w:marLeft w:val="0"/>
      <w:marRight w:val="0"/>
      <w:marTop w:val="0"/>
      <w:marBottom w:val="0"/>
      <w:divBdr>
        <w:top w:val="none" w:sz="0" w:space="0" w:color="auto"/>
        <w:left w:val="none" w:sz="0" w:space="0" w:color="auto"/>
        <w:bottom w:val="none" w:sz="0" w:space="0" w:color="auto"/>
        <w:right w:val="none" w:sz="0" w:space="0" w:color="auto"/>
      </w:divBdr>
    </w:div>
    <w:div w:id="1059866466">
      <w:bodyDiv w:val="1"/>
      <w:marLeft w:val="0"/>
      <w:marRight w:val="0"/>
      <w:marTop w:val="0"/>
      <w:marBottom w:val="0"/>
      <w:divBdr>
        <w:top w:val="none" w:sz="0" w:space="0" w:color="auto"/>
        <w:left w:val="none" w:sz="0" w:space="0" w:color="auto"/>
        <w:bottom w:val="none" w:sz="0" w:space="0" w:color="auto"/>
        <w:right w:val="none" w:sz="0" w:space="0" w:color="auto"/>
      </w:divBdr>
    </w:div>
    <w:div w:id="1884555998">
      <w:bodyDiv w:val="1"/>
      <w:marLeft w:val="0"/>
      <w:marRight w:val="0"/>
      <w:marTop w:val="0"/>
      <w:marBottom w:val="0"/>
      <w:divBdr>
        <w:top w:val="none" w:sz="0" w:space="0" w:color="auto"/>
        <w:left w:val="none" w:sz="0" w:space="0" w:color="auto"/>
        <w:bottom w:val="none" w:sz="0" w:space="0" w:color="auto"/>
        <w:right w:val="none" w:sz="0" w:space="0" w:color="auto"/>
      </w:divBdr>
    </w:div>
    <w:div w:id="2134398757">
      <w:bodyDiv w:val="1"/>
      <w:marLeft w:val="0"/>
      <w:marRight w:val="0"/>
      <w:marTop w:val="0"/>
      <w:marBottom w:val="0"/>
      <w:divBdr>
        <w:top w:val="none" w:sz="0" w:space="0" w:color="auto"/>
        <w:left w:val="none" w:sz="0" w:space="0" w:color="auto"/>
        <w:bottom w:val="none" w:sz="0" w:space="0" w:color="auto"/>
        <w:right w:val="none" w:sz="0" w:space="0" w:color="auto"/>
      </w:divBdr>
      <w:divsChild>
        <w:div w:id="132720379">
          <w:marLeft w:val="0"/>
          <w:marRight w:val="0"/>
          <w:marTop w:val="0"/>
          <w:marBottom w:val="150"/>
          <w:divBdr>
            <w:top w:val="none" w:sz="0" w:space="0" w:color="auto"/>
            <w:left w:val="none" w:sz="0" w:space="0" w:color="auto"/>
            <w:bottom w:val="none" w:sz="0" w:space="0" w:color="auto"/>
            <w:right w:val="none" w:sz="0" w:space="0" w:color="auto"/>
          </w:divBdr>
        </w:div>
        <w:div w:id="670329206">
          <w:marLeft w:val="0"/>
          <w:marRight w:val="0"/>
          <w:marTop w:val="0"/>
          <w:marBottom w:val="15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1ABA1746E0AF04DBD99622A1B9FB487" ma:contentTypeVersion="6" ma:contentTypeDescription="Create a new document." ma:contentTypeScope="" ma:versionID="f50f0d127d7341d6eb193f00150972d4">
  <xsd:schema xmlns:xsd="http://www.w3.org/2001/XMLSchema" xmlns:xs="http://www.w3.org/2001/XMLSchema" xmlns:p="http://schemas.microsoft.com/office/2006/metadata/properties" xmlns:ns3="433cc10a-0f00-4e3e-b131-36ad184e5f46" targetNamespace="http://schemas.microsoft.com/office/2006/metadata/properties" ma:root="true" ma:fieldsID="45bb460ebea6a6c3a922350f57997ac9" ns3:_="">
    <xsd:import namespace="433cc10a-0f00-4e3e-b131-36ad184e5f46"/>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3cc10a-0f00-4e3e-b131-36ad184e5f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14F433-93CC-449C-BE4C-8A62955E659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4147FE3-C528-498E-919D-2932DD290C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3cc10a-0f00-4e3e-b131-36ad184e5f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831DEF-00A4-4CBD-8A95-D75359FB0BC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8875</Words>
  <Characters>46066</Characters>
  <Application>Microsoft Office Word</Application>
  <DocSecurity>0</DocSecurity>
  <Lines>2559</Lines>
  <Paragraphs>1248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Lionel Ser</dc:creator>
  <cp:keywords/>
  <dc:description/>
  <cp:lastModifiedBy>Lionel Ser</cp:lastModifiedBy>
  <cp:revision>3</cp:revision>
  <dcterms:created xsi:type="dcterms:W3CDTF">2022-10-17T07:58:00Z</dcterms:created>
  <dcterms:modified xsi:type="dcterms:W3CDTF">2022-10-17T07:58:00Z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0x010100C1ABA1746E0AF04DBD99622A1B9FB487</vt:lpwstr>
  </property>
</Properties>
</file>