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ACACF" w14:textId="059EB642" w:rsidR="002138AA" w:rsidRDefault="002138AA" w:rsidP="002138AA">
      <w:pPr>
        <w:pStyle w:val="background1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</w:pBdr>
        <w:tabs>
          <w:tab w:val="left" w:pos="-900"/>
          <w:tab w:val="left" w:pos="1080"/>
        </w:tabs>
        <w:jc w:val="center"/>
        <w:textDirection w:val="lrTb"/>
        <w:rPr>
          <w:b/>
          <w:bCs/>
          <w:szCs w:val="24"/>
        </w:rPr>
      </w:pPr>
      <w:r>
        <w:rPr>
          <w:b/>
          <w:bCs/>
          <w:szCs w:val="24"/>
        </w:rPr>
        <w:t xml:space="preserve">ABSTRACT </w:t>
      </w:r>
    </w:p>
    <w:p w14:paraId="5E8EF86F" w14:textId="02070D03" w:rsidR="002138AA" w:rsidRPr="002138AA" w:rsidRDefault="002138AA" w:rsidP="002138AA">
      <w:pPr>
        <w:pStyle w:val="background1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</w:pBdr>
        <w:tabs>
          <w:tab w:val="left" w:pos="-900"/>
          <w:tab w:val="left" w:pos="1080"/>
        </w:tabs>
        <w:jc w:val="center"/>
        <w:textDirection w:val="lrTb"/>
        <w:rPr>
          <w:b/>
          <w:bCs/>
          <w:szCs w:val="24"/>
        </w:rPr>
      </w:pPr>
      <w:r w:rsidRPr="002138AA">
        <w:rPr>
          <w:b/>
          <w:bCs/>
          <w:szCs w:val="24"/>
        </w:rPr>
        <w:t>A FRUIT HARVESTING APPARATUS</w:t>
      </w:r>
    </w:p>
    <w:p w14:paraId="282DE512" w14:textId="77777777" w:rsidR="002138AA" w:rsidRDefault="002138AA" w:rsidP="002138AA">
      <w:pPr>
        <w:pStyle w:val="background1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</w:pBdr>
        <w:tabs>
          <w:tab w:val="left" w:pos="-900"/>
          <w:tab w:val="left" w:pos="1080"/>
        </w:tabs>
        <w:jc w:val="both"/>
        <w:textDirection w:val="lrTb"/>
        <w:rPr>
          <w:szCs w:val="24"/>
        </w:rPr>
      </w:pPr>
    </w:p>
    <w:p w14:paraId="0455E9F0" w14:textId="77777777" w:rsidR="002138AA" w:rsidRDefault="002138AA" w:rsidP="002138AA">
      <w:pPr>
        <w:pStyle w:val="background1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</w:pBdr>
        <w:tabs>
          <w:tab w:val="left" w:pos="-900"/>
          <w:tab w:val="left" w:pos="1080"/>
        </w:tabs>
        <w:jc w:val="both"/>
        <w:textDirection w:val="lrTb"/>
        <w:rPr>
          <w:szCs w:val="24"/>
        </w:rPr>
      </w:pPr>
    </w:p>
    <w:p w14:paraId="2A45FD1B" w14:textId="34C2C56A" w:rsidR="002138AA" w:rsidRDefault="002138AA" w:rsidP="002138AA">
      <w:pPr>
        <w:pStyle w:val="background1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</w:pBdr>
        <w:tabs>
          <w:tab w:val="left" w:pos="-900"/>
          <w:tab w:val="left" w:pos="1080"/>
        </w:tabs>
        <w:jc w:val="both"/>
        <w:textDirection w:val="lrTb"/>
        <w:rPr>
          <w:szCs w:val="24"/>
        </w:rPr>
      </w:pPr>
      <w:r>
        <w:rPr>
          <w:szCs w:val="24"/>
        </w:rPr>
        <w:t xml:space="preserve">The present invention discloses </w:t>
      </w:r>
      <w:r>
        <w:rPr>
          <w:szCs w:val="24"/>
        </w:rPr>
        <w:t xml:space="preserve">a </w:t>
      </w:r>
      <w:r w:rsidRPr="00BD3A88">
        <w:rPr>
          <w:szCs w:val="24"/>
        </w:rPr>
        <w:t>fruit harvesting apparatus comprising</w:t>
      </w:r>
      <w:r>
        <w:rPr>
          <w:szCs w:val="24"/>
        </w:rPr>
        <w:t xml:space="preserve"> </w:t>
      </w:r>
      <w:r w:rsidRPr="00BD3A88">
        <w:rPr>
          <w:szCs w:val="24"/>
        </w:rPr>
        <w:t xml:space="preserve">an extraction timing detection device for automatically determining when to activate or deactivate a power source for cutting </w:t>
      </w:r>
      <w:proofErr w:type="gramStart"/>
      <w:r w:rsidRPr="00BD3A88">
        <w:rPr>
          <w:szCs w:val="24"/>
        </w:rPr>
        <w:t>a</w:t>
      </w:r>
      <w:proofErr w:type="gramEnd"/>
      <w:r w:rsidRPr="00BD3A88">
        <w:rPr>
          <w:szCs w:val="24"/>
        </w:rPr>
        <w:t xml:space="preserve"> fruit, the power source operably connected to the extraction timing detection device such that the power source is activated or deactivated based on the determination of the extraction timing detection device</w:t>
      </w:r>
      <w:r>
        <w:rPr>
          <w:szCs w:val="24"/>
        </w:rPr>
        <w:t>.</w:t>
      </w:r>
      <w:r w:rsidRPr="00BD3A88">
        <w:rPr>
          <w:szCs w:val="24"/>
        </w:rPr>
        <w:t xml:space="preserve"> </w:t>
      </w:r>
      <w:r>
        <w:rPr>
          <w:szCs w:val="24"/>
        </w:rPr>
        <w:t xml:space="preserve">The apparatus includes </w:t>
      </w:r>
      <w:r w:rsidRPr="00BD3A88">
        <w:rPr>
          <w:szCs w:val="24"/>
        </w:rPr>
        <w:t>a controller in electrical communication with the extraction timing detection device and the power source</w:t>
      </w:r>
      <w:r>
        <w:rPr>
          <w:szCs w:val="24"/>
        </w:rPr>
        <w:t xml:space="preserve">, </w:t>
      </w:r>
      <w:r w:rsidRPr="00BD3A88">
        <w:rPr>
          <w:szCs w:val="24"/>
        </w:rPr>
        <w:t>a support member operably attached to the extraction timing detection device at its end and</w:t>
      </w:r>
      <w:r>
        <w:rPr>
          <w:szCs w:val="24"/>
        </w:rPr>
        <w:t xml:space="preserve"> </w:t>
      </w:r>
      <w:r w:rsidRPr="00BD3A88">
        <w:rPr>
          <w:szCs w:val="24"/>
        </w:rPr>
        <w:t>a harvesting means in electrical communication with the power source for extracting the fruit.</w:t>
      </w:r>
    </w:p>
    <w:p w14:paraId="2F1C3944" w14:textId="68CDC3A9" w:rsidR="002138AA" w:rsidRDefault="002138AA" w:rsidP="002138AA">
      <w:pPr>
        <w:pStyle w:val="background1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</w:pBdr>
        <w:tabs>
          <w:tab w:val="left" w:pos="-900"/>
          <w:tab w:val="left" w:pos="1080"/>
        </w:tabs>
        <w:jc w:val="both"/>
        <w:textDirection w:val="lrTb"/>
        <w:rPr>
          <w:szCs w:val="24"/>
        </w:rPr>
      </w:pPr>
    </w:p>
    <w:p w14:paraId="38D8220E" w14:textId="19CAEF95" w:rsidR="002138AA" w:rsidRDefault="002138AA" w:rsidP="002138AA">
      <w:pPr>
        <w:pStyle w:val="background1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</w:pBdr>
        <w:tabs>
          <w:tab w:val="left" w:pos="-900"/>
          <w:tab w:val="left" w:pos="1080"/>
        </w:tabs>
        <w:jc w:val="both"/>
        <w:textDirection w:val="lrTb"/>
        <w:rPr>
          <w:szCs w:val="24"/>
        </w:rPr>
      </w:pPr>
      <w:r>
        <w:rPr>
          <w:szCs w:val="24"/>
        </w:rPr>
        <w:t>Fig. 1</w:t>
      </w:r>
    </w:p>
    <w:p w14:paraId="0AF45514" w14:textId="77777777" w:rsidR="00F60377" w:rsidRPr="002138AA" w:rsidRDefault="00000000">
      <w:pPr>
        <w:rPr>
          <w:lang w:val="en-US"/>
        </w:rPr>
      </w:pPr>
    </w:p>
    <w:sectPr w:rsidR="00F60377" w:rsidRPr="002138AA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0F8B2" w14:textId="77777777" w:rsidR="00BF7BE7" w:rsidRDefault="00BF7BE7" w:rsidP="00EF2CAD">
      <w:pPr>
        <w:spacing w:after="0" w:line="240" w:lineRule="auto"/>
      </w:pPr>
      <w:r>
        <w:separator/>
      </w:r>
    </w:p>
  </w:endnote>
  <w:endnote w:type="continuationSeparator" w:id="0">
    <w:p w14:paraId="01EC43E4" w14:textId="77777777" w:rsidR="00BF7BE7" w:rsidRDefault="00BF7BE7" w:rsidP="00EF2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85394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9BEC64" w14:textId="385AD3DA" w:rsidR="00EF2CAD" w:rsidRDefault="00EF2CAD">
        <w:pPr>
          <w:pStyle w:val="Footer"/>
          <w:jc w:val="center"/>
        </w:pPr>
        <w:r>
          <w:t>29</w:t>
        </w:r>
      </w:p>
    </w:sdtContent>
  </w:sdt>
  <w:p w14:paraId="5025DF3E" w14:textId="77777777" w:rsidR="00EF2CAD" w:rsidRDefault="00EF2C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72275" w14:textId="77777777" w:rsidR="00BF7BE7" w:rsidRDefault="00BF7BE7" w:rsidP="00EF2CAD">
      <w:pPr>
        <w:spacing w:after="0" w:line="240" w:lineRule="auto"/>
      </w:pPr>
      <w:r>
        <w:separator/>
      </w:r>
    </w:p>
  </w:footnote>
  <w:footnote w:type="continuationSeparator" w:id="0">
    <w:p w14:paraId="6947983E" w14:textId="77777777" w:rsidR="00BF7BE7" w:rsidRDefault="00BF7BE7" w:rsidP="00EF2C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276984"/>
    <w:multiLevelType w:val="multilevel"/>
    <w:tmpl w:val="3668B20E"/>
    <w:lvl w:ilvl="0">
      <w:start w:val="1"/>
      <w:numFmt w:val="decimalZero"/>
      <w:pStyle w:val="background1"/>
      <w:lvlText w:val="[00%1]"/>
      <w:lvlJc w:val="left"/>
      <w:pPr>
        <w:ind w:left="0" w:firstLine="0"/>
      </w:pPr>
      <w:rPr>
        <w:rFonts w:hint="default"/>
        <w:b/>
        <w:i w:val="0"/>
        <w:sz w:val="24"/>
        <w:szCs w:val="24"/>
        <w:vertAlign w:val="baseline"/>
        <w:lang w:val="en-SG"/>
      </w:rPr>
    </w:lvl>
    <w:lvl w:ilvl="1">
      <w:start w:val="1"/>
      <w:numFmt w:val="bullet"/>
      <w:pStyle w:val="SpecsNumPara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hint="default"/>
      </w:rPr>
    </w:lvl>
  </w:abstractNum>
  <w:num w:numId="1" w16cid:durableId="1510674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8AA"/>
    <w:rsid w:val="00071914"/>
    <w:rsid w:val="002138AA"/>
    <w:rsid w:val="00265DA5"/>
    <w:rsid w:val="007444BF"/>
    <w:rsid w:val="00BF7BE7"/>
    <w:rsid w:val="00EF2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6B7E8"/>
  <w15:chartTrackingRefBased/>
  <w15:docId w15:val="{F17B5C8A-5D3C-409F-84BC-CC47A4F00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ckground1">
    <w:name w:val="background1"/>
    <w:basedOn w:val="Normal"/>
    <w:rsid w:val="002138AA"/>
    <w:pPr>
      <w:numPr>
        <w:numId w:val="1"/>
      </w:numPr>
      <w:suppressAutoHyphens/>
      <w:spacing w:after="0" w:line="360" w:lineRule="auto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0"/>
      <w:lang w:val="en-US" w:eastAsia="en-US"/>
    </w:rPr>
  </w:style>
  <w:style w:type="paragraph" w:customStyle="1" w:styleId="SpecsNumPara">
    <w:name w:val="Specs Num Para"/>
    <w:basedOn w:val="Normal"/>
    <w:rsid w:val="002138AA"/>
    <w:pPr>
      <w:numPr>
        <w:ilvl w:val="1"/>
        <w:numId w:val="1"/>
      </w:numPr>
      <w:tabs>
        <w:tab w:val="num" w:pos="720"/>
      </w:tabs>
      <w:suppressAutoHyphens/>
      <w:spacing w:after="0" w:line="360" w:lineRule="auto"/>
      <w:textDirection w:val="btLr"/>
      <w:textAlignment w:val="top"/>
      <w:outlineLvl w:val="0"/>
    </w:pPr>
    <w:rPr>
      <w:rFonts w:ascii="Arial" w:eastAsia="Times New Roman" w:hAnsi="Arial" w:cs="Times New Roman"/>
      <w:position w:val="-1"/>
      <w:sz w:val="24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EF2C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2CAD"/>
  </w:style>
  <w:style w:type="paragraph" w:styleId="Footer">
    <w:name w:val="footer"/>
    <w:basedOn w:val="Normal"/>
    <w:link w:val="FooterChar"/>
    <w:uiPriority w:val="99"/>
    <w:unhideWhenUsed/>
    <w:rsid w:val="00EF2C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2C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652</Characters>
  <Application>Microsoft Office Word</Application>
  <DocSecurity>0</DocSecurity>
  <Lines>36</Lines>
  <Paragraphs>17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Lionel Ser</dc:creator>
  <cp:keywords/>
  <dc:description/>
  <cp:lastModifiedBy>Lionel Ser</cp:lastModifiedBy>
  <cp:revision>2</cp:revision>
  <dcterms:created xsi:type="dcterms:W3CDTF">2022-10-17T08:11:00Z</dcterms:created>
  <dcterms:modified xsi:type="dcterms:W3CDTF">2022-10-17T08:12:00Z</dcterms:modified>
</cp:coreProperties>
</file>