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A90B2" w14:textId="341848AE" w:rsidR="004C261D" w:rsidRDefault="004C261D" w:rsidP="004C261D">
      <w:pPr>
        <w:autoSpaceDE w:val="0"/>
        <w:autoSpaceDN w:val="0"/>
        <w:jc w:val="center"/>
        <w:rPr>
          <w:rFonts w:ascii="Times New Roman" w:hAnsi="Times New Roman"/>
        </w:rPr>
      </w:pPr>
      <w:r w:rsidRPr="0090291F">
        <w:rPr>
          <w:rFonts w:ascii="Times New Roman" w:hAnsi="Times New Roman"/>
        </w:rPr>
        <w:t>VAPOR PHASE GROWTH SYSTEM AND METHOD FOR PRODUCING EPITAXIAL WAFER</w:t>
      </w:r>
    </w:p>
    <w:p w14:paraId="22A914E7" w14:textId="77777777" w:rsidR="0090291F" w:rsidRPr="0090291F" w:rsidRDefault="0090291F" w:rsidP="004C261D">
      <w:pPr>
        <w:autoSpaceDE w:val="0"/>
        <w:autoSpaceDN w:val="0"/>
        <w:jc w:val="center"/>
        <w:rPr>
          <w:rFonts w:ascii="Times New Roman" w:hAnsi="Times New Roman"/>
        </w:rPr>
      </w:pPr>
    </w:p>
    <w:p w14:paraId="4FBA1A65" w14:textId="5C8508B5" w:rsidR="004C261D" w:rsidRDefault="004C261D" w:rsidP="004C261D">
      <w:pPr>
        <w:autoSpaceDE w:val="0"/>
        <w:autoSpaceDN w:val="0"/>
        <w:jc w:val="center"/>
        <w:rPr>
          <w:rFonts w:ascii="Times New Roman" w:hAnsi="Times New Roman"/>
        </w:rPr>
      </w:pPr>
      <w:r w:rsidRPr="007D2AF5">
        <w:rPr>
          <w:rFonts w:ascii="Times New Roman" w:hAnsi="Times New Roman" w:hint="eastAsia"/>
        </w:rPr>
        <w:t>ABSTRACT</w:t>
      </w:r>
    </w:p>
    <w:p w14:paraId="76ABE137" w14:textId="77777777" w:rsidR="004C261D" w:rsidRPr="007D2AF5" w:rsidRDefault="004C261D" w:rsidP="004C261D">
      <w:pPr>
        <w:autoSpaceDE w:val="0"/>
        <w:autoSpaceDN w:val="0"/>
        <w:jc w:val="center"/>
        <w:rPr>
          <w:rFonts w:ascii="Times New Roman" w:hAnsi="Times New Roman"/>
        </w:rPr>
      </w:pPr>
    </w:p>
    <w:p w14:paraId="319364A4" w14:textId="77777777" w:rsidR="004C261D" w:rsidRDefault="004C261D" w:rsidP="004C261D">
      <w:pPr>
        <w:autoSpaceDE w:val="0"/>
        <w:autoSpaceDN w:val="0"/>
        <w:rPr>
          <w:rFonts w:ascii="Times New Roman" w:hAnsi="Times New Roman"/>
        </w:rPr>
      </w:pPr>
      <w:r w:rsidRPr="007D2AF5">
        <w:rPr>
          <w:rFonts w:ascii="Times New Roman" w:hAnsi="Times New Roman" w:hint="eastAsia"/>
        </w:rPr>
        <w:tab/>
      </w:r>
      <w:r w:rsidRPr="007D2AF5">
        <w:rPr>
          <w:rFonts w:ascii="Times New Roman" w:hAnsi="Times New Roman"/>
        </w:rPr>
        <w:t>A vapor phase growth system is capable of adequately ensuring space for moving a substrate transfer member when loading/unloading a substrate to and from a susceptor even if a configuration is employed in which the space between the bottom surface of the ceiling plate of a reaction vessel and a set of the susceptor and a preheating ring is narrowed.  A process chamber includes a susceptor lifting mechanism that raises and lowers the susceptor between a first position and a second position. With the susceptor in the first position, the top surface of the susceptor is above the bottom surface of the preheating ring, and a source gas distribution space with a predetermined height dimension is secured between the top surface of the susceptor and the bottom surface of the ceiling plate of the reaction vessel body. With the susceptor in the second position, the top surface of the susceptor is located below the bottom surface of the preheating ring, and a substrate loading/unloading space, which has a greater height dimension than that of the source gas distribution space, is secured between the top surface of the susceptor and the bottom surface of the preheating ring.</w:t>
      </w:r>
    </w:p>
    <w:p w14:paraId="7E88BA25" w14:textId="77777777" w:rsidR="004C261D" w:rsidRDefault="004C261D" w:rsidP="004C261D">
      <w:pPr>
        <w:autoSpaceDE w:val="0"/>
        <w:autoSpaceDN w:val="0"/>
        <w:rPr>
          <w:rFonts w:ascii="Times New Roman" w:hAnsi="Times New Roman"/>
        </w:rPr>
      </w:pPr>
    </w:p>
    <w:p w14:paraId="5E5A2416" w14:textId="77777777" w:rsidR="004C261D" w:rsidRDefault="004C261D" w:rsidP="004C261D">
      <w:pPr>
        <w:autoSpaceDE w:val="0"/>
        <w:autoSpaceDN w:val="0"/>
        <w:rPr>
          <w:rFonts w:ascii="Times New Roman" w:hAnsi="Times New Roman"/>
        </w:rPr>
      </w:pPr>
      <w:r>
        <w:rPr>
          <w:rFonts w:ascii="Times New Roman" w:hAnsi="Times New Roman" w:hint="eastAsia"/>
        </w:rPr>
        <w:t>S</w:t>
      </w:r>
      <w:r>
        <w:rPr>
          <w:rFonts w:ascii="Times New Roman" w:hAnsi="Times New Roman"/>
        </w:rPr>
        <w:t>elected Drawing: FIG. 2</w:t>
      </w:r>
    </w:p>
    <w:p w14:paraId="76B9831C" w14:textId="77777777" w:rsidR="00B06D1F" w:rsidRDefault="00B06D1F"/>
    <w:sectPr w:rsidR="00B06D1F" w:rsidSect="004C261D">
      <w:headerReference w:type="even" r:id="rId6"/>
      <w:headerReference w:type="default" r:id="rId7"/>
      <w:footerReference w:type="default" r:id="rId8"/>
      <w:pgSz w:w="11906" w:h="16838" w:code="9"/>
      <w:pgMar w:top="1701" w:right="1418" w:bottom="1418" w:left="1701" w:header="1134" w:footer="0" w:gutter="0"/>
      <w:cols w:space="425"/>
      <w:docGrid w:type="lines" w:linePitch="465" w:charSpace="-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F10217" w14:textId="77777777" w:rsidR="004C261D" w:rsidRDefault="004C261D" w:rsidP="004C261D">
      <w:r>
        <w:separator/>
      </w:r>
    </w:p>
  </w:endnote>
  <w:endnote w:type="continuationSeparator" w:id="0">
    <w:p w14:paraId="7B4B696F" w14:textId="77777777" w:rsidR="004C261D" w:rsidRDefault="004C261D" w:rsidP="004C26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88F58" w14:textId="77777777" w:rsidR="007250E9" w:rsidRDefault="0090291F">
    <w:pPr>
      <w:pStyle w:val="Header"/>
      <w:framePr w:wrap="around" w:vAnchor="text" w:hAnchor="margin" w:xAlign="center" w:y="1"/>
      <w:rPr>
        <w:rStyle w:val="PageNumber"/>
      </w:rPr>
    </w:pPr>
  </w:p>
  <w:p w14:paraId="48AFE415" w14:textId="77777777" w:rsidR="007250E9" w:rsidRDefault="009029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AFB5D0" w14:textId="77777777" w:rsidR="004C261D" w:rsidRDefault="004C261D" w:rsidP="004C261D">
      <w:r>
        <w:separator/>
      </w:r>
    </w:p>
  </w:footnote>
  <w:footnote w:type="continuationSeparator" w:id="0">
    <w:p w14:paraId="14A1D9F8" w14:textId="77777777" w:rsidR="004C261D" w:rsidRDefault="004C261D" w:rsidP="004C26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74991" w14:textId="5CA2618B" w:rsidR="007250E9" w:rsidRDefault="0090291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sidR="004C261D">
      <w:rPr>
        <w:rStyle w:val="PageNumber"/>
      </w:rPr>
      <w:fldChar w:fldCharType="separate"/>
    </w:r>
    <w:r w:rsidR="004C261D">
      <w:rPr>
        <w:rStyle w:val="PageNumber"/>
        <w:noProof/>
      </w:rPr>
      <w:t>1</w:t>
    </w:r>
    <w:r>
      <w:rPr>
        <w:rStyle w:val="PageNumber"/>
      </w:rPr>
      <w:fldChar w:fldCharType="end"/>
    </w:r>
  </w:p>
  <w:p w14:paraId="553E16E4" w14:textId="77777777" w:rsidR="007250E9" w:rsidRDefault="009029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6BC3E" w14:textId="41FD1C17" w:rsidR="004C261D" w:rsidRPr="004C261D" w:rsidRDefault="004C261D" w:rsidP="004C261D">
    <w:pPr>
      <w:pStyle w:val="Header"/>
      <w:jc w:val="center"/>
      <w:rPr>
        <w:rFonts w:ascii="Times New Roman" w:hAnsi="Times New Roman"/>
      </w:rPr>
    </w:pPr>
    <w:r w:rsidRPr="004C261D">
      <w:rPr>
        <w:rFonts w:ascii="Times New Roman" w:hAnsi="Times New Roman"/>
      </w:rPr>
      <w:t>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61D"/>
    <w:rsid w:val="004C261D"/>
    <w:rsid w:val="0090291F"/>
    <w:rsid w:val="00B06D1F"/>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FA550"/>
  <w15:chartTrackingRefBased/>
  <w15:docId w15:val="{3006682C-0460-4A11-BD1F-58B3201DE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61D"/>
    <w:pPr>
      <w:widowControl w:val="0"/>
      <w:spacing w:after="0" w:line="240" w:lineRule="auto"/>
      <w:jc w:val="both"/>
    </w:pPr>
    <w:rPr>
      <w:rFonts w:ascii="Century" w:eastAsia="MS Mincho" w:hAnsi="Century" w:cs="Times New Roman"/>
      <w:kern w:val="2"/>
      <w:sz w:val="24"/>
      <w:szCs w:val="20"/>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C261D"/>
    <w:pPr>
      <w:tabs>
        <w:tab w:val="center" w:pos="4252"/>
        <w:tab w:val="right" w:pos="8504"/>
      </w:tabs>
      <w:snapToGrid w:val="0"/>
    </w:pPr>
  </w:style>
  <w:style w:type="character" w:customStyle="1" w:styleId="HeaderChar">
    <w:name w:val="Header Char"/>
    <w:basedOn w:val="DefaultParagraphFont"/>
    <w:link w:val="Header"/>
    <w:uiPriority w:val="99"/>
    <w:rsid w:val="004C261D"/>
    <w:rPr>
      <w:rFonts w:ascii="Century" w:eastAsia="MS Mincho" w:hAnsi="Century" w:cs="Times New Roman"/>
      <w:kern w:val="2"/>
      <w:sz w:val="24"/>
      <w:szCs w:val="20"/>
      <w:lang w:val="en-US" w:eastAsia="ja-JP"/>
    </w:rPr>
  </w:style>
  <w:style w:type="paragraph" w:styleId="Footer">
    <w:name w:val="footer"/>
    <w:basedOn w:val="Normal"/>
    <w:link w:val="FooterChar"/>
    <w:rsid w:val="004C261D"/>
    <w:pPr>
      <w:tabs>
        <w:tab w:val="center" w:pos="4252"/>
        <w:tab w:val="right" w:pos="8504"/>
      </w:tabs>
      <w:snapToGrid w:val="0"/>
    </w:pPr>
  </w:style>
  <w:style w:type="character" w:customStyle="1" w:styleId="FooterChar">
    <w:name w:val="Footer Char"/>
    <w:basedOn w:val="DefaultParagraphFont"/>
    <w:link w:val="Footer"/>
    <w:rsid w:val="004C261D"/>
    <w:rPr>
      <w:rFonts w:ascii="Century" w:eastAsia="MS Mincho" w:hAnsi="Century" w:cs="Times New Roman"/>
      <w:kern w:val="2"/>
      <w:sz w:val="24"/>
      <w:szCs w:val="20"/>
      <w:lang w:val="en-US" w:eastAsia="ja-JP"/>
    </w:rPr>
  </w:style>
  <w:style w:type="character" w:styleId="PageNumber">
    <w:name w:val="page number"/>
    <w:basedOn w:val="DefaultParagraphFont"/>
    <w:rsid w:val="004C26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192</Words>
  <Characters>1096</Characters>
  <Application>Microsoft Office Word</Application>
  <DocSecurity>0</DocSecurity>
  <Lines>9</Lines>
  <Paragraphs>2</Paragraphs>
  <ScaleCrop>false</ScaleCrop>
  <Company/>
  <LinksUpToDate>false</LinksUpToDate>
  <CharactersWithSpaces>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Abbas Ngan</dc:creator>
  <cp:keywords/>
  <dc:description/>
  <cp:lastModifiedBy>Abbas Ngan</cp:lastModifiedBy>
  <cp:revision>2</cp:revision>
  <dcterms:created xsi:type="dcterms:W3CDTF">2023-03-06T02:34:00Z</dcterms:created>
  <dcterms:modified xsi:type="dcterms:W3CDTF">2023-03-06T02:37:00Z</dcterms:modified>
</cp:coreProperties>
</file>