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C85F8" w14:textId="0885B7AC" w:rsidR="00C23034" w:rsidRDefault="00C23034" w:rsidP="00FE40A0">
      <w:pPr>
        <w:rPr>
          <w:b/>
          <w:bCs/>
        </w:rPr>
      </w:pPr>
      <w:r w:rsidRPr="00FE40A0">
        <w:rPr>
          <w:b/>
          <w:bCs/>
          <w:color w:val="222222"/>
          <w:sz w:val="26"/>
          <w:szCs w:val="26"/>
        </w:rPr>
        <w:t>A smart telehealth system moni</w:t>
      </w:r>
      <w:r>
        <w:rPr>
          <w:b/>
          <w:bCs/>
          <w:color w:val="222222"/>
          <w:sz w:val="26"/>
          <w:szCs w:val="26"/>
        </w:rPr>
        <w:t>tored with context-aware sensing</w:t>
      </w:r>
      <w:r w:rsidRPr="00FE40A0">
        <w:rPr>
          <w:b/>
          <w:bCs/>
          <w:color w:val="222222"/>
          <w:sz w:val="26"/>
          <w:szCs w:val="26"/>
        </w:rPr>
        <w:t xml:space="preserve"> and multi-sensor data fusion for self-health monitoring and remote diagnosis</w:t>
      </w:r>
    </w:p>
    <w:p w14:paraId="2AE4044D" w14:textId="77777777" w:rsidR="00C23034" w:rsidRDefault="00C23034" w:rsidP="00FE40A0">
      <w:pPr>
        <w:rPr>
          <w:b/>
          <w:bCs/>
        </w:rPr>
      </w:pPr>
    </w:p>
    <w:p w14:paraId="08CADCAF" w14:textId="23F102B0" w:rsidR="006F7C93" w:rsidRPr="00FE40A0" w:rsidRDefault="005D5ED6" w:rsidP="00FE40A0">
      <w:pPr>
        <w:rPr>
          <w:rFonts w:cs="Arial Unicode MS"/>
          <w:b/>
          <w:bCs/>
          <w:color w:val="000000"/>
          <w:u w:color="000000"/>
        </w:rPr>
      </w:pPr>
      <w:r>
        <w:rPr>
          <w:b/>
          <w:bCs/>
          <w:color w:val="222222"/>
          <w:u w:color="222222"/>
        </w:rPr>
        <w:t>FIELD OF THE INVENTION</w:t>
      </w:r>
    </w:p>
    <w:p w14:paraId="6980D467" w14:textId="77777777" w:rsidR="006F7C93" w:rsidRDefault="006F7C93">
      <w:pPr>
        <w:pStyle w:val="1"/>
        <w:shd w:val="clear" w:color="auto" w:fill="FFFFFF"/>
        <w:jc w:val="both"/>
        <w:rPr>
          <w:color w:val="222222"/>
          <w:u w:color="222222"/>
        </w:rPr>
      </w:pPr>
    </w:p>
    <w:p w14:paraId="0E61616B" w14:textId="72DC8A56" w:rsidR="006F7C93" w:rsidRDefault="005D5ED6">
      <w:pPr>
        <w:pStyle w:val="1"/>
        <w:shd w:val="clear" w:color="auto" w:fill="FFFFFF"/>
        <w:jc w:val="both"/>
        <w:rPr>
          <w:color w:val="222222"/>
          <w:u w:color="222222"/>
        </w:rPr>
      </w:pPr>
      <w:r>
        <w:rPr>
          <w:color w:val="222222"/>
          <w:u w:color="222222"/>
        </w:rPr>
        <w:t>The pres</w:t>
      </w:r>
      <w:r w:rsidR="0070695B">
        <w:rPr>
          <w:color w:val="222222"/>
          <w:u w:color="222222"/>
        </w:rPr>
        <w:t>ent invention relates to an automated telehealth monitoring system</w:t>
      </w:r>
      <w:r>
        <w:rPr>
          <w:color w:val="222222"/>
          <w:u w:color="222222"/>
        </w:rPr>
        <w:t xml:space="preserve"> and method with </w:t>
      </w:r>
      <w:r w:rsidR="00FE40A0">
        <w:rPr>
          <w:color w:val="222222"/>
          <w:u w:color="222222"/>
        </w:rPr>
        <w:t xml:space="preserve">context-aware sensing and </w:t>
      </w:r>
      <w:r>
        <w:rPr>
          <w:color w:val="222222"/>
          <w:u w:color="222222"/>
        </w:rPr>
        <w:t xml:space="preserve">multi-sensor data fusion that can be used to capture and process all sorts of </w:t>
      </w:r>
      <w:r w:rsidR="00EF0768">
        <w:rPr>
          <w:color w:val="222222"/>
          <w:u w:color="222222"/>
        </w:rPr>
        <w:t>health data and vital signs</w:t>
      </w:r>
      <w:r>
        <w:rPr>
          <w:color w:val="222222"/>
          <w:u w:color="222222"/>
        </w:rPr>
        <w:t xml:space="preserve"> for enabling self-service health check and r</w:t>
      </w:r>
      <w:r w:rsidR="00493251">
        <w:rPr>
          <w:color w:val="222222"/>
          <w:u w:color="222222"/>
        </w:rPr>
        <w:t>emote</w:t>
      </w:r>
      <w:r w:rsidR="00D71B75">
        <w:rPr>
          <w:color w:val="222222"/>
          <w:u w:color="222222"/>
        </w:rPr>
        <w:t xml:space="preserve"> </w:t>
      </w:r>
      <w:r w:rsidR="00690C01">
        <w:rPr>
          <w:color w:val="222222"/>
          <w:u w:color="222222"/>
        </w:rPr>
        <w:t>diagnosis</w:t>
      </w:r>
      <w:r>
        <w:rPr>
          <w:color w:val="222222"/>
          <w:u w:color="222222"/>
        </w:rPr>
        <w:t xml:space="preserve"> applications.</w:t>
      </w:r>
    </w:p>
    <w:p w14:paraId="447F3448" w14:textId="66EC1A87" w:rsidR="006F7C93" w:rsidRDefault="006F7C93">
      <w:pPr>
        <w:pStyle w:val="1"/>
        <w:shd w:val="clear" w:color="auto" w:fill="FFFFFF"/>
        <w:jc w:val="both"/>
        <w:rPr>
          <w:color w:val="222222"/>
          <w:u w:color="222222"/>
        </w:rPr>
      </w:pPr>
    </w:p>
    <w:p w14:paraId="0AC28D2E" w14:textId="77777777" w:rsidR="00335BD5" w:rsidRDefault="00335BD5">
      <w:pPr>
        <w:pStyle w:val="1"/>
        <w:shd w:val="clear" w:color="auto" w:fill="FFFFFF"/>
        <w:jc w:val="both"/>
        <w:rPr>
          <w:color w:val="222222"/>
          <w:u w:color="222222"/>
        </w:rPr>
      </w:pPr>
    </w:p>
    <w:p w14:paraId="5F05946F" w14:textId="77777777" w:rsidR="006F7C93" w:rsidRDefault="005D5ED6">
      <w:pPr>
        <w:pStyle w:val="1"/>
        <w:shd w:val="clear" w:color="auto" w:fill="FFFFFF"/>
        <w:jc w:val="both"/>
        <w:rPr>
          <w:color w:val="222222"/>
          <w:u w:color="222222"/>
        </w:rPr>
      </w:pPr>
      <w:r>
        <w:rPr>
          <w:b/>
          <w:bCs/>
          <w:color w:val="222222"/>
          <w:u w:color="222222"/>
        </w:rPr>
        <w:t>BACKGROUND OF THE INVENTION</w:t>
      </w:r>
    </w:p>
    <w:p w14:paraId="741C3DD6" w14:textId="77777777" w:rsidR="006F7C93" w:rsidRDefault="006F7C93">
      <w:pPr>
        <w:pStyle w:val="1"/>
        <w:shd w:val="clear" w:color="auto" w:fill="FFFFFF"/>
        <w:jc w:val="both"/>
        <w:rPr>
          <w:color w:val="222222"/>
          <w:u w:color="222222"/>
        </w:rPr>
      </w:pPr>
    </w:p>
    <w:p w14:paraId="6EAC632A" w14:textId="6C16F975" w:rsidR="00E724CA" w:rsidRDefault="00FF190E">
      <w:pPr>
        <w:pStyle w:val="1"/>
        <w:shd w:val="clear" w:color="auto" w:fill="FFFFFF"/>
        <w:jc w:val="both"/>
        <w:rPr>
          <w:color w:val="222222"/>
          <w:u w:color="222222"/>
        </w:rPr>
      </w:pPr>
      <w:r>
        <w:rPr>
          <w:color w:val="222222"/>
          <w:u w:color="222222"/>
        </w:rPr>
        <w:t xml:space="preserve">Telehealth </w:t>
      </w:r>
      <w:r w:rsidR="005D5ED6">
        <w:rPr>
          <w:color w:val="222222"/>
          <w:u w:color="222222"/>
        </w:rPr>
        <w:t>has been growing in popularity for using</w:t>
      </w:r>
      <w:r w:rsidR="00690C01">
        <w:rPr>
          <w:color w:val="222222"/>
          <w:u w:color="222222"/>
        </w:rPr>
        <w:t xml:space="preserve"> internet-enabled</w:t>
      </w:r>
      <w:r w:rsidR="00300ADF">
        <w:rPr>
          <w:color w:val="222222"/>
          <w:u w:color="222222"/>
        </w:rPr>
        <w:t xml:space="preserve"> sensing</w:t>
      </w:r>
      <w:r w:rsidR="005D5ED6">
        <w:rPr>
          <w:color w:val="222222"/>
          <w:u w:color="222222"/>
        </w:rPr>
        <w:t xml:space="preserve"> technology to </w:t>
      </w:r>
      <w:r w:rsidR="00300ADF">
        <w:rPr>
          <w:color w:val="222222"/>
          <w:u w:color="222222"/>
        </w:rPr>
        <w:t xml:space="preserve">enable remote patient monitoring.  It is a new way of bringing patients and caregivers </w:t>
      </w:r>
      <w:r w:rsidR="00795712">
        <w:rPr>
          <w:color w:val="222222"/>
          <w:u w:color="222222"/>
        </w:rPr>
        <w:t>online for remote diagnosis</w:t>
      </w:r>
      <w:r w:rsidR="00E724CA">
        <w:rPr>
          <w:color w:val="222222"/>
          <w:u w:color="222222"/>
        </w:rPr>
        <w:t>.</w:t>
      </w:r>
      <w:r w:rsidR="00795712">
        <w:rPr>
          <w:color w:val="222222"/>
          <w:u w:color="222222"/>
        </w:rPr>
        <w:t xml:space="preserve">  With telehealth, p</w:t>
      </w:r>
      <w:r w:rsidR="00E724CA">
        <w:rPr>
          <w:color w:val="222222"/>
          <w:u w:color="222222"/>
        </w:rPr>
        <w:t xml:space="preserve">atients can become active participants of their personal care.  They </w:t>
      </w:r>
      <w:r w:rsidR="00047B22">
        <w:rPr>
          <w:color w:val="222222"/>
          <w:u w:color="222222"/>
        </w:rPr>
        <w:t xml:space="preserve">can </w:t>
      </w:r>
      <w:r w:rsidR="00E724CA">
        <w:rPr>
          <w:color w:val="222222"/>
          <w:u w:color="222222"/>
        </w:rPr>
        <w:t>understand more on what they wa</w:t>
      </w:r>
      <w:r w:rsidR="00047B22">
        <w:rPr>
          <w:color w:val="222222"/>
          <w:u w:color="222222"/>
        </w:rPr>
        <w:t xml:space="preserve">nt and may </w:t>
      </w:r>
      <w:r w:rsidR="00795712">
        <w:rPr>
          <w:color w:val="222222"/>
          <w:u w:color="222222"/>
        </w:rPr>
        <w:t>choose the caregiving plans</w:t>
      </w:r>
      <w:r w:rsidR="00E724CA">
        <w:rPr>
          <w:color w:val="222222"/>
          <w:u w:color="222222"/>
        </w:rPr>
        <w:t xml:space="preserve"> that better match their needs. </w:t>
      </w:r>
      <w:r w:rsidR="00DC4402">
        <w:rPr>
          <w:color w:val="222222"/>
          <w:u w:color="222222"/>
        </w:rPr>
        <w:t xml:space="preserve"> Especially for chronic patients</w:t>
      </w:r>
      <w:r w:rsidR="00690C01">
        <w:rPr>
          <w:color w:val="222222"/>
          <w:u w:color="222222"/>
        </w:rPr>
        <w:t xml:space="preserve"> and post-operation care</w:t>
      </w:r>
      <w:r w:rsidR="00E724CA">
        <w:rPr>
          <w:color w:val="222222"/>
          <w:u w:color="222222"/>
        </w:rPr>
        <w:t xml:space="preserve">, </w:t>
      </w:r>
      <w:r w:rsidR="00795712">
        <w:rPr>
          <w:color w:val="222222"/>
          <w:u w:color="222222"/>
        </w:rPr>
        <w:t xml:space="preserve">it is desirable </w:t>
      </w:r>
      <w:r w:rsidR="00DC4402">
        <w:rPr>
          <w:color w:val="222222"/>
          <w:u w:color="222222"/>
        </w:rPr>
        <w:t xml:space="preserve">for a self-health </w:t>
      </w:r>
      <w:r w:rsidR="00E724CA">
        <w:rPr>
          <w:color w:val="222222"/>
          <w:u w:color="222222"/>
        </w:rPr>
        <w:t xml:space="preserve">care system where </w:t>
      </w:r>
      <w:r w:rsidR="00DC4402">
        <w:rPr>
          <w:color w:val="222222"/>
          <w:u w:color="222222"/>
        </w:rPr>
        <w:t xml:space="preserve">the wellness of </w:t>
      </w:r>
      <w:r w:rsidR="00E724CA">
        <w:rPr>
          <w:color w:val="222222"/>
          <w:u w:color="222222"/>
        </w:rPr>
        <w:t xml:space="preserve">a patient </w:t>
      </w:r>
      <w:r w:rsidR="00795712">
        <w:rPr>
          <w:color w:val="222222"/>
          <w:u w:color="222222"/>
        </w:rPr>
        <w:t>can be mo</w:t>
      </w:r>
      <w:r w:rsidR="00047B22">
        <w:rPr>
          <w:color w:val="222222"/>
          <w:u w:color="222222"/>
        </w:rPr>
        <w:t xml:space="preserve">nitored </w:t>
      </w:r>
      <w:r w:rsidR="0058352F">
        <w:rPr>
          <w:color w:val="222222"/>
          <w:u w:color="222222"/>
        </w:rPr>
        <w:t>continuo</w:t>
      </w:r>
      <w:r w:rsidR="00047B22">
        <w:rPr>
          <w:color w:val="222222"/>
          <w:u w:color="222222"/>
        </w:rPr>
        <w:t xml:space="preserve">usly.  </w:t>
      </w:r>
      <w:r w:rsidR="00DC4402">
        <w:rPr>
          <w:color w:val="222222"/>
          <w:u w:color="222222"/>
        </w:rPr>
        <w:t xml:space="preserve">This also serves to enhance the community care </w:t>
      </w:r>
      <w:proofErr w:type="spellStart"/>
      <w:r w:rsidR="00DC4402">
        <w:rPr>
          <w:color w:val="222222"/>
          <w:u w:color="222222"/>
        </w:rPr>
        <w:t>programmes</w:t>
      </w:r>
      <w:proofErr w:type="spellEnd"/>
      <w:r w:rsidR="00DC4402">
        <w:rPr>
          <w:color w:val="222222"/>
          <w:u w:color="222222"/>
        </w:rPr>
        <w:t xml:space="preserve"> for enabling hospital decentralization and to </w:t>
      </w:r>
      <w:r w:rsidR="00E724CA">
        <w:rPr>
          <w:color w:val="222222"/>
          <w:u w:color="222222"/>
        </w:rPr>
        <w:t xml:space="preserve">alleviate the </w:t>
      </w:r>
      <w:r w:rsidR="00795712">
        <w:rPr>
          <w:color w:val="222222"/>
          <w:u w:color="222222"/>
        </w:rPr>
        <w:t xml:space="preserve">increasing </w:t>
      </w:r>
      <w:r w:rsidR="00E724CA">
        <w:rPr>
          <w:color w:val="222222"/>
          <w:u w:color="222222"/>
        </w:rPr>
        <w:t xml:space="preserve">pressure on </w:t>
      </w:r>
      <w:r w:rsidR="00795712">
        <w:rPr>
          <w:color w:val="222222"/>
          <w:u w:color="222222"/>
        </w:rPr>
        <w:t xml:space="preserve">today’s </w:t>
      </w:r>
      <w:r w:rsidR="00E724CA">
        <w:rPr>
          <w:color w:val="222222"/>
          <w:u w:color="222222"/>
        </w:rPr>
        <w:t>public healthcare system</w:t>
      </w:r>
      <w:r w:rsidR="00870ECC">
        <w:rPr>
          <w:color w:val="222222"/>
          <w:u w:color="222222"/>
        </w:rPr>
        <w:t>.</w:t>
      </w:r>
    </w:p>
    <w:p w14:paraId="61A5BFB6" w14:textId="77777777" w:rsidR="00870ECC" w:rsidRDefault="00870ECC">
      <w:pPr>
        <w:pStyle w:val="1"/>
        <w:shd w:val="clear" w:color="auto" w:fill="FFFFFF"/>
        <w:jc w:val="both"/>
        <w:rPr>
          <w:color w:val="222222"/>
          <w:u w:color="222222"/>
        </w:rPr>
      </w:pPr>
    </w:p>
    <w:p w14:paraId="5D25395C" w14:textId="5245797B" w:rsidR="002201AC" w:rsidRDefault="002201AC">
      <w:pPr>
        <w:pStyle w:val="1"/>
        <w:shd w:val="clear" w:color="auto" w:fill="FFFFFF"/>
        <w:jc w:val="both"/>
        <w:rPr>
          <w:color w:val="222222"/>
          <w:u w:color="222222"/>
        </w:rPr>
      </w:pPr>
      <w:r>
        <w:rPr>
          <w:color w:val="222222"/>
          <w:u w:color="222222"/>
        </w:rPr>
        <w:t>Typ</w:t>
      </w:r>
      <w:r w:rsidR="001947AE">
        <w:rPr>
          <w:color w:val="222222"/>
          <w:u w:color="222222"/>
        </w:rPr>
        <w:t>ical use case targets</w:t>
      </w:r>
      <w:r w:rsidR="00047B22">
        <w:rPr>
          <w:color w:val="222222"/>
          <w:u w:color="222222"/>
        </w:rPr>
        <w:t xml:space="preserve"> </w:t>
      </w:r>
      <w:r>
        <w:rPr>
          <w:color w:val="222222"/>
          <w:u w:color="222222"/>
        </w:rPr>
        <w:t xml:space="preserve">for </w:t>
      </w:r>
      <w:r w:rsidR="0058352F">
        <w:rPr>
          <w:color w:val="222222"/>
          <w:u w:color="222222"/>
        </w:rPr>
        <w:t xml:space="preserve">general </w:t>
      </w:r>
      <w:r w:rsidR="00047B22">
        <w:rPr>
          <w:color w:val="222222"/>
          <w:u w:color="222222"/>
        </w:rPr>
        <w:t>counseling</w:t>
      </w:r>
      <w:r>
        <w:rPr>
          <w:color w:val="222222"/>
          <w:u w:color="222222"/>
        </w:rPr>
        <w:t xml:space="preserve"> where a patient meets with a doctor online for diagnosis with the help of vide</w:t>
      </w:r>
      <w:r w:rsidR="001947AE">
        <w:rPr>
          <w:color w:val="222222"/>
          <w:u w:color="222222"/>
        </w:rPr>
        <w:t>o streaming.</w:t>
      </w:r>
      <w:r w:rsidR="0058352F">
        <w:rPr>
          <w:color w:val="222222"/>
          <w:u w:color="222222"/>
        </w:rPr>
        <w:t xml:space="preserve">  </w:t>
      </w:r>
      <w:r w:rsidR="00795712">
        <w:rPr>
          <w:color w:val="222222"/>
          <w:u w:color="222222"/>
        </w:rPr>
        <w:t>Of course, t</w:t>
      </w:r>
      <w:r w:rsidR="00054323">
        <w:rPr>
          <w:color w:val="222222"/>
          <w:u w:color="222222"/>
        </w:rPr>
        <w:t xml:space="preserve">elehealth does not limit itself to general practice but </w:t>
      </w:r>
      <w:r w:rsidR="001947AE">
        <w:rPr>
          <w:color w:val="222222"/>
          <w:u w:color="222222"/>
        </w:rPr>
        <w:t xml:space="preserve">can </w:t>
      </w:r>
      <w:r w:rsidR="0058352F">
        <w:rPr>
          <w:color w:val="222222"/>
          <w:u w:color="222222"/>
        </w:rPr>
        <w:t xml:space="preserve">extend into </w:t>
      </w:r>
      <w:r w:rsidR="00795712">
        <w:rPr>
          <w:color w:val="222222"/>
          <w:u w:color="222222"/>
        </w:rPr>
        <w:t>specialty</w:t>
      </w:r>
      <w:r w:rsidR="00054323">
        <w:rPr>
          <w:color w:val="222222"/>
          <w:u w:color="222222"/>
        </w:rPr>
        <w:t xml:space="preserve"> practices</w:t>
      </w:r>
      <w:r w:rsidR="0058352F">
        <w:rPr>
          <w:color w:val="222222"/>
          <w:u w:color="222222"/>
        </w:rPr>
        <w:t xml:space="preserve"> like rehabilitation and </w:t>
      </w:r>
      <w:r w:rsidR="00795712">
        <w:rPr>
          <w:color w:val="222222"/>
          <w:u w:color="222222"/>
        </w:rPr>
        <w:t>dermatology</w:t>
      </w:r>
      <w:r w:rsidR="00054323">
        <w:rPr>
          <w:color w:val="222222"/>
          <w:u w:color="222222"/>
        </w:rPr>
        <w:t>.</w:t>
      </w:r>
      <w:r w:rsidR="0058352F">
        <w:rPr>
          <w:color w:val="222222"/>
          <w:u w:color="222222"/>
        </w:rPr>
        <w:t xml:space="preserve">  These practices often require</w:t>
      </w:r>
      <w:r w:rsidR="00054323">
        <w:rPr>
          <w:color w:val="222222"/>
          <w:u w:color="222222"/>
        </w:rPr>
        <w:t xml:space="preserve"> the use of connected health</w:t>
      </w:r>
      <w:r w:rsidR="001947AE">
        <w:rPr>
          <w:color w:val="222222"/>
          <w:u w:color="222222"/>
        </w:rPr>
        <w:t xml:space="preserve"> check-up</w:t>
      </w:r>
      <w:r w:rsidR="00054323">
        <w:rPr>
          <w:color w:val="222222"/>
          <w:u w:color="222222"/>
        </w:rPr>
        <w:t xml:space="preserve"> devices with the </w:t>
      </w:r>
      <w:r w:rsidR="001947AE">
        <w:rPr>
          <w:color w:val="222222"/>
          <w:u w:color="222222"/>
        </w:rPr>
        <w:t xml:space="preserve">ability of real-time inspection </w:t>
      </w:r>
      <w:r w:rsidR="00054323">
        <w:rPr>
          <w:color w:val="222222"/>
          <w:u w:color="222222"/>
        </w:rPr>
        <w:t xml:space="preserve">or </w:t>
      </w:r>
      <w:r w:rsidR="001947AE">
        <w:rPr>
          <w:color w:val="222222"/>
          <w:u w:color="222222"/>
        </w:rPr>
        <w:t>collaborative diagnosis</w:t>
      </w:r>
      <w:r w:rsidR="00054323">
        <w:rPr>
          <w:color w:val="222222"/>
          <w:u w:color="222222"/>
        </w:rPr>
        <w:t xml:space="preserve"> </w:t>
      </w:r>
      <w:r w:rsidR="001947AE">
        <w:rPr>
          <w:color w:val="222222"/>
          <w:u w:color="222222"/>
        </w:rPr>
        <w:t xml:space="preserve">jointly </w:t>
      </w:r>
      <w:r w:rsidR="00054323">
        <w:rPr>
          <w:color w:val="222222"/>
          <w:u w:color="222222"/>
        </w:rPr>
        <w:t>with another specialist.</w:t>
      </w:r>
      <w:r w:rsidR="00B567F8">
        <w:rPr>
          <w:color w:val="222222"/>
          <w:u w:color="222222"/>
        </w:rPr>
        <w:t xml:space="preserve">  The essence of telehealth is to embrace </w:t>
      </w:r>
      <w:r w:rsidR="00054323">
        <w:rPr>
          <w:color w:val="222222"/>
          <w:u w:color="222222"/>
        </w:rPr>
        <w:t xml:space="preserve">every remote care </w:t>
      </w:r>
      <w:r w:rsidR="00B567F8">
        <w:rPr>
          <w:color w:val="222222"/>
          <w:u w:color="222222"/>
        </w:rPr>
        <w:t xml:space="preserve">activity backed by health sensing </w:t>
      </w:r>
      <w:r w:rsidR="00054323">
        <w:rPr>
          <w:color w:val="222222"/>
          <w:u w:color="222222"/>
        </w:rPr>
        <w:t>technologies to support video consulting and self-control fu</w:t>
      </w:r>
      <w:r w:rsidR="00B567F8">
        <w:rPr>
          <w:color w:val="222222"/>
          <w:u w:color="222222"/>
        </w:rPr>
        <w:t xml:space="preserve">nctions to combine </w:t>
      </w:r>
      <w:r w:rsidR="001947AE">
        <w:rPr>
          <w:color w:val="222222"/>
          <w:u w:color="222222"/>
        </w:rPr>
        <w:t xml:space="preserve">remote inspection and virtual counseling </w:t>
      </w:r>
      <w:r w:rsidR="00B567F8">
        <w:rPr>
          <w:color w:val="222222"/>
          <w:u w:color="222222"/>
        </w:rPr>
        <w:t>for enhancin</w:t>
      </w:r>
      <w:r w:rsidR="001947AE">
        <w:rPr>
          <w:color w:val="222222"/>
          <w:u w:color="222222"/>
        </w:rPr>
        <w:t>g the overall quality of patent monitoring</w:t>
      </w:r>
      <w:r w:rsidR="00B567F8">
        <w:rPr>
          <w:color w:val="222222"/>
          <w:u w:color="222222"/>
        </w:rPr>
        <w:t>.</w:t>
      </w:r>
    </w:p>
    <w:p w14:paraId="7377FCA0" w14:textId="77777777" w:rsidR="00B567F8" w:rsidRDefault="00B567F8">
      <w:pPr>
        <w:pStyle w:val="1"/>
        <w:shd w:val="clear" w:color="auto" w:fill="FFFFFF"/>
        <w:jc w:val="both"/>
        <w:rPr>
          <w:color w:val="222222"/>
          <w:u w:color="222222"/>
        </w:rPr>
      </w:pPr>
    </w:p>
    <w:p w14:paraId="3829992F" w14:textId="5FAB98FB" w:rsidR="00833757" w:rsidRDefault="00833757" w:rsidP="00833757">
      <w:pPr>
        <w:pStyle w:val="1"/>
        <w:shd w:val="clear" w:color="auto" w:fill="FFFFFF"/>
        <w:jc w:val="both"/>
        <w:rPr>
          <w:bCs/>
          <w:lang w:val="en-HK"/>
        </w:rPr>
      </w:pPr>
      <w:r>
        <w:rPr>
          <w:bCs/>
          <w:lang w:val="en-HK"/>
        </w:rPr>
        <w:t xml:space="preserve">It is widely accepted that the development of </w:t>
      </w:r>
      <w:r w:rsidR="001257BF">
        <w:rPr>
          <w:bCs/>
          <w:lang w:val="en-HK"/>
        </w:rPr>
        <w:t>advanced health sensing</w:t>
      </w:r>
      <w:r>
        <w:rPr>
          <w:bCs/>
          <w:lang w:val="en-HK"/>
        </w:rPr>
        <w:t xml:space="preserve"> t</w:t>
      </w:r>
      <w:r w:rsidR="001257BF">
        <w:rPr>
          <w:bCs/>
          <w:lang w:val="en-HK"/>
        </w:rPr>
        <w:t xml:space="preserve">echnology </w:t>
      </w:r>
      <w:r>
        <w:rPr>
          <w:bCs/>
          <w:lang w:val="en-HK"/>
        </w:rPr>
        <w:t xml:space="preserve">for measuring vital signs contributes to </w:t>
      </w:r>
      <w:r w:rsidR="001257BF">
        <w:rPr>
          <w:bCs/>
          <w:lang w:val="en-HK"/>
        </w:rPr>
        <w:t xml:space="preserve">telehealth system for </w:t>
      </w:r>
      <w:r w:rsidR="0088648B">
        <w:rPr>
          <w:bCs/>
          <w:lang w:val="en-HK"/>
        </w:rPr>
        <w:t xml:space="preserve">remote </w:t>
      </w:r>
      <w:r>
        <w:rPr>
          <w:bCs/>
          <w:lang w:val="en-HK"/>
        </w:rPr>
        <w:t xml:space="preserve">patient </w:t>
      </w:r>
      <w:r w:rsidR="001257BF">
        <w:rPr>
          <w:bCs/>
          <w:lang w:val="en-HK"/>
        </w:rPr>
        <w:t xml:space="preserve">monitoring.  </w:t>
      </w:r>
      <w:r>
        <w:rPr>
          <w:bCs/>
          <w:lang w:val="en-HK"/>
        </w:rPr>
        <w:t>Vital signs are clinical measurements of body conditions such as body temperature, blook pressure, pulse rate and blood oxygen saturation.  These indicators can be used to assess a person’s physical health, possible disease states and critical clinical conditions.  Monitoring of vital signs can assist in detecting health risks so that appropriate measures may be taken in advance.  Therefore, regular monitoring of vital signs prov</w:t>
      </w:r>
      <w:r w:rsidR="001257BF">
        <w:rPr>
          <w:bCs/>
          <w:lang w:val="en-HK"/>
        </w:rPr>
        <w:t xml:space="preserve">ides a foundation for </w:t>
      </w:r>
      <w:r>
        <w:rPr>
          <w:bCs/>
          <w:lang w:val="en-HK"/>
        </w:rPr>
        <w:t>disease prevention and diagnosis.</w:t>
      </w:r>
    </w:p>
    <w:p w14:paraId="69A55851" w14:textId="77777777" w:rsidR="00DD091D" w:rsidRPr="001257BF" w:rsidRDefault="00DD091D" w:rsidP="00833757">
      <w:pPr>
        <w:pStyle w:val="1"/>
        <w:shd w:val="clear" w:color="auto" w:fill="FFFFFF"/>
        <w:jc w:val="both"/>
        <w:rPr>
          <w:bCs/>
          <w:lang w:val="en-HK"/>
        </w:rPr>
      </w:pPr>
    </w:p>
    <w:p w14:paraId="50D7645E" w14:textId="79E8CF82" w:rsidR="001257BF" w:rsidRPr="0004290D" w:rsidRDefault="001257BF" w:rsidP="001257BF">
      <w:pPr>
        <w:pStyle w:val="1"/>
        <w:jc w:val="both"/>
        <w:rPr>
          <w:bCs/>
          <w:lang w:val="en-HK"/>
        </w:rPr>
      </w:pPr>
      <w:r>
        <w:rPr>
          <w:bCs/>
          <w:lang w:val="en-HK"/>
        </w:rPr>
        <w:t xml:space="preserve">Accurate vital signs can be obtained using advanced medical equipment in a hospital setting.  </w:t>
      </w:r>
      <w:r w:rsidRPr="000A2862">
        <w:rPr>
          <w:bCs/>
          <w:lang w:val="en-HK"/>
        </w:rPr>
        <w:t>Routinely performed by nurses, vital signs data can det</w:t>
      </w:r>
      <w:r>
        <w:rPr>
          <w:bCs/>
          <w:lang w:val="en-HK"/>
        </w:rPr>
        <w:t xml:space="preserve">ect clinical deterioration </w:t>
      </w:r>
      <w:r w:rsidRPr="000A2862">
        <w:rPr>
          <w:bCs/>
          <w:lang w:val="en-HK"/>
        </w:rPr>
        <w:t>– a movement of patient condition from one clinical state</w:t>
      </w:r>
      <w:r>
        <w:rPr>
          <w:bCs/>
          <w:lang w:val="en-HK"/>
        </w:rPr>
        <w:t xml:space="preserve"> to a worse clinical state </w:t>
      </w:r>
      <w:r w:rsidRPr="000A2862">
        <w:rPr>
          <w:bCs/>
          <w:lang w:val="en-HK"/>
        </w:rPr>
        <w:t>that can lead to adverse consequences or even deat</w:t>
      </w:r>
      <w:r>
        <w:rPr>
          <w:bCs/>
          <w:lang w:val="en-HK"/>
        </w:rPr>
        <w:t xml:space="preserve">h when not identified early.  However, this approach costs time and money and is not practical for tracking health continously. </w:t>
      </w:r>
      <w:r w:rsidR="0004290D">
        <w:rPr>
          <w:bCs/>
          <w:lang w:val="en-HK"/>
        </w:rPr>
        <w:t xml:space="preserve"> With the recnt technology advances, the innovation of portable healthcare sensors for monitoring patient vital signs has enhanced the quality of health monitoring at a medical level, offering more data to clinicians with potential for eariler diagnosis and guidance of treatment.  </w:t>
      </w:r>
      <w:r w:rsidR="000E3E90">
        <w:rPr>
          <w:color w:val="222222"/>
          <w:u w:color="222222"/>
        </w:rPr>
        <w:t xml:space="preserve">This way of mobile self-health </w:t>
      </w:r>
      <w:r>
        <w:rPr>
          <w:color w:val="222222"/>
          <w:u w:color="222222"/>
        </w:rPr>
        <w:t>monitoring</w:t>
      </w:r>
      <w:r w:rsidR="0004290D">
        <w:rPr>
          <w:color w:val="222222"/>
          <w:u w:color="222222"/>
        </w:rPr>
        <w:t xml:space="preserve"> is considered </w:t>
      </w:r>
      <w:r>
        <w:rPr>
          <w:color w:val="222222"/>
          <w:u w:color="222222"/>
        </w:rPr>
        <w:t xml:space="preserve">more cost-effective.  </w:t>
      </w:r>
    </w:p>
    <w:p w14:paraId="0C224133" w14:textId="77777777" w:rsidR="001257BF" w:rsidRDefault="001257BF" w:rsidP="001257BF">
      <w:pPr>
        <w:pStyle w:val="1"/>
        <w:jc w:val="both"/>
        <w:rPr>
          <w:color w:val="222222"/>
          <w:u w:color="222222"/>
        </w:rPr>
      </w:pPr>
    </w:p>
    <w:p w14:paraId="69ACE834" w14:textId="4F5C9FA4" w:rsidR="00B36F63" w:rsidRDefault="00395782" w:rsidP="0004290D">
      <w:pPr>
        <w:pStyle w:val="1"/>
        <w:shd w:val="clear" w:color="auto" w:fill="FFFFFF"/>
        <w:jc w:val="both"/>
        <w:rPr>
          <w:color w:val="222222"/>
          <w:u w:color="222222"/>
        </w:rPr>
      </w:pPr>
      <w:r w:rsidRPr="000A2862">
        <w:rPr>
          <w:bCs/>
          <w:lang w:val="en-HK"/>
        </w:rPr>
        <w:lastRenderedPageBreak/>
        <w:t>Yet, some evidence concerning the frequency of non</w:t>
      </w:r>
      <w:r w:rsidR="000E3E90">
        <w:rPr>
          <w:bCs/>
          <w:lang w:val="en-HK"/>
        </w:rPr>
        <w:t>-</w:t>
      </w:r>
      <w:r w:rsidRPr="000A2862">
        <w:rPr>
          <w:bCs/>
          <w:lang w:val="en-HK"/>
        </w:rPr>
        <w:t xml:space="preserve">compliance in vital sign </w:t>
      </w:r>
      <w:r w:rsidR="000E3E90">
        <w:rPr>
          <w:bCs/>
          <w:lang w:val="en-HK"/>
        </w:rPr>
        <w:t xml:space="preserve">data </w:t>
      </w:r>
      <w:r w:rsidRPr="000A2862">
        <w:rPr>
          <w:bCs/>
          <w:lang w:val="en-HK"/>
        </w:rPr>
        <w:t>collection and the inaccuracy of vital sign mea</w:t>
      </w:r>
      <w:r>
        <w:rPr>
          <w:bCs/>
          <w:lang w:val="en-HK"/>
        </w:rPr>
        <w:t>surements is still at large</w:t>
      </w:r>
      <w:r w:rsidRPr="000A2862">
        <w:rPr>
          <w:bCs/>
          <w:lang w:val="en-HK"/>
        </w:rPr>
        <w:t>.</w:t>
      </w:r>
      <w:r>
        <w:rPr>
          <w:bCs/>
          <w:lang w:val="en-HK"/>
        </w:rPr>
        <w:t xml:space="preserve">  </w:t>
      </w:r>
      <w:r>
        <w:rPr>
          <w:color w:val="222222"/>
          <w:u w:color="222222"/>
        </w:rPr>
        <w:t>It is important to note that vital signs vary based on activities, temperature, smoking, environment, and many other factors.  Additional factors like personal habits and sleeping conditions may affect the vital sign measurements.  All such factors emphasize the importance of context awareness which is about the situational context of collected data.  The fluctuation in the values of the patient vital signs is not unusual.  As such, typical models that solely rely on vital signs that ignore the ambient conditions of vital sign readings are prone to misleading and often produce false alarms.</w:t>
      </w:r>
    </w:p>
    <w:p w14:paraId="2954F26D" w14:textId="77777777" w:rsidR="00B36F63" w:rsidRDefault="00B36F63" w:rsidP="0004290D">
      <w:pPr>
        <w:pStyle w:val="1"/>
        <w:shd w:val="clear" w:color="auto" w:fill="FFFFFF"/>
        <w:jc w:val="both"/>
        <w:rPr>
          <w:color w:val="222222"/>
          <w:u w:color="222222"/>
        </w:rPr>
      </w:pPr>
    </w:p>
    <w:p w14:paraId="1155F219" w14:textId="16C0BDA4" w:rsidR="0004290D" w:rsidRDefault="0004290D" w:rsidP="0004290D">
      <w:pPr>
        <w:pStyle w:val="1"/>
        <w:jc w:val="both"/>
        <w:rPr>
          <w:color w:val="222222"/>
          <w:u w:color="222222"/>
        </w:rPr>
      </w:pPr>
      <w:r w:rsidRPr="000A2862">
        <w:rPr>
          <w:bCs/>
          <w:lang w:val="en-HK"/>
        </w:rPr>
        <w:t xml:space="preserve">With the importance of continuous vital sign assessment and surveillance </w:t>
      </w:r>
      <w:r>
        <w:rPr>
          <w:bCs/>
          <w:lang w:val="en-HK"/>
        </w:rPr>
        <w:t>to safeguard patient safety</w:t>
      </w:r>
      <w:r w:rsidRPr="000A2862">
        <w:rPr>
          <w:bCs/>
          <w:lang w:val="en-HK"/>
        </w:rPr>
        <w:t xml:space="preserve">, </w:t>
      </w:r>
      <w:r>
        <w:rPr>
          <w:color w:val="222222"/>
          <w:u w:color="222222"/>
        </w:rPr>
        <w:t xml:space="preserve">the successful deployment of self-care monitoring can largely depend on patients taking an active role in monitoring their own health.  Some patients may be more computer literate but some can find it difficult to comprehend the use of the different technical gadgets such as health sensor devices and smartphone apps.  Particularly for elderly who are more forgetful, it may be harder for them to take the initiative to manage the health checking on schedule.  In addition, the device conditions and their calibration status are required to be reliable and precise at all times so as to ensure the data collected are accurate and meaningful.  </w:t>
      </w:r>
    </w:p>
    <w:p w14:paraId="2C213F55" w14:textId="77777777" w:rsidR="0004290D" w:rsidRDefault="0004290D" w:rsidP="0004290D">
      <w:pPr>
        <w:pStyle w:val="1"/>
        <w:shd w:val="clear" w:color="auto" w:fill="FFFFFF"/>
        <w:jc w:val="both"/>
        <w:rPr>
          <w:color w:val="222222"/>
          <w:u w:color="222222"/>
        </w:rPr>
      </w:pPr>
    </w:p>
    <w:p w14:paraId="46847A44" w14:textId="723F4617" w:rsidR="0004290D" w:rsidRDefault="0004290D" w:rsidP="0004290D">
      <w:pPr>
        <w:pStyle w:val="1"/>
        <w:shd w:val="clear" w:color="auto" w:fill="FFFFFF"/>
        <w:jc w:val="both"/>
        <w:rPr>
          <w:color w:val="222222"/>
          <w:u w:color="222222"/>
        </w:rPr>
      </w:pPr>
      <w:r>
        <w:rPr>
          <w:color w:val="222222"/>
          <w:u w:color="222222"/>
        </w:rPr>
        <w:t xml:space="preserve">In the prior art, some techniques have been used to integrate the </w:t>
      </w:r>
      <w:r w:rsidR="000E3E90">
        <w:rPr>
          <w:color w:val="222222"/>
          <w:u w:color="222222"/>
        </w:rPr>
        <w:t xml:space="preserve">different health sensors into an all-in-one </w:t>
      </w:r>
      <w:r>
        <w:rPr>
          <w:color w:val="222222"/>
          <w:u w:color="222222"/>
        </w:rPr>
        <w:t xml:space="preserve">terminal called vital signs kiosk to manage the health data collection on self-service.  This is considered to be suitable for use in elderly nursing homes or clinical environments.  Apparently, this all-in-one terminal is able to integrate all different sensors into one roof and to support remote data collection from far away.  </w:t>
      </w:r>
      <w:r w:rsidR="000E3E90">
        <w:rPr>
          <w:color w:val="222222"/>
          <w:u w:color="222222"/>
        </w:rPr>
        <w:t xml:space="preserve">Hence </w:t>
      </w:r>
      <w:r>
        <w:rPr>
          <w:color w:val="222222"/>
          <w:u w:color="222222"/>
        </w:rPr>
        <w:t>vital signs kiosk operation can take advantage of remote monitoring to automate the health data collection and self-notification of device status.  More specifically, remote monitoring can be designed to facilitate the automatic detection of fault status so as to enable prompt actions for corrective and preventive maintenance.</w:t>
      </w:r>
    </w:p>
    <w:p w14:paraId="66F34F34" w14:textId="77777777" w:rsidR="006F7C93" w:rsidRDefault="006F7C93">
      <w:pPr>
        <w:pStyle w:val="1"/>
        <w:shd w:val="clear" w:color="auto" w:fill="FFFFFF"/>
        <w:jc w:val="both"/>
        <w:rPr>
          <w:color w:val="222222"/>
          <w:u w:color="222222"/>
        </w:rPr>
      </w:pPr>
    </w:p>
    <w:p w14:paraId="1F327062" w14:textId="05DDB81F" w:rsidR="006F7C93" w:rsidRDefault="005D5ED6">
      <w:pPr>
        <w:pStyle w:val="1"/>
        <w:shd w:val="clear" w:color="auto" w:fill="FFFFFF"/>
        <w:jc w:val="both"/>
        <w:rPr>
          <w:color w:val="222222"/>
          <w:u w:color="222222"/>
        </w:rPr>
      </w:pPr>
      <w:r>
        <w:rPr>
          <w:color w:val="222222"/>
          <w:u w:color="222222"/>
        </w:rPr>
        <w:t>When it co</w:t>
      </w:r>
      <w:r w:rsidR="005506A8">
        <w:rPr>
          <w:color w:val="222222"/>
          <w:u w:color="222222"/>
        </w:rPr>
        <w:t xml:space="preserve">mes to non-clinical care </w:t>
      </w:r>
      <w:r>
        <w:rPr>
          <w:color w:val="222222"/>
          <w:u w:color="222222"/>
        </w:rPr>
        <w:t xml:space="preserve">environment, it is </w:t>
      </w:r>
      <w:r w:rsidR="000E3E90">
        <w:rPr>
          <w:color w:val="222222"/>
          <w:u w:color="222222"/>
        </w:rPr>
        <w:t xml:space="preserve">more </w:t>
      </w:r>
      <w:r>
        <w:rPr>
          <w:color w:val="222222"/>
          <w:u w:color="222222"/>
        </w:rPr>
        <w:t xml:space="preserve">desirable for a more compact version to serve the purpose of health monitoring.  However, the heterogeneous nature of the different health sensors in terms of form factors and technical characteristics can make it hard to combine them into a small box.  Some attempt to make use of a generic smartphone as the temporary gateway for intelligent home control.  The smartphone usually comes with advanced features such as camera capture and face recognition as well as language translation to augment human cognition.  However, the </w:t>
      </w:r>
      <w:proofErr w:type="gramStart"/>
      <w:r>
        <w:rPr>
          <w:color w:val="222222"/>
          <w:u w:color="222222"/>
        </w:rPr>
        <w:t>general purpose</w:t>
      </w:r>
      <w:proofErr w:type="gramEnd"/>
      <w:r>
        <w:rPr>
          <w:color w:val="222222"/>
          <w:u w:color="222222"/>
        </w:rPr>
        <w:t xml:space="preserve"> smart phone has the shortcomings for lacking the plug-and-play capability and “always-on” configuration making it unsuitable for computer-illiterate users such as elderly users.  Hence a dedicated gateway</w:t>
      </w:r>
      <w:r w:rsidR="000E3E90">
        <w:rPr>
          <w:color w:val="222222"/>
          <w:u w:color="222222"/>
        </w:rPr>
        <w:t xml:space="preserve"> controller</w:t>
      </w:r>
      <w:r>
        <w:rPr>
          <w:color w:val="222222"/>
          <w:u w:color="222222"/>
        </w:rPr>
        <w:t xml:space="preserve"> is mostly preferred in order to pr</w:t>
      </w:r>
      <w:r w:rsidR="00395782">
        <w:rPr>
          <w:color w:val="222222"/>
          <w:u w:color="222222"/>
        </w:rPr>
        <w:t>ovide a more resource-efficient interoperability among</w:t>
      </w:r>
      <w:r>
        <w:rPr>
          <w:color w:val="222222"/>
          <w:u w:color="222222"/>
        </w:rPr>
        <w:t xml:space="preserve"> heterogeneous health sensors.</w:t>
      </w:r>
    </w:p>
    <w:p w14:paraId="6D0E280E" w14:textId="77777777" w:rsidR="006F7C93" w:rsidRDefault="006F7C93">
      <w:pPr>
        <w:pStyle w:val="1"/>
        <w:shd w:val="clear" w:color="auto" w:fill="FFFFFF"/>
        <w:jc w:val="both"/>
        <w:rPr>
          <w:color w:val="222222"/>
          <w:u w:color="222222"/>
        </w:rPr>
      </w:pPr>
    </w:p>
    <w:p w14:paraId="532393BA" w14:textId="15DF9F83" w:rsidR="006F7C93" w:rsidRDefault="005D5ED6">
      <w:pPr>
        <w:pStyle w:val="1"/>
        <w:shd w:val="clear" w:color="auto" w:fill="FFFFFF"/>
        <w:jc w:val="both"/>
        <w:rPr>
          <w:color w:val="222222"/>
          <w:u w:color="222222"/>
        </w:rPr>
      </w:pPr>
      <w:r>
        <w:rPr>
          <w:color w:val="222222"/>
          <w:u w:color="222222"/>
        </w:rPr>
        <w:t>But how to link up the different sensors for automatic data collection as well as device checking, and further aggregate these data and translate between different protocols for data exchange can be challenging.  Making things more difficult to comprehend is the diverse characteristics of the sensing data.  Those sensor signals could easily be contamina</w:t>
      </w:r>
      <w:r w:rsidR="000E3E90">
        <w:rPr>
          <w:color w:val="222222"/>
          <w:u w:color="222222"/>
        </w:rPr>
        <w:t>ted with noises</w:t>
      </w:r>
      <w:r>
        <w:rPr>
          <w:color w:val="222222"/>
          <w:u w:color="222222"/>
        </w:rPr>
        <w:t xml:space="preserve"> while responses to these signals could also vary for different persons.  So in some cases, multiple sensors are used to measure a specific physiological signal and based on data fusion to make a more accurate estimation.  How to bridge these different sensors and eliminate the redundancy or noisy data is critical to ensure only meaningful data has been extracted for data recording and analytics purpose.  As such, a novel algorithm or protocol for </w:t>
      </w:r>
      <w:r w:rsidR="005506A8">
        <w:rPr>
          <w:color w:val="222222"/>
          <w:u w:color="222222"/>
        </w:rPr>
        <w:t xml:space="preserve">mixed </w:t>
      </w:r>
      <w:r>
        <w:rPr>
          <w:color w:val="222222"/>
          <w:u w:color="222222"/>
        </w:rPr>
        <w:t>signal</w:t>
      </w:r>
      <w:r w:rsidR="005506A8">
        <w:rPr>
          <w:color w:val="222222"/>
          <w:u w:color="222222"/>
        </w:rPr>
        <w:t xml:space="preserve"> data</w:t>
      </w:r>
      <w:r>
        <w:rPr>
          <w:color w:val="222222"/>
          <w:u w:color="222222"/>
        </w:rPr>
        <w:t xml:space="preserve"> classification is required to enhance the data </w:t>
      </w:r>
      <w:r w:rsidR="005506A8">
        <w:rPr>
          <w:color w:val="222222"/>
          <w:u w:color="222222"/>
        </w:rPr>
        <w:t>aggregation, fusion</w:t>
      </w:r>
      <w:r>
        <w:rPr>
          <w:color w:val="222222"/>
          <w:u w:color="222222"/>
        </w:rPr>
        <w:t xml:space="preserve"> and interpretation. </w:t>
      </w:r>
    </w:p>
    <w:p w14:paraId="16E71D1E" w14:textId="77777777" w:rsidR="006F7C93" w:rsidRDefault="006F7C93">
      <w:pPr>
        <w:pStyle w:val="1"/>
        <w:shd w:val="clear" w:color="auto" w:fill="FFFFFF"/>
        <w:jc w:val="both"/>
        <w:rPr>
          <w:color w:val="222222"/>
          <w:u w:color="222222"/>
        </w:rPr>
      </w:pPr>
    </w:p>
    <w:p w14:paraId="3B54B382" w14:textId="192E731B" w:rsidR="006F7C93" w:rsidRDefault="005D5ED6">
      <w:pPr>
        <w:pStyle w:val="1"/>
        <w:shd w:val="clear" w:color="auto" w:fill="FFFFFF"/>
        <w:jc w:val="both"/>
        <w:rPr>
          <w:color w:val="222222"/>
          <w:u w:color="222222"/>
        </w:rPr>
      </w:pPr>
      <w:r>
        <w:rPr>
          <w:color w:val="222222"/>
          <w:u w:color="222222"/>
        </w:rPr>
        <w:lastRenderedPageBreak/>
        <w:t>As can be seen from the above, the prior art have obvious limitations in practical applications, so it is desirable to make an improvement and propos</w:t>
      </w:r>
      <w:r w:rsidR="003D45E5">
        <w:rPr>
          <w:color w:val="222222"/>
          <w:u w:color="222222"/>
        </w:rPr>
        <w:t xml:space="preserve">e an integrated </w:t>
      </w:r>
      <w:r>
        <w:rPr>
          <w:color w:val="222222"/>
          <w:u w:color="222222"/>
        </w:rPr>
        <w:t>method</w:t>
      </w:r>
      <w:r w:rsidR="003D45E5">
        <w:rPr>
          <w:color w:val="222222"/>
          <w:u w:color="222222"/>
        </w:rPr>
        <w:t xml:space="preserve"> and hybrid model</w:t>
      </w:r>
      <w:r>
        <w:rPr>
          <w:color w:val="222222"/>
          <w:u w:color="222222"/>
        </w:rPr>
        <w:t xml:space="preserve"> to overcome the noted disadvantages of the current approaches.</w:t>
      </w:r>
    </w:p>
    <w:p w14:paraId="4763132B" w14:textId="07311D50" w:rsidR="00DD3571" w:rsidRDefault="00DD3571">
      <w:pPr>
        <w:pStyle w:val="1"/>
        <w:shd w:val="clear" w:color="auto" w:fill="FFFFFF"/>
        <w:jc w:val="both"/>
        <w:rPr>
          <w:color w:val="222222"/>
          <w:u w:color="222222"/>
        </w:rPr>
      </w:pPr>
    </w:p>
    <w:p w14:paraId="023E35CC" w14:textId="77777777" w:rsidR="00C23034" w:rsidRDefault="00C23034">
      <w:pPr>
        <w:pStyle w:val="1"/>
        <w:shd w:val="clear" w:color="auto" w:fill="FFFFFF"/>
        <w:jc w:val="both"/>
        <w:rPr>
          <w:color w:val="222222"/>
          <w:u w:color="222222"/>
        </w:rPr>
      </w:pPr>
    </w:p>
    <w:p w14:paraId="470AFF2F" w14:textId="77777777" w:rsidR="006F7C93" w:rsidRDefault="005D5ED6">
      <w:pPr>
        <w:pStyle w:val="Web1"/>
        <w:shd w:val="clear" w:color="auto" w:fill="FFFFFF"/>
        <w:spacing w:before="0" w:after="0"/>
        <w:jc w:val="both"/>
        <w:rPr>
          <w:b/>
          <w:bCs/>
          <w:color w:val="222222"/>
          <w:u w:color="222222"/>
        </w:rPr>
      </w:pPr>
      <w:r>
        <w:rPr>
          <w:b/>
          <w:bCs/>
          <w:color w:val="222222"/>
          <w:u w:color="222222"/>
        </w:rPr>
        <w:t>SUMMARY OF THE INVENTION</w:t>
      </w:r>
    </w:p>
    <w:p w14:paraId="0BEC9268" w14:textId="77777777" w:rsidR="006F7C93" w:rsidRDefault="006F7C93">
      <w:pPr>
        <w:pStyle w:val="1"/>
        <w:jc w:val="both"/>
      </w:pPr>
    </w:p>
    <w:p w14:paraId="774EB3D2" w14:textId="59E09BCB" w:rsidR="003D45E5" w:rsidRDefault="005D5ED6" w:rsidP="003D45E5">
      <w:pPr>
        <w:pStyle w:val="Web1"/>
        <w:shd w:val="clear" w:color="auto" w:fill="FFFFFF"/>
        <w:spacing w:before="0" w:after="0"/>
        <w:jc w:val="both"/>
        <w:rPr>
          <w:lang w:val="sv-SE"/>
        </w:rPr>
      </w:pPr>
      <w:r>
        <w:rPr>
          <w:color w:val="222222"/>
          <w:u w:color="222222"/>
        </w:rPr>
        <w:t>Embodiments of the present invent</w:t>
      </w:r>
      <w:r w:rsidR="004135CB">
        <w:rPr>
          <w:color w:val="222222"/>
          <w:u w:color="222222"/>
        </w:rPr>
        <w:t>ion are directed to a system</w:t>
      </w:r>
      <w:r>
        <w:rPr>
          <w:color w:val="222222"/>
          <w:u w:color="222222"/>
        </w:rPr>
        <w:t xml:space="preserve"> and method for inte</w:t>
      </w:r>
      <w:r w:rsidR="0004290D">
        <w:rPr>
          <w:color w:val="222222"/>
          <w:u w:color="222222"/>
        </w:rPr>
        <w:t xml:space="preserve">grated sensing to enable </w:t>
      </w:r>
      <w:r w:rsidR="004135CB">
        <w:rPr>
          <w:color w:val="222222"/>
          <w:u w:color="222222"/>
        </w:rPr>
        <w:t xml:space="preserve">self-service health check and </w:t>
      </w:r>
      <w:r w:rsidR="0004290D">
        <w:rPr>
          <w:color w:val="222222"/>
          <w:u w:color="222222"/>
        </w:rPr>
        <w:t xml:space="preserve">remote patient monitoring for telehealth </w:t>
      </w:r>
      <w:r>
        <w:rPr>
          <w:color w:val="222222"/>
          <w:u w:color="222222"/>
        </w:rPr>
        <w:t>applica</w:t>
      </w:r>
      <w:r w:rsidR="00241835">
        <w:rPr>
          <w:color w:val="222222"/>
          <w:u w:color="222222"/>
        </w:rPr>
        <w:t>tions.  The invention enables a cloud-based</w:t>
      </w:r>
      <w:r w:rsidR="004135CB">
        <w:rPr>
          <w:color w:val="222222"/>
          <w:u w:color="222222"/>
        </w:rPr>
        <w:t xml:space="preserve"> automated telehealth</w:t>
      </w:r>
      <w:r w:rsidR="00B27A04">
        <w:rPr>
          <w:color w:val="222222"/>
          <w:u w:color="222222"/>
        </w:rPr>
        <w:t xml:space="preserve"> p</w:t>
      </w:r>
      <w:r w:rsidR="00241835">
        <w:rPr>
          <w:color w:val="222222"/>
          <w:u w:color="222222"/>
        </w:rPr>
        <w:t xml:space="preserve">latform with multi-protocol gateway </w:t>
      </w:r>
      <w:r w:rsidR="003D45E5">
        <w:rPr>
          <w:color w:val="222222"/>
          <w:u w:color="222222"/>
        </w:rPr>
        <w:t>that can support data collectio</w:t>
      </w:r>
      <w:r w:rsidR="00EA1FD8">
        <w:rPr>
          <w:color w:val="222222"/>
          <w:u w:color="222222"/>
        </w:rPr>
        <w:t>n from connected health check devices and vital sign sensor</w:t>
      </w:r>
      <w:r w:rsidR="003D45E5">
        <w:rPr>
          <w:color w:val="222222"/>
          <w:u w:color="222222"/>
        </w:rPr>
        <w:t xml:space="preserve">s as well as the </w:t>
      </w:r>
      <w:r w:rsidR="0042347B">
        <w:rPr>
          <w:color w:val="222222"/>
          <w:u w:color="222222"/>
        </w:rPr>
        <w:t xml:space="preserve">ambient </w:t>
      </w:r>
      <w:r w:rsidR="003D45E5">
        <w:rPr>
          <w:color w:val="222222"/>
          <w:u w:color="222222"/>
        </w:rPr>
        <w:t>condition check</w:t>
      </w:r>
      <w:r>
        <w:rPr>
          <w:color w:val="222222"/>
          <w:u w:color="222222"/>
        </w:rPr>
        <w:t>s</w:t>
      </w:r>
      <w:r w:rsidR="003D45E5">
        <w:rPr>
          <w:color w:val="222222"/>
          <w:u w:color="222222"/>
        </w:rPr>
        <w:t xml:space="preserve"> on the human</w:t>
      </w:r>
      <w:r w:rsidR="00EA1FD8">
        <w:rPr>
          <w:color w:val="222222"/>
          <w:u w:color="222222"/>
        </w:rPr>
        <w:t xml:space="preserve"> body</w:t>
      </w:r>
      <w:r w:rsidR="003D45E5">
        <w:rPr>
          <w:color w:val="222222"/>
          <w:u w:color="222222"/>
        </w:rPr>
        <w:t xml:space="preserve"> and environment parameters in various</w:t>
      </w:r>
      <w:r w:rsidR="00901B21">
        <w:rPr>
          <w:color w:val="222222"/>
          <w:u w:color="222222"/>
        </w:rPr>
        <w:t xml:space="preserve"> embodiments.  With this </w:t>
      </w:r>
      <w:r w:rsidR="00241835">
        <w:rPr>
          <w:color w:val="222222"/>
          <w:u w:color="222222"/>
        </w:rPr>
        <w:t xml:space="preserve">decentralized healthcare </w:t>
      </w:r>
      <w:r w:rsidR="003D45E5">
        <w:rPr>
          <w:color w:val="222222"/>
          <w:u w:color="222222"/>
        </w:rPr>
        <w:t>model</w:t>
      </w:r>
      <w:r w:rsidR="00F6299E">
        <w:rPr>
          <w:color w:val="222222"/>
          <w:u w:color="222222"/>
        </w:rPr>
        <w:t xml:space="preserve"> integrated both offline and online</w:t>
      </w:r>
      <w:r w:rsidR="003D45E5">
        <w:rPr>
          <w:color w:val="222222"/>
          <w:u w:color="222222"/>
        </w:rPr>
        <w:t>, caregivers can closely</w:t>
      </w:r>
      <w:r w:rsidR="00F6299E">
        <w:rPr>
          <w:color w:val="222222"/>
          <w:u w:color="222222"/>
        </w:rPr>
        <w:t xml:space="preserve"> track</w:t>
      </w:r>
      <w:r w:rsidR="005D7CCD">
        <w:rPr>
          <w:lang w:val="sv-SE"/>
        </w:rPr>
        <w:t xml:space="preserve"> </w:t>
      </w:r>
      <w:r w:rsidR="002728DB">
        <w:rPr>
          <w:lang w:val="sv-SE"/>
        </w:rPr>
        <w:t>the patient</w:t>
      </w:r>
      <w:r w:rsidR="00901B21">
        <w:rPr>
          <w:lang w:val="sv-SE"/>
        </w:rPr>
        <w:t>s’</w:t>
      </w:r>
      <w:r w:rsidR="00F6299E">
        <w:rPr>
          <w:lang w:val="sv-SE"/>
        </w:rPr>
        <w:t xml:space="preserve"> health condition</w:t>
      </w:r>
      <w:r w:rsidR="00700646">
        <w:rPr>
          <w:lang w:val="sv-SE"/>
        </w:rPr>
        <w:t>s</w:t>
      </w:r>
      <w:r w:rsidR="00F6299E">
        <w:rPr>
          <w:lang w:val="sv-SE"/>
        </w:rPr>
        <w:t xml:space="preserve"> </w:t>
      </w:r>
      <w:r w:rsidR="00901B21">
        <w:rPr>
          <w:lang w:val="sv-SE"/>
        </w:rPr>
        <w:t xml:space="preserve">while </w:t>
      </w:r>
      <w:r w:rsidR="003D45E5">
        <w:rPr>
          <w:lang w:val="sv-SE"/>
        </w:rPr>
        <w:t>doctors can remotely diagnose the patient</w:t>
      </w:r>
      <w:r w:rsidR="00901B21">
        <w:rPr>
          <w:lang w:val="sv-SE"/>
        </w:rPr>
        <w:t xml:space="preserve">s’ </w:t>
      </w:r>
      <w:r w:rsidR="00F6299E">
        <w:rPr>
          <w:lang w:val="sv-SE"/>
        </w:rPr>
        <w:t>clinical state</w:t>
      </w:r>
      <w:r w:rsidR="00901B21">
        <w:rPr>
          <w:lang w:val="sv-SE"/>
        </w:rPr>
        <w:t xml:space="preserve"> in a more efficient and precise</w:t>
      </w:r>
      <w:r w:rsidR="005D7CCD">
        <w:rPr>
          <w:lang w:val="sv-SE"/>
        </w:rPr>
        <w:t xml:space="preserve"> manner </w:t>
      </w:r>
      <w:r w:rsidR="00F6299E">
        <w:rPr>
          <w:lang w:val="sv-SE"/>
        </w:rPr>
        <w:t xml:space="preserve">through </w:t>
      </w:r>
      <w:r w:rsidR="00241835">
        <w:rPr>
          <w:lang w:val="sv-SE"/>
        </w:rPr>
        <w:t xml:space="preserve">machine learning modeling and </w:t>
      </w:r>
      <w:r w:rsidR="00F6299E">
        <w:rPr>
          <w:lang w:val="sv-SE"/>
        </w:rPr>
        <w:t>multi-sensor data fusi</w:t>
      </w:r>
      <w:r w:rsidR="00241835">
        <w:rPr>
          <w:lang w:val="sv-SE"/>
        </w:rPr>
        <w:t xml:space="preserve">on with </w:t>
      </w:r>
      <w:r w:rsidR="00901B21">
        <w:rPr>
          <w:lang w:val="sv-SE"/>
        </w:rPr>
        <w:t>real-time incident response</w:t>
      </w:r>
      <w:r w:rsidR="003D45E5">
        <w:rPr>
          <w:lang w:val="sv-SE"/>
        </w:rPr>
        <w:t xml:space="preserve"> being made possible.</w:t>
      </w:r>
    </w:p>
    <w:p w14:paraId="1AFAEE4C" w14:textId="77777777" w:rsidR="006F7C93" w:rsidRDefault="006F7C93">
      <w:pPr>
        <w:pStyle w:val="Web1"/>
        <w:shd w:val="clear" w:color="auto" w:fill="FFFFFF"/>
        <w:spacing w:before="0" w:after="0"/>
        <w:jc w:val="both"/>
        <w:rPr>
          <w:color w:val="222222"/>
          <w:u w:color="222222"/>
          <w:lang w:val="sv-SE"/>
        </w:rPr>
      </w:pPr>
    </w:p>
    <w:p w14:paraId="27948F8F" w14:textId="23ADE01F" w:rsidR="006F7C93" w:rsidRDefault="005D5ED6">
      <w:pPr>
        <w:pStyle w:val="Web1"/>
        <w:shd w:val="clear" w:color="auto" w:fill="FFFFFF"/>
        <w:spacing w:before="0" w:after="0"/>
        <w:jc w:val="both"/>
        <w:rPr>
          <w:color w:val="222222"/>
          <w:u w:color="222222"/>
        </w:rPr>
      </w:pPr>
      <w:r>
        <w:rPr>
          <w:color w:val="222222"/>
          <w:u w:color="222222"/>
        </w:rPr>
        <w:t xml:space="preserve">According to the </w:t>
      </w:r>
      <w:r w:rsidR="007E22E9">
        <w:rPr>
          <w:color w:val="222222"/>
          <w:u w:color="222222"/>
        </w:rPr>
        <w:t>present invention, the system</w:t>
      </w:r>
      <w:r>
        <w:rPr>
          <w:color w:val="222222"/>
          <w:u w:color="222222"/>
        </w:rPr>
        <w:t xml:space="preserve"> for integrated</w:t>
      </w:r>
      <w:r w:rsidR="00241835">
        <w:rPr>
          <w:color w:val="222222"/>
          <w:u w:color="222222"/>
        </w:rPr>
        <w:t xml:space="preserve"> health</w:t>
      </w:r>
      <w:r>
        <w:rPr>
          <w:color w:val="222222"/>
          <w:u w:color="222222"/>
        </w:rPr>
        <w:t xml:space="preserve"> sensing is based on a </w:t>
      </w:r>
      <w:r w:rsidR="007E22E9">
        <w:rPr>
          <w:color w:val="222222"/>
          <w:u w:color="222222"/>
        </w:rPr>
        <w:t xml:space="preserve">cloud-based </w:t>
      </w:r>
      <w:r w:rsidR="00241835">
        <w:rPr>
          <w:color w:val="222222"/>
          <w:u w:color="222222"/>
        </w:rPr>
        <w:t xml:space="preserve">telehealth </w:t>
      </w:r>
      <w:r w:rsidR="007E22E9">
        <w:rPr>
          <w:color w:val="222222"/>
          <w:u w:color="222222"/>
        </w:rPr>
        <w:t xml:space="preserve">platform </w:t>
      </w:r>
      <w:r>
        <w:rPr>
          <w:color w:val="222222"/>
          <w:u w:color="222222"/>
        </w:rPr>
        <w:t>comprising: a means for support</w:t>
      </w:r>
      <w:r w:rsidR="00603C2C">
        <w:rPr>
          <w:color w:val="222222"/>
          <w:u w:color="222222"/>
        </w:rPr>
        <w:t xml:space="preserve">ing </w:t>
      </w:r>
      <w:r w:rsidR="007E22E9">
        <w:rPr>
          <w:color w:val="222222"/>
          <w:u w:color="222222"/>
        </w:rPr>
        <w:t xml:space="preserve">the capture of the mixed signals from </w:t>
      </w:r>
      <w:r w:rsidR="00603C2C">
        <w:rPr>
          <w:color w:val="222222"/>
          <w:u w:color="222222"/>
        </w:rPr>
        <w:t xml:space="preserve">multiple </w:t>
      </w:r>
      <w:r w:rsidR="00241835">
        <w:rPr>
          <w:color w:val="222222"/>
          <w:u w:color="222222"/>
        </w:rPr>
        <w:t xml:space="preserve">health </w:t>
      </w:r>
      <w:r w:rsidR="005D7CCD">
        <w:rPr>
          <w:color w:val="222222"/>
          <w:u w:color="222222"/>
        </w:rPr>
        <w:t xml:space="preserve">device and sensor inputs; wherein the connected </w:t>
      </w:r>
      <w:r w:rsidR="00241835">
        <w:rPr>
          <w:color w:val="222222"/>
          <w:u w:color="222222"/>
        </w:rPr>
        <w:t xml:space="preserve">health </w:t>
      </w:r>
      <w:r w:rsidR="005D7CCD">
        <w:rPr>
          <w:color w:val="222222"/>
          <w:u w:color="222222"/>
        </w:rPr>
        <w:t xml:space="preserve">devices and </w:t>
      </w:r>
      <w:r w:rsidR="00241835">
        <w:rPr>
          <w:color w:val="222222"/>
          <w:u w:color="222222"/>
        </w:rPr>
        <w:t xml:space="preserve">biomedical </w:t>
      </w:r>
      <w:r w:rsidR="005D7CCD">
        <w:rPr>
          <w:color w:val="222222"/>
          <w:u w:color="222222"/>
        </w:rPr>
        <w:t>sensors are</w:t>
      </w:r>
      <w:r>
        <w:rPr>
          <w:color w:val="222222"/>
          <w:u w:color="222222"/>
        </w:rPr>
        <w:t xml:space="preserve"> able to provide the input parameter of the </w:t>
      </w:r>
      <w:r w:rsidR="005D7CCD">
        <w:rPr>
          <w:color w:val="222222"/>
          <w:u w:color="222222"/>
        </w:rPr>
        <w:t xml:space="preserve">patient </w:t>
      </w:r>
      <w:r>
        <w:rPr>
          <w:color w:val="222222"/>
          <w:u w:color="222222"/>
        </w:rPr>
        <w:t xml:space="preserve">condition; a means for enabling the output that can be read by a </w:t>
      </w:r>
      <w:r w:rsidR="00241835">
        <w:rPr>
          <w:color w:val="222222"/>
          <w:u w:color="222222"/>
        </w:rPr>
        <w:t xml:space="preserve">gateway </w:t>
      </w:r>
      <w:r>
        <w:rPr>
          <w:color w:val="222222"/>
          <w:u w:color="222222"/>
        </w:rPr>
        <w:t>unit</w:t>
      </w:r>
      <w:r w:rsidR="002728DB">
        <w:rPr>
          <w:color w:val="222222"/>
          <w:u w:color="222222"/>
        </w:rPr>
        <w:t xml:space="preserve"> </w:t>
      </w:r>
      <w:r w:rsidR="00241835">
        <w:rPr>
          <w:color w:val="222222"/>
          <w:u w:color="222222"/>
        </w:rPr>
        <w:t>with multi-protocol control</w:t>
      </w:r>
      <w:r>
        <w:rPr>
          <w:color w:val="222222"/>
          <w:u w:color="222222"/>
        </w:rPr>
        <w:t xml:space="preserve"> to obtain a state of the component status or operating condition; wherein the </w:t>
      </w:r>
      <w:r w:rsidR="002728DB">
        <w:rPr>
          <w:color w:val="222222"/>
          <w:u w:color="222222"/>
        </w:rPr>
        <w:t xml:space="preserve">gateway </w:t>
      </w:r>
      <w:r>
        <w:rPr>
          <w:color w:val="222222"/>
          <w:u w:color="222222"/>
        </w:rPr>
        <w:t>controller is able</w:t>
      </w:r>
      <w:r w:rsidR="007E22E9">
        <w:rPr>
          <w:color w:val="222222"/>
          <w:u w:color="222222"/>
        </w:rPr>
        <w:t xml:space="preserve"> to communicate with the </w:t>
      </w:r>
      <w:r w:rsidR="002728DB">
        <w:rPr>
          <w:color w:val="222222"/>
          <w:u w:color="222222"/>
        </w:rPr>
        <w:t xml:space="preserve">remote </w:t>
      </w:r>
      <w:r w:rsidR="007E22E9">
        <w:rPr>
          <w:color w:val="222222"/>
          <w:u w:color="222222"/>
        </w:rPr>
        <w:t xml:space="preserve">management </w:t>
      </w:r>
      <w:r>
        <w:rPr>
          <w:color w:val="222222"/>
          <w:u w:color="222222"/>
        </w:rPr>
        <w:t>server modules through dedicated communication protocols for data integration and real-time monitoring.</w:t>
      </w:r>
      <w:r w:rsidR="0029219C">
        <w:rPr>
          <w:color w:val="222222"/>
          <w:u w:color="222222"/>
        </w:rPr>
        <w:t xml:space="preserve">  For patients who require post-operation care and senior citizens with chronic conditions, such platform harnesses the power of </w:t>
      </w:r>
      <w:r w:rsidR="00241835">
        <w:rPr>
          <w:color w:val="222222"/>
          <w:u w:color="222222"/>
        </w:rPr>
        <w:t xml:space="preserve">portable and connected devices and </w:t>
      </w:r>
      <w:r w:rsidR="0029219C">
        <w:rPr>
          <w:color w:val="222222"/>
          <w:u w:color="222222"/>
        </w:rPr>
        <w:t xml:space="preserve">sensors to enable self-monitoring of personal wellness and health conditions </w:t>
      </w:r>
      <w:r w:rsidR="00241835">
        <w:rPr>
          <w:color w:val="222222"/>
          <w:u w:color="222222"/>
        </w:rPr>
        <w:t xml:space="preserve">for continuous care </w:t>
      </w:r>
      <w:r w:rsidR="0029219C">
        <w:rPr>
          <w:color w:val="222222"/>
          <w:u w:color="222222"/>
        </w:rPr>
        <w:t xml:space="preserve">at ease.  </w:t>
      </w:r>
    </w:p>
    <w:p w14:paraId="1C13A283" w14:textId="77777777" w:rsidR="005D7CCD" w:rsidRDefault="005D7CCD">
      <w:pPr>
        <w:pStyle w:val="Web1"/>
        <w:shd w:val="clear" w:color="auto" w:fill="FFFFFF"/>
        <w:spacing w:before="0" w:after="0"/>
        <w:jc w:val="both"/>
        <w:rPr>
          <w:color w:val="222222"/>
          <w:u w:color="222222"/>
        </w:rPr>
      </w:pPr>
    </w:p>
    <w:p w14:paraId="53E459AF" w14:textId="27BD0C8F" w:rsidR="005D7CCD" w:rsidRDefault="002F0E3E">
      <w:pPr>
        <w:pStyle w:val="Web1"/>
        <w:shd w:val="clear" w:color="auto" w:fill="FFFFFF"/>
        <w:spacing w:before="0" w:after="0"/>
        <w:jc w:val="both"/>
      </w:pPr>
      <w:r>
        <w:t>In one</w:t>
      </w:r>
      <w:r w:rsidR="005D7CCD">
        <w:t xml:space="preserve"> embodimen</w:t>
      </w:r>
      <w:r w:rsidR="002728DB">
        <w:t>t, the connected health check</w:t>
      </w:r>
      <w:r w:rsidR="005D7CCD">
        <w:t xml:space="preserve"> devices enable the visual capture of the patient condition for specific inspection area of interest such as </w:t>
      </w:r>
      <w:r w:rsidR="00DC4402">
        <w:t xml:space="preserve">internet-enabled Otoscope for ear view and </w:t>
      </w:r>
      <w:proofErr w:type="spellStart"/>
      <w:r w:rsidR="00DC4402">
        <w:t>D</w:t>
      </w:r>
      <w:r w:rsidR="005D7CCD">
        <w:t>e</w:t>
      </w:r>
      <w:r w:rsidR="00DC4402">
        <w:t>rmatoscope</w:t>
      </w:r>
      <w:proofErr w:type="spellEnd"/>
      <w:r w:rsidR="00DC4402">
        <w:t xml:space="preserve"> for skin view.  The</w:t>
      </w:r>
      <w:r w:rsidR="00241835">
        <w:t xml:space="preserve"> health</w:t>
      </w:r>
      <w:r w:rsidR="00DC4402">
        <w:t xml:space="preserve"> </w:t>
      </w:r>
      <w:r w:rsidR="00241835">
        <w:t xml:space="preserve">check </w:t>
      </w:r>
      <w:r w:rsidR="00DC4402">
        <w:t xml:space="preserve">image </w:t>
      </w:r>
      <w:r w:rsidR="005D7CCD">
        <w:t>view</w:t>
      </w:r>
      <w:r w:rsidR="002728DB">
        <w:t>s</w:t>
      </w:r>
      <w:r w:rsidR="005D7CCD">
        <w:t xml:space="preserve"> shall be captured and communicated </w:t>
      </w:r>
      <w:r>
        <w:t xml:space="preserve">real-time </w:t>
      </w:r>
      <w:r w:rsidR="005D7CCD">
        <w:t xml:space="preserve">with the remote doctors through a </w:t>
      </w:r>
      <w:r>
        <w:t xml:space="preserve">business quality </w:t>
      </w:r>
      <w:r w:rsidR="005D7CCD">
        <w:t>video conferencing gateway</w:t>
      </w:r>
      <w:r>
        <w:t xml:space="preserve"> for a precise diagnosis of the patient condition.</w:t>
      </w:r>
      <w:r w:rsidR="00241835">
        <w:t xml:space="preserve">  Alternatively, the health records can be captured and stored for asynchronous delivery to the medical practitioners for remote diagnosis.  </w:t>
      </w:r>
      <w:r>
        <w:t xml:space="preserve">Additional condition check on the patient’s physical and environment can be done through the ambient sensors with camera or imaging sensing to detect the </w:t>
      </w:r>
      <w:r w:rsidR="002728DB">
        <w:t xml:space="preserve">human </w:t>
      </w:r>
      <w:r>
        <w:t>body movement and facial expression.  In case of any visual observable symptoms, the remote doctors are able to make a better prediction of the patient’s health condition changes.</w:t>
      </w:r>
    </w:p>
    <w:p w14:paraId="7A51705A" w14:textId="77777777" w:rsidR="005D7CCD" w:rsidRDefault="005D7CCD">
      <w:pPr>
        <w:pStyle w:val="Web1"/>
        <w:shd w:val="clear" w:color="auto" w:fill="FFFFFF"/>
        <w:spacing w:before="0" w:after="0"/>
        <w:jc w:val="both"/>
      </w:pPr>
    </w:p>
    <w:p w14:paraId="21B02A9A" w14:textId="77777777" w:rsidR="00241835" w:rsidRPr="00DC4402" w:rsidRDefault="002F0E3E" w:rsidP="00241835">
      <w:pPr>
        <w:pStyle w:val="Web1"/>
        <w:shd w:val="clear" w:color="auto" w:fill="FFFFFF"/>
        <w:spacing w:before="0" w:after="0"/>
        <w:jc w:val="both"/>
        <w:rPr>
          <w:color w:val="222222"/>
          <w:u w:color="222222"/>
        </w:rPr>
      </w:pPr>
      <w:r>
        <w:t xml:space="preserve">In another </w:t>
      </w:r>
      <w:r w:rsidR="005D5ED6">
        <w:t>emb</w:t>
      </w:r>
      <w:r w:rsidR="006B733C">
        <w:t xml:space="preserve">odiment, the biomedical </w:t>
      </w:r>
      <w:r w:rsidR="007E22E9">
        <w:t>sensors</w:t>
      </w:r>
      <w:r w:rsidR="0042347B">
        <w:t xml:space="preserve"> </w:t>
      </w:r>
      <w:r w:rsidR="007E22E9">
        <w:t>support</w:t>
      </w:r>
      <w:r w:rsidR="005D5ED6">
        <w:t xml:space="preserve"> the capture of the </w:t>
      </w:r>
      <w:r w:rsidR="006B733C">
        <w:t xml:space="preserve">vital sign </w:t>
      </w:r>
      <w:r w:rsidR="005D5ED6">
        <w:t>data readings from external health sensors for physiological data including but not limited to body temperature, heart rate, respiration rate, blood pressure, blood oxygen saturation and/or blood glucose etc</w:t>
      </w:r>
      <w:r w:rsidR="00241835">
        <w:rPr>
          <w:color w:val="222222"/>
          <w:u w:color="222222"/>
        </w:rPr>
        <w:t>.  Other body sensor data on brain-related Electroencephalography (EEG) and heart-related Electrocardiography (ECG) which are in form of wearable sensors may also be captured.</w:t>
      </w:r>
    </w:p>
    <w:p w14:paraId="1CAE758C" w14:textId="1B22D0C7" w:rsidR="002F0E3E" w:rsidRPr="00DC4402" w:rsidRDefault="005D5ED6">
      <w:pPr>
        <w:pStyle w:val="Web1"/>
        <w:shd w:val="clear" w:color="auto" w:fill="FFFFFF"/>
        <w:spacing w:before="0" w:after="0"/>
        <w:jc w:val="both"/>
        <w:rPr>
          <w:color w:val="222222"/>
          <w:u w:color="222222"/>
        </w:rPr>
      </w:pPr>
      <w:r>
        <w:rPr>
          <w:color w:val="222222"/>
          <w:u w:color="222222"/>
        </w:rPr>
        <w:t>The data commun</w:t>
      </w:r>
      <w:r w:rsidR="002728DB">
        <w:rPr>
          <w:color w:val="222222"/>
          <w:u w:color="222222"/>
        </w:rPr>
        <w:t>icati</w:t>
      </w:r>
      <w:r w:rsidR="00241835">
        <w:rPr>
          <w:color w:val="222222"/>
          <w:u w:color="222222"/>
        </w:rPr>
        <w:t>on between the external vital signs sensors and the gateway controller</w:t>
      </w:r>
      <w:r>
        <w:rPr>
          <w:color w:val="222222"/>
          <w:u w:color="222222"/>
        </w:rPr>
        <w:t xml:space="preserve"> can be based on Bluetooth or alike and the gateway </w:t>
      </w:r>
      <w:r w:rsidR="00241835">
        <w:rPr>
          <w:color w:val="222222"/>
          <w:u w:color="222222"/>
        </w:rPr>
        <w:t xml:space="preserve">controller </w:t>
      </w:r>
      <w:r>
        <w:rPr>
          <w:color w:val="222222"/>
          <w:u w:color="222222"/>
        </w:rPr>
        <w:t xml:space="preserve">shall in turn communicate with the remote </w:t>
      </w:r>
      <w:r w:rsidR="00241835">
        <w:rPr>
          <w:color w:val="222222"/>
          <w:u w:color="222222"/>
        </w:rPr>
        <w:t xml:space="preserve">management </w:t>
      </w:r>
      <w:r>
        <w:rPr>
          <w:color w:val="222222"/>
          <w:u w:color="222222"/>
        </w:rPr>
        <w:t>s</w:t>
      </w:r>
      <w:r w:rsidR="00DC4402">
        <w:rPr>
          <w:color w:val="222222"/>
          <w:u w:color="222222"/>
        </w:rPr>
        <w:t xml:space="preserve">erver through </w:t>
      </w:r>
      <w:proofErr w:type="spellStart"/>
      <w:r w:rsidR="00DC4402">
        <w:rPr>
          <w:color w:val="222222"/>
          <w:u w:color="222222"/>
        </w:rPr>
        <w:t>WiFi</w:t>
      </w:r>
      <w:proofErr w:type="spellEnd"/>
      <w:r w:rsidR="00DC4402">
        <w:rPr>
          <w:color w:val="222222"/>
          <w:u w:color="222222"/>
        </w:rPr>
        <w:t xml:space="preserve"> or mobile </w:t>
      </w:r>
      <w:r>
        <w:rPr>
          <w:color w:val="222222"/>
          <w:u w:color="222222"/>
        </w:rPr>
        <w:t>4G</w:t>
      </w:r>
      <w:r w:rsidR="00DC4402">
        <w:rPr>
          <w:color w:val="222222"/>
          <w:u w:color="222222"/>
        </w:rPr>
        <w:t>/5G</w:t>
      </w:r>
      <w:r>
        <w:rPr>
          <w:color w:val="222222"/>
          <w:u w:color="222222"/>
        </w:rPr>
        <w:t xml:space="preserve"> network or alike.  </w:t>
      </w:r>
    </w:p>
    <w:p w14:paraId="6BE0339B" w14:textId="77777777" w:rsidR="002F0E3E" w:rsidRDefault="002F0E3E">
      <w:pPr>
        <w:pStyle w:val="Web1"/>
        <w:shd w:val="clear" w:color="auto" w:fill="FFFFFF"/>
        <w:spacing w:before="0" w:after="0"/>
        <w:jc w:val="both"/>
      </w:pPr>
    </w:p>
    <w:p w14:paraId="2259CD04" w14:textId="16A6E8F4" w:rsidR="00395782" w:rsidRDefault="006B733C" w:rsidP="00395782">
      <w:pPr>
        <w:pStyle w:val="1"/>
        <w:shd w:val="clear" w:color="auto" w:fill="FFFFFF"/>
        <w:jc w:val="both"/>
        <w:rPr>
          <w:color w:val="222222"/>
          <w:u w:color="222222"/>
        </w:rPr>
      </w:pPr>
      <w:r>
        <w:rPr>
          <w:color w:val="222222"/>
          <w:u w:color="222222"/>
        </w:rPr>
        <w:t>In one</w:t>
      </w:r>
      <w:r w:rsidR="002F0E3E">
        <w:rPr>
          <w:color w:val="222222"/>
          <w:u w:color="222222"/>
        </w:rPr>
        <w:t xml:space="preserve"> preferred </w:t>
      </w:r>
      <w:r w:rsidR="00395782">
        <w:rPr>
          <w:color w:val="222222"/>
          <w:u w:color="222222"/>
        </w:rPr>
        <w:t>embod</w:t>
      </w:r>
      <w:r w:rsidR="008A0167">
        <w:rPr>
          <w:color w:val="222222"/>
          <w:u w:color="222222"/>
        </w:rPr>
        <w:t>i</w:t>
      </w:r>
      <w:r>
        <w:rPr>
          <w:color w:val="222222"/>
          <w:u w:color="222222"/>
        </w:rPr>
        <w:t xml:space="preserve">ment, this consists of integrating the connected </w:t>
      </w:r>
      <w:r w:rsidR="002728DB">
        <w:rPr>
          <w:color w:val="222222"/>
          <w:u w:color="222222"/>
        </w:rPr>
        <w:t xml:space="preserve">health </w:t>
      </w:r>
      <w:r>
        <w:rPr>
          <w:color w:val="222222"/>
          <w:u w:color="222222"/>
        </w:rPr>
        <w:t>devices and biomedical sensors for a mixed signal approach</w:t>
      </w:r>
      <w:r w:rsidR="000B0E41">
        <w:rPr>
          <w:color w:val="222222"/>
          <w:u w:color="222222"/>
        </w:rPr>
        <w:t xml:space="preserve"> through the multi-protocol gateway</w:t>
      </w:r>
      <w:r w:rsidR="00395782">
        <w:rPr>
          <w:color w:val="222222"/>
          <w:u w:color="222222"/>
        </w:rPr>
        <w:t xml:space="preserve"> to measure </w:t>
      </w:r>
      <w:r w:rsidR="00395782">
        <w:rPr>
          <w:color w:val="222222"/>
          <w:u w:color="222222"/>
        </w:rPr>
        <w:lastRenderedPageBreak/>
        <w:t>specific physiological d</w:t>
      </w:r>
      <w:r w:rsidR="008A0167">
        <w:rPr>
          <w:color w:val="222222"/>
          <w:u w:color="222222"/>
        </w:rPr>
        <w:t xml:space="preserve">ata </w:t>
      </w:r>
      <w:r>
        <w:rPr>
          <w:color w:val="222222"/>
          <w:u w:color="222222"/>
        </w:rPr>
        <w:t xml:space="preserve">and monitor the vital signs </w:t>
      </w:r>
      <w:r w:rsidR="008A0167">
        <w:rPr>
          <w:color w:val="222222"/>
          <w:u w:color="222222"/>
        </w:rPr>
        <w:t>as well as integrating with</w:t>
      </w:r>
      <w:r w:rsidR="0042347B">
        <w:rPr>
          <w:color w:val="222222"/>
          <w:u w:color="222222"/>
        </w:rPr>
        <w:t xml:space="preserve"> ambient sensors like</w:t>
      </w:r>
      <w:r w:rsidR="00395782">
        <w:rPr>
          <w:color w:val="222222"/>
          <w:u w:color="222222"/>
        </w:rPr>
        <w:t xml:space="preserve"> motion detectors and object sensors to locate the human body movement, and then wirelessly communicate these biomedical readings </w:t>
      </w:r>
      <w:r>
        <w:rPr>
          <w:color w:val="222222"/>
          <w:u w:color="222222"/>
        </w:rPr>
        <w:t xml:space="preserve">to the </w:t>
      </w:r>
      <w:r w:rsidR="008A0167">
        <w:rPr>
          <w:color w:val="222222"/>
          <w:u w:color="222222"/>
        </w:rPr>
        <w:t>caregivers</w:t>
      </w:r>
      <w:r>
        <w:rPr>
          <w:color w:val="222222"/>
          <w:u w:color="222222"/>
        </w:rPr>
        <w:t xml:space="preserve"> and doctors</w:t>
      </w:r>
      <w:r w:rsidR="0029219C">
        <w:rPr>
          <w:color w:val="222222"/>
          <w:u w:color="222222"/>
        </w:rPr>
        <w:t xml:space="preserve">.  </w:t>
      </w:r>
      <w:r>
        <w:rPr>
          <w:color w:val="222222"/>
          <w:u w:color="222222"/>
        </w:rPr>
        <w:t xml:space="preserve">The human </w:t>
      </w:r>
      <w:r w:rsidR="007E22E9">
        <w:rPr>
          <w:color w:val="222222"/>
          <w:u w:color="222222"/>
        </w:rPr>
        <w:t xml:space="preserve">conditions may be based on various forms of accelerometers and gyroscopes to monitor the body movement.  Active tracking can also make use of augmented reality type magic mirror to verify the patient’s body conditions.  </w:t>
      </w:r>
      <w:r w:rsidR="00395782">
        <w:rPr>
          <w:color w:val="222222"/>
          <w:u w:color="222222"/>
        </w:rPr>
        <w:t>Complemented further by smartphone apps and shared data storage, patients are able to monitor their own symptoms and to send regular health updates to caregivers and healthcare centers through the cloud at remote sites.</w:t>
      </w:r>
    </w:p>
    <w:p w14:paraId="05BB7A1F" w14:textId="77777777" w:rsidR="007E22E9" w:rsidRDefault="007E22E9">
      <w:pPr>
        <w:pStyle w:val="Web1"/>
        <w:shd w:val="clear" w:color="auto" w:fill="FFFFFF"/>
        <w:spacing w:before="0" w:after="0"/>
        <w:jc w:val="both"/>
      </w:pPr>
    </w:p>
    <w:p w14:paraId="06BD7543" w14:textId="4D1CD303" w:rsidR="002728DB" w:rsidRDefault="002728DB" w:rsidP="002728DB">
      <w:pPr>
        <w:pStyle w:val="Web1"/>
        <w:shd w:val="clear" w:color="auto" w:fill="FFFFFF"/>
        <w:spacing w:before="0" w:after="0"/>
        <w:jc w:val="both"/>
      </w:pPr>
      <w:r>
        <w:t>In one ot</w:t>
      </w:r>
      <w:r w:rsidR="00F6299E">
        <w:t xml:space="preserve">her embodiment, the multi-protocol </w:t>
      </w:r>
      <w:r>
        <w:t>ga</w:t>
      </w:r>
      <w:r w:rsidR="000B0E41">
        <w:t xml:space="preserve">teway can be used as an augmented sensor </w:t>
      </w:r>
      <w:r>
        <w:t xml:space="preserve">to </w:t>
      </w:r>
      <w:r w:rsidR="000B0E41">
        <w:t xml:space="preserve">detect </w:t>
      </w:r>
      <w:r>
        <w:t>the ambient conditions of the connected devices and biomedical sensors for early detection of the possible changes of the surroundings thus allowing early intervention.  Some forms of temperature,</w:t>
      </w:r>
      <w:r w:rsidR="00F6299E">
        <w:t xml:space="preserve"> humidity and motion sensors can be</w:t>
      </w:r>
      <w:r>
        <w:t xml:space="preserve"> integrated to detect the possible hazards of fire burning or water leakage</w:t>
      </w:r>
      <w:r w:rsidR="00F6299E">
        <w:t xml:space="preserve"> for home care patients</w:t>
      </w:r>
      <w:r>
        <w:t xml:space="preserve">.  Once the conditions exceed certain threshold, the controller shall trigger an event alert to the remote monitoring server.  Furthermore, the indoor air quality sensing can be integrated to prevent excessive carbon monoxide and volatile organic compounds so as to safeguard the healthy environment for the home </w:t>
      </w:r>
      <w:r w:rsidR="00F6299E">
        <w:t>care patient</w:t>
      </w:r>
      <w:r>
        <w:t>s.</w:t>
      </w:r>
    </w:p>
    <w:p w14:paraId="277676EF" w14:textId="77777777" w:rsidR="002728DB" w:rsidRDefault="002728DB">
      <w:pPr>
        <w:pStyle w:val="Web1"/>
        <w:shd w:val="clear" w:color="auto" w:fill="FFFFFF"/>
        <w:spacing w:before="0" w:after="0"/>
        <w:jc w:val="both"/>
      </w:pPr>
    </w:p>
    <w:p w14:paraId="4D0F85F7" w14:textId="53C8A49C" w:rsidR="007E22E9" w:rsidRDefault="006B733C">
      <w:pPr>
        <w:pStyle w:val="Web1"/>
        <w:shd w:val="clear" w:color="auto" w:fill="FFFFFF"/>
        <w:spacing w:before="0" w:after="0"/>
        <w:jc w:val="both"/>
      </w:pPr>
      <w:r>
        <w:t>In another preferred embodiment, the data</w:t>
      </w:r>
      <w:r w:rsidR="00C01BDB">
        <w:t xml:space="preserve"> fusion engine is deployed to enhance the data classification and state prediction as large volumes of data are captured from multiple devices and sensors.</w:t>
      </w:r>
      <w:r w:rsidR="00DF0904">
        <w:t xml:space="preserve">  </w:t>
      </w:r>
      <w:r w:rsidR="002728DB">
        <w:t xml:space="preserve">The data fusion engine merges the captured transaction data with the open health data with </w:t>
      </w:r>
      <w:r w:rsidR="00DF0904">
        <w:t>heterogeneous characteristics</w:t>
      </w:r>
      <w:r w:rsidR="002728DB">
        <w:t>.  The</w:t>
      </w:r>
      <w:r w:rsidR="00560034">
        <w:t xml:space="preserve">se data may be </w:t>
      </w:r>
      <w:r w:rsidR="002728DB">
        <w:t xml:space="preserve">in structured or </w:t>
      </w:r>
      <w:r w:rsidR="00A72BA9">
        <w:t xml:space="preserve">unstructured </w:t>
      </w:r>
      <w:r w:rsidR="00560034">
        <w:t xml:space="preserve">format.  Besides </w:t>
      </w:r>
      <w:r w:rsidR="00F6299E">
        <w:t>t</w:t>
      </w:r>
      <w:r w:rsidR="00DF0904">
        <w:t>abular format</w:t>
      </w:r>
      <w:r w:rsidR="00F6299E">
        <w:t>ted</w:t>
      </w:r>
      <w:r w:rsidR="00DF0904">
        <w:t xml:space="preserve"> data, the datasets may be in image formats and some are in report text formats. The embodiment adopts the machine learning approach to train and learn the data based on different classification and prediction models such as K-means clustering, hidden </w:t>
      </w:r>
      <w:proofErr w:type="spellStart"/>
      <w:r w:rsidR="00560034">
        <w:t>markov</w:t>
      </w:r>
      <w:proofErr w:type="spellEnd"/>
      <w:r w:rsidR="00560034">
        <w:t xml:space="preserve"> chain or neural networks to</w:t>
      </w:r>
      <w:r w:rsidR="000B0E41">
        <w:t xml:space="preserve"> uncover patterns of activity for enabling </w:t>
      </w:r>
      <w:r w:rsidR="00560034">
        <w:t>a more precise diagnosis.</w:t>
      </w:r>
    </w:p>
    <w:p w14:paraId="6399E703" w14:textId="77777777" w:rsidR="006F7C93" w:rsidRDefault="006F7C93">
      <w:pPr>
        <w:pStyle w:val="Web1"/>
        <w:shd w:val="clear" w:color="auto" w:fill="FFFFFF"/>
        <w:spacing w:before="0" w:after="0"/>
        <w:jc w:val="both"/>
      </w:pPr>
    </w:p>
    <w:p w14:paraId="7E1A5285" w14:textId="3B95DA44" w:rsidR="006A0AC4" w:rsidRDefault="005D5ED6">
      <w:pPr>
        <w:pStyle w:val="Web1"/>
        <w:shd w:val="clear" w:color="auto" w:fill="FFFFFF"/>
        <w:spacing w:before="0" w:after="0"/>
        <w:jc w:val="both"/>
      </w:pPr>
      <w:r>
        <w:t xml:space="preserve">In one other embodiment, the </w:t>
      </w:r>
      <w:r w:rsidR="005E2099">
        <w:t xml:space="preserve">remote </w:t>
      </w:r>
      <w:r w:rsidR="006A0AC4">
        <w:t>management server</w:t>
      </w:r>
      <w:r>
        <w:t xml:space="preserve"> is able to support </w:t>
      </w:r>
      <w:r w:rsidR="006A0AC4">
        <w:t xml:space="preserve">third party interfacing with the medical practitioners </w:t>
      </w:r>
      <w:r w:rsidR="002C2C41">
        <w:t xml:space="preserve">such as doctors, therapists and specialists </w:t>
      </w:r>
      <w:r w:rsidR="006A0AC4">
        <w:t>and the caregiving providers</w:t>
      </w:r>
      <w:r w:rsidR="002C2C41">
        <w:t xml:space="preserve"> such as nursing homes and elderly care </w:t>
      </w:r>
      <w:proofErr w:type="spellStart"/>
      <w:r w:rsidR="002C2C41">
        <w:t>centres</w:t>
      </w:r>
      <w:proofErr w:type="spellEnd"/>
      <w:r w:rsidR="006A0AC4">
        <w:t xml:space="preserve"> who shall provide the remote diagnosis and patient monitoring.  These are preferably done in real-time data communication through API integration with the third party servers so that the data privacy and security can be protected.  Furthermore, the management server has a built-in monitoring console which is rule-based and support the </w:t>
      </w:r>
      <w:r w:rsidR="005E2099">
        <w:t xml:space="preserve">instant </w:t>
      </w:r>
      <w:r w:rsidR="006A0AC4">
        <w:t>incident response to connec</w:t>
      </w:r>
      <w:r w:rsidR="002E7C94">
        <w:t xml:space="preserve">t with </w:t>
      </w:r>
      <w:r w:rsidR="002C2C41">
        <w:t>health</w:t>
      </w:r>
      <w:r w:rsidR="00560034">
        <w:t>care</w:t>
      </w:r>
      <w:r w:rsidR="002C2C41">
        <w:t xml:space="preserve"> providers, </w:t>
      </w:r>
      <w:r w:rsidR="002E7C94">
        <w:t>emerg</w:t>
      </w:r>
      <w:r w:rsidR="002C2C41">
        <w:t>ency contact</w:t>
      </w:r>
      <w:r w:rsidR="00560034">
        <w:t>s</w:t>
      </w:r>
      <w:r w:rsidR="000B0E41">
        <w:t xml:space="preserve"> and ambulance hotline based on the decision rules</w:t>
      </w:r>
      <w:r w:rsidR="005E2099">
        <w:t xml:space="preserve"> and notification thresholds</w:t>
      </w:r>
      <w:r w:rsidR="000B0E41">
        <w:t xml:space="preserve"> that are defined.</w:t>
      </w:r>
    </w:p>
    <w:p w14:paraId="1685E1ED" w14:textId="77777777" w:rsidR="006F7C93" w:rsidRDefault="006F7C93">
      <w:pPr>
        <w:pStyle w:val="Web1"/>
        <w:shd w:val="clear" w:color="auto" w:fill="FFFFFF"/>
        <w:spacing w:before="0" w:after="0"/>
        <w:jc w:val="both"/>
      </w:pPr>
    </w:p>
    <w:p w14:paraId="2F01656D" w14:textId="209A6132" w:rsidR="000B0E41" w:rsidRDefault="000B0E41" w:rsidP="000B0E41">
      <w:pPr>
        <w:pStyle w:val="Web1"/>
        <w:shd w:val="clear" w:color="auto" w:fill="FFFFFF"/>
        <w:spacing w:before="0" w:after="0"/>
        <w:jc w:val="both"/>
        <w:rPr>
          <w:color w:val="222222"/>
          <w:u w:color="222222"/>
        </w:rPr>
      </w:pPr>
      <w:r>
        <w:rPr>
          <w:color w:val="222222"/>
          <w:u w:color="222222"/>
        </w:rPr>
        <w:t>The present invention embodies a novel community care platform which supports an offline-to-online (reverse O2O) model where the caregiving or diagnosis request is initiated from the offline space such as elderly homes or district healthcare serv</w:t>
      </w:r>
      <w:r w:rsidR="009929C7">
        <w:rPr>
          <w:color w:val="222222"/>
          <w:u w:color="222222"/>
        </w:rPr>
        <w:t xml:space="preserve">ice </w:t>
      </w:r>
      <w:proofErr w:type="spellStart"/>
      <w:r w:rsidR="009929C7">
        <w:rPr>
          <w:color w:val="222222"/>
          <w:u w:color="222222"/>
        </w:rPr>
        <w:t>centres</w:t>
      </w:r>
      <w:proofErr w:type="spellEnd"/>
      <w:r w:rsidR="009929C7">
        <w:rPr>
          <w:color w:val="222222"/>
          <w:u w:color="222222"/>
        </w:rPr>
        <w:t xml:space="preserve">.  While </w:t>
      </w:r>
      <w:r w:rsidR="00E27802">
        <w:rPr>
          <w:color w:val="222222"/>
          <w:u w:color="222222"/>
        </w:rPr>
        <w:t>medical</w:t>
      </w:r>
      <w:r>
        <w:rPr>
          <w:color w:val="222222"/>
          <w:u w:color="222222"/>
        </w:rPr>
        <w:t xml:space="preserve"> </w:t>
      </w:r>
      <w:r w:rsidR="00700646">
        <w:rPr>
          <w:color w:val="222222"/>
          <w:u w:color="222222"/>
        </w:rPr>
        <w:t xml:space="preserve">practitioners </w:t>
      </w:r>
      <w:r w:rsidR="00340CB0">
        <w:rPr>
          <w:color w:val="222222"/>
          <w:u w:color="222222"/>
        </w:rPr>
        <w:t xml:space="preserve">are able to provide </w:t>
      </w:r>
      <w:r>
        <w:rPr>
          <w:color w:val="222222"/>
          <w:u w:color="222222"/>
        </w:rPr>
        <w:t>consultation services remotely from online,</w:t>
      </w:r>
      <w:r w:rsidR="001D6594">
        <w:rPr>
          <w:color w:val="222222"/>
          <w:u w:color="222222"/>
        </w:rPr>
        <w:t xml:space="preserve"> this remote diagnosis can flexibly be conducted in both real-time and asynchronous mode</w:t>
      </w:r>
      <w:r w:rsidR="009929C7">
        <w:rPr>
          <w:color w:val="222222"/>
          <w:u w:color="222222"/>
        </w:rPr>
        <w:t xml:space="preserve">.  In one embodiment, </w:t>
      </w:r>
      <w:r w:rsidR="00E27802">
        <w:rPr>
          <w:color w:val="222222"/>
          <w:u w:color="222222"/>
        </w:rPr>
        <w:t>doctors can choose to interact</w:t>
      </w:r>
      <w:r w:rsidR="009929C7">
        <w:rPr>
          <w:color w:val="222222"/>
          <w:u w:color="222222"/>
        </w:rPr>
        <w:t xml:space="preserve"> with the patients in </w:t>
      </w:r>
      <w:r w:rsidR="00E27802">
        <w:rPr>
          <w:color w:val="222222"/>
          <w:u w:color="222222"/>
        </w:rPr>
        <w:t>synchronous mode when patients are doing the health check</w:t>
      </w:r>
      <w:r w:rsidR="009929C7">
        <w:rPr>
          <w:color w:val="222222"/>
          <w:u w:color="222222"/>
        </w:rPr>
        <w:t xml:space="preserve"> in real-time.  In another embodiment, doctors can </w:t>
      </w:r>
      <w:r w:rsidR="00E27802">
        <w:rPr>
          <w:color w:val="222222"/>
          <w:u w:color="222222"/>
        </w:rPr>
        <w:t xml:space="preserve">select to review </w:t>
      </w:r>
      <w:r w:rsidR="009929C7">
        <w:rPr>
          <w:color w:val="222222"/>
          <w:u w:color="222222"/>
        </w:rPr>
        <w:t xml:space="preserve">and diagnose </w:t>
      </w:r>
      <w:r w:rsidR="00E27802">
        <w:rPr>
          <w:color w:val="222222"/>
          <w:u w:color="222222"/>
        </w:rPr>
        <w:t>the health data and images</w:t>
      </w:r>
      <w:r w:rsidR="00340CB0">
        <w:rPr>
          <w:color w:val="222222"/>
          <w:u w:color="222222"/>
        </w:rPr>
        <w:t xml:space="preserve"> captured for analysis afterwards</w:t>
      </w:r>
      <w:r w:rsidR="005E2099">
        <w:rPr>
          <w:color w:val="222222"/>
          <w:u w:color="222222"/>
        </w:rPr>
        <w:t>.</w:t>
      </w:r>
      <w:r w:rsidR="007F2583">
        <w:rPr>
          <w:color w:val="222222"/>
          <w:u w:color="222222"/>
        </w:rPr>
        <w:t xml:space="preserve">  Hence, the doctors and specialists</w:t>
      </w:r>
      <w:r w:rsidR="00477A5A">
        <w:rPr>
          <w:color w:val="222222"/>
          <w:u w:color="222222"/>
        </w:rPr>
        <w:t xml:space="preserve"> in particular</w:t>
      </w:r>
      <w:r w:rsidR="007F2583">
        <w:rPr>
          <w:color w:val="222222"/>
          <w:u w:color="222222"/>
        </w:rPr>
        <w:t xml:space="preserve"> are able to review and diagnose more patients’ cases which</w:t>
      </w:r>
      <w:r w:rsidR="00477A5A">
        <w:rPr>
          <w:color w:val="222222"/>
          <w:u w:color="222222"/>
        </w:rPr>
        <w:t xml:space="preserve"> shall contribute</w:t>
      </w:r>
      <w:r w:rsidR="007F2583">
        <w:rPr>
          <w:color w:val="222222"/>
          <w:u w:color="222222"/>
        </w:rPr>
        <w:t xml:space="preserve"> to </w:t>
      </w:r>
      <w:r w:rsidR="00477A5A">
        <w:rPr>
          <w:color w:val="222222"/>
          <w:u w:color="222222"/>
        </w:rPr>
        <w:t>more affordable healthcare services</w:t>
      </w:r>
      <w:r w:rsidR="007F2583">
        <w:rPr>
          <w:color w:val="222222"/>
          <w:u w:color="222222"/>
        </w:rPr>
        <w:t xml:space="preserve">.  </w:t>
      </w:r>
      <w:r w:rsidR="00477A5A">
        <w:rPr>
          <w:color w:val="222222"/>
          <w:u w:color="222222"/>
        </w:rPr>
        <w:t xml:space="preserve">In one other </w:t>
      </w:r>
      <w:r w:rsidR="005E2099">
        <w:rPr>
          <w:color w:val="222222"/>
          <w:u w:color="222222"/>
        </w:rPr>
        <w:t>embodiment, the connected devices and sensors being adopted to take measurements of patient</w:t>
      </w:r>
      <w:r w:rsidR="009929C7">
        <w:rPr>
          <w:color w:val="222222"/>
          <w:u w:color="222222"/>
        </w:rPr>
        <w:t>s’ body condit</w:t>
      </w:r>
      <w:r w:rsidR="00477A5A">
        <w:rPr>
          <w:color w:val="222222"/>
          <w:u w:color="222222"/>
        </w:rPr>
        <w:t xml:space="preserve">ions are compactly designed, </w:t>
      </w:r>
      <w:r w:rsidR="005E2099">
        <w:rPr>
          <w:color w:val="222222"/>
          <w:u w:color="222222"/>
        </w:rPr>
        <w:t>wirelessly enabled</w:t>
      </w:r>
      <w:r w:rsidR="00477A5A">
        <w:rPr>
          <w:color w:val="222222"/>
          <w:u w:color="222222"/>
        </w:rPr>
        <w:t xml:space="preserve"> and individually authenticated</w:t>
      </w:r>
      <w:r w:rsidR="009929C7">
        <w:rPr>
          <w:color w:val="222222"/>
          <w:u w:color="222222"/>
        </w:rPr>
        <w:t xml:space="preserve"> </w:t>
      </w:r>
      <w:r w:rsidR="00477A5A">
        <w:rPr>
          <w:color w:val="222222"/>
          <w:u w:color="222222"/>
        </w:rPr>
        <w:t xml:space="preserve">for shared use too.  </w:t>
      </w:r>
      <w:r w:rsidR="001D6594">
        <w:rPr>
          <w:color w:val="222222"/>
          <w:u w:color="222222"/>
        </w:rPr>
        <w:t xml:space="preserve">This </w:t>
      </w:r>
      <w:r>
        <w:rPr>
          <w:color w:val="222222"/>
          <w:u w:color="222222"/>
        </w:rPr>
        <w:t>resource shar</w:t>
      </w:r>
      <w:r w:rsidR="001D6594">
        <w:rPr>
          <w:color w:val="222222"/>
          <w:u w:color="222222"/>
        </w:rPr>
        <w:t xml:space="preserve">ing approach </w:t>
      </w:r>
      <w:r>
        <w:rPr>
          <w:color w:val="222222"/>
          <w:u w:color="222222"/>
        </w:rPr>
        <w:t xml:space="preserve">is </w:t>
      </w:r>
      <w:r w:rsidR="00477A5A">
        <w:rPr>
          <w:color w:val="222222"/>
          <w:u w:color="222222"/>
        </w:rPr>
        <w:t xml:space="preserve">also </w:t>
      </w:r>
      <w:r>
        <w:rPr>
          <w:color w:val="222222"/>
          <w:u w:color="222222"/>
        </w:rPr>
        <w:t xml:space="preserve">able to </w:t>
      </w:r>
      <w:r w:rsidR="00340CB0">
        <w:rPr>
          <w:color w:val="222222"/>
          <w:u w:color="222222"/>
        </w:rPr>
        <w:t>en</w:t>
      </w:r>
      <w:r>
        <w:rPr>
          <w:color w:val="222222"/>
          <w:u w:color="222222"/>
        </w:rPr>
        <w:t>hance the overall reach of healthcare services to more people in need</w:t>
      </w:r>
      <w:r w:rsidR="001D6594">
        <w:rPr>
          <w:color w:val="222222"/>
          <w:u w:color="222222"/>
        </w:rPr>
        <w:t xml:space="preserve"> but without overl</w:t>
      </w:r>
      <w:r w:rsidR="00700646">
        <w:rPr>
          <w:color w:val="222222"/>
          <w:u w:color="222222"/>
        </w:rPr>
        <w:t>oad</w:t>
      </w:r>
      <w:r w:rsidR="009929C7">
        <w:rPr>
          <w:color w:val="222222"/>
          <w:u w:color="222222"/>
        </w:rPr>
        <w:t xml:space="preserve">ing the medical practitioners.  </w:t>
      </w:r>
      <w:r w:rsidR="001D6594">
        <w:rPr>
          <w:color w:val="222222"/>
          <w:u w:color="222222"/>
        </w:rPr>
        <w:t>Overall, it is an enhancement in quality of life for both patients and doctors.</w:t>
      </w:r>
      <w:r>
        <w:rPr>
          <w:color w:val="222222"/>
          <w:u w:color="222222"/>
        </w:rPr>
        <w:t xml:space="preserve">  </w:t>
      </w:r>
    </w:p>
    <w:p w14:paraId="0753A584" w14:textId="77777777" w:rsidR="000B0E41" w:rsidRDefault="000B0E41">
      <w:pPr>
        <w:pStyle w:val="Web1"/>
        <w:shd w:val="clear" w:color="auto" w:fill="FFFFFF"/>
        <w:spacing w:before="0" w:after="0"/>
        <w:jc w:val="both"/>
      </w:pPr>
    </w:p>
    <w:p w14:paraId="293902D0" w14:textId="7034FEC0" w:rsidR="006F7C93" w:rsidRDefault="000B0E41">
      <w:pPr>
        <w:pStyle w:val="1"/>
        <w:jc w:val="both"/>
      </w:pPr>
      <w:r>
        <w:lastRenderedPageBreak/>
        <w:t>Other features and application</w:t>
      </w:r>
      <w:r w:rsidR="005D5ED6">
        <w:t>s of the invention will become apparent from the following detailed description, taken in conjunction with the accompanying drawings which illustrate, by way of example, the features in accordance with embodiments of the invention, which should be construed in an illustrative and not limiting sense.</w:t>
      </w:r>
    </w:p>
    <w:p w14:paraId="5A4CEC1E" w14:textId="7FAAC05E" w:rsidR="00796316" w:rsidRDefault="00796316" w:rsidP="00796316"/>
    <w:p w14:paraId="54A2E14A" w14:textId="77777777" w:rsidR="00335BD5" w:rsidRDefault="00335BD5" w:rsidP="00796316"/>
    <w:p w14:paraId="0F296100" w14:textId="055CF5C3" w:rsidR="006F7C93" w:rsidRPr="00796316" w:rsidRDefault="005D5ED6" w:rsidP="00796316">
      <w:pPr>
        <w:rPr>
          <w:rFonts w:cs="Arial Unicode MS"/>
          <w:color w:val="000000"/>
          <w:u w:color="000000"/>
        </w:rPr>
      </w:pPr>
      <w:r>
        <w:rPr>
          <w:b/>
          <w:bCs/>
          <w:color w:val="222222"/>
          <w:u w:color="222222"/>
        </w:rPr>
        <w:t>BRIEF DESCRIPTION OF THE DRAWINGS</w:t>
      </w:r>
    </w:p>
    <w:p w14:paraId="417AF7F8" w14:textId="77777777" w:rsidR="006F7C93" w:rsidRDefault="006F7C93">
      <w:pPr>
        <w:pStyle w:val="1"/>
        <w:jc w:val="both"/>
      </w:pPr>
    </w:p>
    <w:p w14:paraId="2587BD10" w14:textId="27A1ED89" w:rsidR="006F7C93" w:rsidRDefault="005D5ED6">
      <w:pPr>
        <w:pStyle w:val="1"/>
        <w:jc w:val="both"/>
      </w:pPr>
      <w:r>
        <w:t xml:space="preserve">FIG.1 is a block diagram that shows the high level composition of the key modules that enables the </w:t>
      </w:r>
      <w:r w:rsidR="008A0167">
        <w:t xml:space="preserve">remote patient monitoring </w:t>
      </w:r>
      <w:r>
        <w:t>with an embodiment of the present invention.</w:t>
      </w:r>
    </w:p>
    <w:p w14:paraId="17AEE834" w14:textId="77777777" w:rsidR="007C3666" w:rsidRDefault="007C3666">
      <w:pPr>
        <w:pStyle w:val="1"/>
        <w:tabs>
          <w:tab w:val="left" w:pos="1843"/>
        </w:tabs>
        <w:jc w:val="both"/>
      </w:pPr>
    </w:p>
    <w:p w14:paraId="51B6C976" w14:textId="44CF7C9B" w:rsidR="007C3666" w:rsidRDefault="007C3666" w:rsidP="007C3666">
      <w:pPr>
        <w:adjustRightInd w:val="0"/>
        <w:snapToGrid w:val="0"/>
        <w:spacing w:line="280" w:lineRule="atLeast"/>
        <w:jc w:val="both"/>
        <w:rPr>
          <w:lang w:eastAsia="zh-HK"/>
        </w:rPr>
      </w:pPr>
      <w:r>
        <w:t>FIG.</w:t>
      </w:r>
      <w:r w:rsidR="00A72BA9">
        <w:rPr>
          <w:rFonts w:hint="eastAsia"/>
          <w:lang w:eastAsia="zh-HK"/>
        </w:rPr>
        <w:t>2</w:t>
      </w:r>
      <w:r>
        <w:t xml:space="preserve"> is </w:t>
      </w:r>
      <w:r>
        <w:rPr>
          <w:rFonts w:hint="eastAsia"/>
          <w:lang w:eastAsia="zh-HK"/>
        </w:rPr>
        <w:t xml:space="preserve">a </w:t>
      </w:r>
      <w:r w:rsidRPr="00C65B0A">
        <w:t>diagram</w:t>
      </w:r>
      <w:r>
        <w:rPr>
          <w:rFonts w:hint="eastAsia"/>
          <w:lang w:eastAsia="zh-HK"/>
        </w:rPr>
        <w:t xml:space="preserve"> that shows the </w:t>
      </w:r>
      <w:proofErr w:type="gramStart"/>
      <w:r>
        <w:rPr>
          <w:rFonts w:hint="eastAsia"/>
          <w:lang w:eastAsia="zh-HK"/>
        </w:rPr>
        <w:t>high</w:t>
      </w:r>
      <w:r w:rsidR="00335BD5">
        <w:rPr>
          <w:lang w:eastAsia="zh-HK"/>
        </w:rPr>
        <w:t xml:space="preserve"> </w:t>
      </w:r>
      <w:r>
        <w:rPr>
          <w:rFonts w:hint="eastAsia"/>
          <w:lang w:eastAsia="zh-HK"/>
        </w:rPr>
        <w:t>level</w:t>
      </w:r>
      <w:proofErr w:type="gramEnd"/>
      <w:r>
        <w:rPr>
          <w:rFonts w:hint="eastAsia"/>
          <w:lang w:eastAsia="zh-HK"/>
        </w:rPr>
        <w:t xml:space="preserve"> presentation of the key features that enables the machine learning engine with an embodiment of the present invention.</w:t>
      </w:r>
    </w:p>
    <w:p w14:paraId="2FB4B39B" w14:textId="77777777" w:rsidR="006F7C93" w:rsidRDefault="006F7C93">
      <w:pPr>
        <w:pStyle w:val="1"/>
        <w:tabs>
          <w:tab w:val="left" w:pos="1843"/>
        </w:tabs>
        <w:jc w:val="both"/>
      </w:pPr>
    </w:p>
    <w:p w14:paraId="0BEF9F7F" w14:textId="08DEF92F" w:rsidR="00013C4A" w:rsidRDefault="00A72BA9" w:rsidP="00FF190E">
      <w:pPr>
        <w:pStyle w:val="1"/>
        <w:tabs>
          <w:tab w:val="left" w:pos="1843"/>
        </w:tabs>
        <w:jc w:val="both"/>
      </w:pPr>
      <w:r>
        <w:t>FIG.3</w:t>
      </w:r>
      <w:r w:rsidR="005D5ED6">
        <w:t xml:space="preserve"> is a schematic diagram illustrating the</w:t>
      </w:r>
      <w:r w:rsidR="008A0167">
        <w:t xml:space="preserve"> </w:t>
      </w:r>
      <w:r w:rsidR="00F6299E">
        <w:t xml:space="preserve">detailed </w:t>
      </w:r>
      <w:r w:rsidR="008A0167">
        <w:t xml:space="preserve">automated telehealth platform </w:t>
      </w:r>
      <w:r w:rsidR="005D5ED6">
        <w:t>based on the multi-s</w:t>
      </w:r>
      <w:r w:rsidR="008A0167">
        <w:t xml:space="preserve">ensor data fusion </w:t>
      </w:r>
      <w:r w:rsidR="005D5ED6">
        <w:t>method in accordance with an embodiment of the present invention.</w:t>
      </w:r>
    </w:p>
    <w:p w14:paraId="61893A36" w14:textId="07A9B990" w:rsidR="0042031E" w:rsidRDefault="0042031E" w:rsidP="00FF190E">
      <w:pPr>
        <w:pStyle w:val="1"/>
        <w:tabs>
          <w:tab w:val="left" w:pos="1843"/>
        </w:tabs>
        <w:jc w:val="both"/>
      </w:pPr>
    </w:p>
    <w:p w14:paraId="15408F73" w14:textId="77777777" w:rsidR="00335BD5" w:rsidRDefault="00335BD5" w:rsidP="00FF190E">
      <w:pPr>
        <w:pStyle w:val="1"/>
        <w:tabs>
          <w:tab w:val="left" w:pos="1843"/>
        </w:tabs>
        <w:jc w:val="both"/>
      </w:pPr>
    </w:p>
    <w:p w14:paraId="3C1ECFB1" w14:textId="77777777" w:rsidR="006F7C93" w:rsidRDefault="005D5ED6">
      <w:pPr>
        <w:pStyle w:val="Web1"/>
        <w:shd w:val="clear" w:color="auto" w:fill="FFFFFF"/>
        <w:spacing w:before="0" w:after="0"/>
        <w:jc w:val="both"/>
        <w:rPr>
          <w:b/>
          <w:bCs/>
          <w:color w:val="222222"/>
          <w:u w:color="222222"/>
        </w:rPr>
      </w:pPr>
      <w:r>
        <w:rPr>
          <w:b/>
          <w:bCs/>
          <w:color w:val="222222"/>
          <w:u w:color="222222"/>
        </w:rPr>
        <w:t>DESCRIPTION OF VARIOUS EMBODIMENTS</w:t>
      </w:r>
    </w:p>
    <w:p w14:paraId="05129E3C" w14:textId="77777777" w:rsidR="006F7C93" w:rsidRDefault="006F7C93">
      <w:pPr>
        <w:pStyle w:val="1"/>
        <w:jc w:val="both"/>
      </w:pPr>
    </w:p>
    <w:p w14:paraId="364D0A9C" w14:textId="104A7B83" w:rsidR="006F7C93" w:rsidRDefault="005D5ED6">
      <w:pPr>
        <w:pStyle w:val="Web1"/>
        <w:shd w:val="clear" w:color="auto" w:fill="FFFFFF"/>
        <w:spacing w:before="0" w:after="0"/>
        <w:jc w:val="both"/>
      </w:pPr>
      <w:r>
        <w:t xml:space="preserve">Referring to FIG.1, a high level illustration is provided showing how the key modules are combined to enable </w:t>
      </w:r>
      <w:r w:rsidR="00FE3729">
        <w:t xml:space="preserve">self-health check and </w:t>
      </w:r>
      <w:r>
        <w:t>remote</w:t>
      </w:r>
      <w:r w:rsidR="00887A55">
        <w:t xml:space="preserve"> patient monitoring</w:t>
      </w:r>
      <w:r w:rsidR="00F6299E">
        <w:t xml:space="preserve">.  In accordance with the </w:t>
      </w:r>
      <w:r>
        <w:t>present invention, the</w:t>
      </w:r>
      <w:r w:rsidR="008D0102">
        <w:t xml:space="preserve"> smart telehealth system consists of an automated telehealth monitoring platform that can be used to capture multiple sources of health data and vital signs for enabling continuous caregiving and remote diagnosis.  These data are likely captured and stored in</w:t>
      </w:r>
      <w:r w:rsidR="00F6299E">
        <w:t xml:space="preserve"> different</w:t>
      </w:r>
      <w:r w:rsidR="008D0102">
        <w:t xml:space="preserve"> image format for visualization and in tabular </w:t>
      </w:r>
      <w:r w:rsidR="00F6299E">
        <w:t xml:space="preserve">data </w:t>
      </w:r>
      <w:r w:rsidR="008D0102">
        <w:t xml:space="preserve">format for estimation purposes, and shall be augmented by other open health data which may be in structured </w:t>
      </w:r>
      <w:r w:rsidR="00224A1A">
        <w:t>or unstructured formats.  Multi-sensor data fusion is required to process and fuse the data for meaningful representation, and that machine lear</w:t>
      </w:r>
      <w:r w:rsidR="00F6299E">
        <w:t xml:space="preserve">ning modeling can be </w:t>
      </w:r>
      <w:r w:rsidR="00224A1A">
        <w:t>used to classify and categorize</w:t>
      </w:r>
      <w:r w:rsidR="00F6299E">
        <w:t xml:space="preserve"> the data</w:t>
      </w:r>
      <w:r w:rsidR="00224A1A">
        <w:t xml:space="preserve"> for feature extraction and state estimation.  On the front-end side, the gateway controller functions as a smart hub with protocol conversion to divert the data inputs generated from the connected health devices and biomedical sensors.  The </w:t>
      </w:r>
      <w:r w:rsidR="00887A55">
        <w:t>gateway</w:t>
      </w:r>
      <w:r w:rsidR="001627C1">
        <w:t xml:space="preserve"> controller</w:t>
      </w:r>
      <w:r w:rsidR="00887A55">
        <w:t xml:space="preserve"> </w:t>
      </w:r>
      <w:r>
        <w:t>consists of various control modules and certain electronics which a</w:t>
      </w:r>
      <w:r w:rsidR="00887A55">
        <w:t xml:space="preserve">re </w:t>
      </w:r>
      <w:r w:rsidR="00B6162B">
        <w:t>used to manage the data transm</w:t>
      </w:r>
      <w:r w:rsidR="00F6299E">
        <w:t xml:space="preserve">ission from the handheld </w:t>
      </w:r>
      <w:r w:rsidR="00B6162B">
        <w:t>devices and sensor</w:t>
      </w:r>
      <w:r w:rsidR="00F6299E">
        <w:t>s</w:t>
      </w:r>
      <w:r w:rsidR="00B6162B">
        <w:t xml:space="preserve"> to </w:t>
      </w:r>
      <w:r w:rsidR="00887A55">
        <w:t xml:space="preserve">the management </w:t>
      </w:r>
      <w:r>
        <w:t>server backend. In one preferred</w:t>
      </w:r>
      <w:r w:rsidR="001627C1">
        <w:t xml:space="preserve"> embodiment, the gateway </w:t>
      </w:r>
      <w:r>
        <w:t>consists of a controller that supports the display screen, control keys and a</w:t>
      </w:r>
      <w:r w:rsidR="001627C1">
        <w:t xml:space="preserve">udio processor for </w:t>
      </w:r>
      <w:r w:rsidR="00224A1A">
        <w:t>interacting with the users</w:t>
      </w:r>
      <w:r w:rsidR="001627C1">
        <w:t xml:space="preserve">.  Another preferred embodiment is the ambient sensing of the gateway controller which </w:t>
      </w:r>
      <w:r>
        <w:t xml:space="preserve">can be used to detect the environment parameters and gateway condition and to monitor the user </w:t>
      </w:r>
      <w:proofErr w:type="spellStart"/>
      <w:r>
        <w:t>behaviour</w:t>
      </w:r>
      <w:proofErr w:type="spellEnd"/>
      <w:r>
        <w:t xml:space="preserve"> and the situation of the environment.</w:t>
      </w:r>
    </w:p>
    <w:p w14:paraId="449CDFF5" w14:textId="77777777" w:rsidR="006F7C93" w:rsidRDefault="006F7C93">
      <w:pPr>
        <w:pStyle w:val="Web1"/>
        <w:shd w:val="clear" w:color="auto" w:fill="FFFFFF"/>
        <w:spacing w:before="0" w:after="0"/>
        <w:jc w:val="both"/>
      </w:pPr>
    </w:p>
    <w:p w14:paraId="51489950" w14:textId="1B2E5456" w:rsidR="006F7C93" w:rsidRDefault="005D5ED6">
      <w:pPr>
        <w:pStyle w:val="1"/>
        <w:jc w:val="both"/>
      </w:pPr>
      <w:r>
        <w:t xml:space="preserve">The communication protocols most commonly used for connecting the gateway controller with the external </w:t>
      </w:r>
      <w:r w:rsidR="00887A55">
        <w:t>health sensors and vital signs</w:t>
      </w:r>
      <w:r>
        <w:t xml:space="preserve"> can be made through short-range wireless connectivity such as Bluetooth, Wi-Fi, ZigBee and more recently the IoT mesh networks like LoRa, NB-IoT or Sigfox.  Bluetooth is a commonly used short-range radio frequency connectivity between portables and fixed devices requiring low-power consumption with a small form factor.  Wi-Fi allows higher data throughput when a higher distance of communication is required.  ZigBee is used for low data rate communication protected by AES and can consume less energy as compared to Wi-Fi and Bluetooth.  LoRa is the latest wireless M2M connectivity and can overcome limitations of other wireless communication technologies by its inherent low bandwidth, low power and long </w:t>
      </w:r>
      <w:proofErr w:type="gramStart"/>
      <w:r>
        <w:t>range  communication</w:t>
      </w:r>
      <w:proofErr w:type="gramEnd"/>
      <w:r>
        <w:t xml:space="preserve"> capabilities. It can meet key requirements for many IoT devices, like </w:t>
      </w:r>
      <w:proofErr w:type="spellStart"/>
      <w:r>
        <w:t>localisation</w:t>
      </w:r>
      <w:proofErr w:type="spellEnd"/>
      <w:r>
        <w:t xml:space="preserve"> services, secure communications, and interoperability and is highly suitable for battery-powered sensors and devices that can communicate over long distances and have low data-rates.  Other </w:t>
      </w:r>
      <w:r>
        <w:lastRenderedPageBreak/>
        <w:t xml:space="preserve">similar IoT-based protocols such as NB-IoT and Sigfox can also be considered for M2M connectivity that can support long distance coverage and low power consumption at low cost deployment.  However, it all depends on the communication protocol of the specific health sensor that needs to be integrated.  </w:t>
      </w:r>
    </w:p>
    <w:p w14:paraId="0BE3BDA0" w14:textId="77777777" w:rsidR="006F7C93" w:rsidRDefault="006F7C93">
      <w:pPr>
        <w:pStyle w:val="Web1"/>
        <w:shd w:val="clear" w:color="auto" w:fill="FFFFFF"/>
        <w:spacing w:before="0" w:after="0"/>
        <w:jc w:val="both"/>
        <w:rPr>
          <w:color w:val="222222"/>
          <w:u w:color="222222"/>
        </w:rPr>
      </w:pPr>
    </w:p>
    <w:p w14:paraId="1C2BC39E" w14:textId="6B688E48" w:rsidR="006F7C93" w:rsidRPr="00FD3BFD" w:rsidRDefault="005D5ED6">
      <w:pPr>
        <w:pStyle w:val="1"/>
        <w:jc w:val="both"/>
      </w:pPr>
      <w:r>
        <w:t xml:space="preserve">The </w:t>
      </w:r>
      <w:r w:rsidR="00224A1A">
        <w:t xml:space="preserve">ambient </w:t>
      </w:r>
      <w:r>
        <w:t>sensors for detecting the user typically include infrared sensor, camera image sensor and radar sensor to detect the presence of a human object and to further monitor the envi</w:t>
      </w:r>
      <w:r w:rsidR="00224A1A">
        <w:t>ronment for situation assessment</w:t>
      </w:r>
      <w:r>
        <w:t>.  There are different types of sensors being used to sense and detect the presence of a human object and to further monitor the environm</w:t>
      </w:r>
      <w:r w:rsidR="00224A1A">
        <w:t>ent for detecting condition changes</w:t>
      </w:r>
      <w:r>
        <w:t>.  Some sensors are used to detect the presence or absence of objects using thermal, light and sound.  These are generally referred to as proximity or presence sensors which can further be categorized as inductive, photoelectric and ultrasonic to suit the specific application and environment.  In particular, photoelectric proximity sensors are mostly used to detect targets as close as to 1mm and as far as more than 60m away.  Ultrasonic sensors make use of sound waves to detect objects which are not dependent on object.  Radar sensing is getting more popular to det</w:t>
      </w:r>
      <w:r w:rsidR="00FD3BFD">
        <w:t>ect the human object presence.  Some other ambient sensors can</w:t>
      </w:r>
      <w:r>
        <w:t xml:space="preserve"> exist to detect changes in an object on top of its presence.</w:t>
      </w:r>
      <w:r w:rsidR="00FD3BFD">
        <w:t xml:space="preserve">  More importantly for the home </w:t>
      </w:r>
      <w:r>
        <w:t>care application, the human motion and movement within a premise of the patient needs to be monitored.  The typical sensors cover motion sensing, face recognition and even acoustic sensing to detect the movement of the user or patient, identify the imagery of the unauthorized user or monitor the daily activities of the patient.  All sensor data shall be multiplexed into the event management and control circuitry coupled with flash memory and data interface for determining the next course of action.  The sensor module in accordance to one embodiment can automatically trigger a real-time communication to the remote server for allowing the administrator to make situational assessment and decisive action.</w:t>
      </w:r>
    </w:p>
    <w:p w14:paraId="55FC4583" w14:textId="77777777" w:rsidR="006F7C93" w:rsidRDefault="006F7C93">
      <w:pPr>
        <w:pStyle w:val="Web1"/>
        <w:shd w:val="clear" w:color="auto" w:fill="FFFFFF"/>
        <w:spacing w:before="0" w:after="0"/>
        <w:jc w:val="both"/>
        <w:rPr>
          <w:color w:val="222222"/>
          <w:u w:color="222222"/>
        </w:rPr>
      </w:pPr>
    </w:p>
    <w:p w14:paraId="4A038682" w14:textId="35702262" w:rsidR="006F7C93" w:rsidRDefault="005D5ED6">
      <w:pPr>
        <w:pStyle w:val="Web1"/>
        <w:shd w:val="clear" w:color="auto" w:fill="FFFFFF"/>
        <w:spacing w:before="0" w:after="0"/>
        <w:jc w:val="both"/>
        <w:rPr>
          <w:color w:val="222222"/>
          <w:u w:color="222222"/>
        </w:rPr>
      </w:pPr>
      <w:r>
        <w:rPr>
          <w:color w:val="222222"/>
          <w:u w:color="222222"/>
        </w:rPr>
        <w:t>In a preferred embodiment covered by t</w:t>
      </w:r>
      <w:r w:rsidR="00FD3BFD">
        <w:rPr>
          <w:color w:val="222222"/>
          <w:u w:color="222222"/>
        </w:rPr>
        <w:t>his invention</w:t>
      </w:r>
      <w:r>
        <w:rPr>
          <w:color w:val="222222"/>
          <w:u w:color="222222"/>
        </w:rPr>
        <w:t>, the user can</w:t>
      </w:r>
      <w:r w:rsidR="00FD3BFD">
        <w:rPr>
          <w:color w:val="222222"/>
          <w:u w:color="222222"/>
        </w:rPr>
        <w:t xml:space="preserve"> make use of the gateway controller </w:t>
      </w:r>
      <w:r>
        <w:rPr>
          <w:color w:val="222222"/>
          <w:u w:color="222222"/>
        </w:rPr>
        <w:t>to pa</w:t>
      </w:r>
      <w:r w:rsidR="00FD3BFD">
        <w:rPr>
          <w:color w:val="222222"/>
          <w:u w:color="222222"/>
        </w:rPr>
        <w:t>ir up with the connected</w:t>
      </w:r>
      <w:r>
        <w:rPr>
          <w:color w:val="222222"/>
          <w:u w:color="222222"/>
        </w:rPr>
        <w:t xml:space="preserve"> </w:t>
      </w:r>
      <w:r w:rsidR="00A67F5D">
        <w:rPr>
          <w:color w:val="222222"/>
          <w:u w:color="222222"/>
        </w:rPr>
        <w:t xml:space="preserve">health </w:t>
      </w:r>
      <w:r>
        <w:rPr>
          <w:color w:val="222222"/>
          <w:u w:color="222222"/>
        </w:rPr>
        <w:t>devices</w:t>
      </w:r>
      <w:r w:rsidR="00FD3BFD">
        <w:rPr>
          <w:color w:val="222222"/>
          <w:u w:color="222222"/>
        </w:rPr>
        <w:t xml:space="preserve"> and biomedical sensors for health</w:t>
      </w:r>
      <w:r>
        <w:rPr>
          <w:color w:val="222222"/>
          <w:u w:color="222222"/>
        </w:rPr>
        <w:t xml:space="preserve"> checking through short range wireless communic</w:t>
      </w:r>
      <w:r w:rsidR="00A67F5D">
        <w:rPr>
          <w:color w:val="222222"/>
          <w:u w:color="222222"/>
        </w:rPr>
        <w:t xml:space="preserve">ation.  Once the gateway controller </w:t>
      </w:r>
      <w:r>
        <w:rPr>
          <w:color w:val="222222"/>
          <w:u w:color="222222"/>
        </w:rPr>
        <w:t xml:space="preserve">is activated onsite, it is able to communicate with the cloud servers at remote site for data exchange.  The pairing between the </w:t>
      </w:r>
      <w:r w:rsidR="00FD3BFD">
        <w:rPr>
          <w:color w:val="222222"/>
          <w:u w:color="222222"/>
        </w:rPr>
        <w:t xml:space="preserve">health </w:t>
      </w:r>
      <w:r>
        <w:rPr>
          <w:color w:val="222222"/>
          <w:u w:color="222222"/>
        </w:rPr>
        <w:t xml:space="preserve">devices </w:t>
      </w:r>
      <w:r w:rsidR="00A67F5D">
        <w:rPr>
          <w:color w:val="222222"/>
          <w:u w:color="222222"/>
        </w:rPr>
        <w:t>and the gateway controller</w:t>
      </w:r>
      <w:r>
        <w:rPr>
          <w:color w:val="222222"/>
          <w:u w:color="222222"/>
        </w:rPr>
        <w:t xml:space="preserve"> shall be fully automatic.  After user conducts the me</w:t>
      </w:r>
      <w:r w:rsidR="00FD3BFD">
        <w:rPr>
          <w:color w:val="222222"/>
          <w:u w:color="222222"/>
        </w:rPr>
        <w:t xml:space="preserve">asurements for each health </w:t>
      </w:r>
      <w:r>
        <w:rPr>
          <w:color w:val="222222"/>
          <w:u w:color="222222"/>
        </w:rPr>
        <w:t>check, the readings will be automatically tra</w:t>
      </w:r>
      <w:r w:rsidR="00A67F5D">
        <w:rPr>
          <w:color w:val="222222"/>
          <w:u w:color="222222"/>
        </w:rPr>
        <w:t>nsmitted into the gateway controller</w:t>
      </w:r>
      <w:r>
        <w:rPr>
          <w:color w:val="222222"/>
          <w:u w:color="222222"/>
        </w:rPr>
        <w:t xml:space="preserve"> through short-range wireless connectivity such as Bluetooth or alike.  The </w:t>
      </w:r>
      <w:r w:rsidR="00A67F5D">
        <w:rPr>
          <w:color w:val="222222"/>
          <w:u w:color="222222"/>
        </w:rPr>
        <w:t>gateway controller</w:t>
      </w:r>
      <w:r>
        <w:rPr>
          <w:color w:val="222222"/>
          <w:u w:color="222222"/>
        </w:rPr>
        <w:t xml:space="preserve"> shall read back the readings in a human-like voice and further upload the readings data to the</w:t>
      </w:r>
      <w:r w:rsidR="00FD3BFD">
        <w:rPr>
          <w:color w:val="222222"/>
          <w:u w:color="222222"/>
        </w:rPr>
        <w:t xml:space="preserve"> cloud server through mobile </w:t>
      </w:r>
      <w:r>
        <w:rPr>
          <w:color w:val="222222"/>
          <w:u w:color="222222"/>
        </w:rPr>
        <w:t>4G</w:t>
      </w:r>
      <w:r w:rsidR="00FD3BFD">
        <w:rPr>
          <w:color w:val="222222"/>
          <w:u w:color="222222"/>
        </w:rPr>
        <w:t>/5G</w:t>
      </w:r>
      <w:r>
        <w:rPr>
          <w:color w:val="222222"/>
          <w:u w:color="222222"/>
        </w:rPr>
        <w:t xml:space="preserve"> network for storage and further analysis.  The cloud server is able to remot</w:t>
      </w:r>
      <w:r w:rsidR="00A67F5D">
        <w:rPr>
          <w:color w:val="222222"/>
          <w:u w:color="222222"/>
        </w:rPr>
        <w:t xml:space="preserve">ely monitor each gateway controller </w:t>
      </w:r>
      <w:r>
        <w:rPr>
          <w:color w:val="222222"/>
          <w:u w:color="222222"/>
        </w:rPr>
        <w:t xml:space="preserve">for </w:t>
      </w:r>
      <w:r w:rsidR="00A67F5D">
        <w:rPr>
          <w:color w:val="222222"/>
          <w:u w:color="222222"/>
        </w:rPr>
        <w:t>its device</w:t>
      </w:r>
      <w:r>
        <w:rPr>
          <w:color w:val="222222"/>
          <w:u w:color="222222"/>
        </w:rPr>
        <w:t xml:space="preserve"> condition and calibration status.  Whenever necessary, the cloud</w:t>
      </w:r>
      <w:r w:rsidR="00A67F5D">
        <w:rPr>
          <w:color w:val="222222"/>
          <w:u w:color="222222"/>
        </w:rPr>
        <w:t>-based management</w:t>
      </w:r>
      <w:r>
        <w:rPr>
          <w:color w:val="222222"/>
          <w:u w:color="222222"/>
        </w:rPr>
        <w:t xml:space="preserve"> server can alert the user’s remote caregiver or emergency contact about the situations that require immediate help.</w:t>
      </w:r>
    </w:p>
    <w:p w14:paraId="6D82D2BC" w14:textId="77777777" w:rsidR="00B815A7" w:rsidRDefault="00B815A7">
      <w:pPr>
        <w:pStyle w:val="Web1"/>
        <w:shd w:val="clear" w:color="auto" w:fill="FFFFFF"/>
        <w:spacing w:before="0" w:after="0"/>
        <w:jc w:val="both"/>
        <w:rPr>
          <w:color w:val="222222"/>
          <w:u w:color="222222"/>
        </w:rPr>
      </w:pPr>
    </w:p>
    <w:p w14:paraId="184B0FFE" w14:textId="44F8022B" w:rsidR="00B815A7" w:rsidRPr="00EE252C" w:rsidRDefault="00FD3BFD" w:rsidP="00B815A7">
      <w:pPr>
        <w:adjustRightInd w:val="0"/>
        <w:snapToGrid w:val="0"/>
        <w:spacing w:line="280" w:lineRule="atLeast"/>
        <w:jc w:val="both"/>
        <w:rPr>
          <w:lang w:eastAsia="zh-HK"/>
        </w:rPr>
      </w:pPr>
      <w:r>
        <w:rPr>
          <w:rFonts w:hint="eastAsia"/>
          <w:lang w:eastAsia="zh-HK"/>
        </w:rPr>
        <w:t>Referring to FIG.2</w:t>
      </w:r>
      <w:r w:rsidR="00B815A7">
        <w:rPr>
          <w:rFonts w:hint="eastAsia"/>
          <w:lang w:eastAsia="zh-HK"/>
        </w:rPr>
        <w:t xml:space="preserve">, the concept of machine learning is to automate the data modeling process that can be used to estimate states and determine </w:t>
      </w:r>
      <w:r w:rsidR="00B815A7">
        <w:rPr>
          <w:lang w:eastAsia="zh-HK"/>
        </w:rPr>
        <w:t>patterns</w:t>
      </w:r>
      <w:r w:rsidR="00B815A7">
        <w:rPr>
          <w:rFonts w:hint="eastAsia"/>
          <w:lang w:eastAsia="zh-HK"/>
        </w:rPr>
        <w:t xml:space="preserve"> between historical data and future data through a process of data alignment, feature extraction, state estimation and pattern prediction.  There are different types of machine learning algorithms that can be used to build learning-based predictive models.  Two most widely adopted machine learning methods namely supervised learning and unsupervised learning are in place.  Supervised learning algorithms are trained using labeled examples such as an input where the desired output is known.  A set of inputs with corresponding correct outputs are passed to the learning algorithm which learns and compares its actual output with correct output to find errors.  The model is accordingly modified.  It then uses regression, classification and boosting methods to form patterns to predict the values of the label on additional unlabeled data.  On the contrary, unsupervised learning processes data with no historical labels or correct outputs.  The purpose is to uncover hidden structure from </w:t>
      </w:r>
      <w:r w:rsidR="00B815A7">
        <w:rPr>
          <w:lang w:eastAsia="zh-HK"/>
        </w:rPr>
        <w:t>unlabeled</w:t>
      </w:r>
      <w:r w:rsidR="00B815A7">
        <w:rPr>
          <w:rFonts w:hint="eastAsia"/>
          <w:lang w:eastAsia="zh-HK"/>
        </w:rPr>
        <w:t xml:space="preserve"> </w:t>
      </w:r>
      <w:r w:rsidR="00B815A7">
        <w:rPr>
          <w:rFonts w:hint="eastAsia"/>
          <w:lang w:eastAsia="zh-HK"/>
        </w:rPr>
        <w:lastRenderedPageBreak/>
        <w:t xml:space="preserve">data where categorization of data is not available.  Common techniques such as k-means clustering, </w:t>
      </w:r>
      <w:r w:rsidR="00B815A7">
        <w:rPr>
          <w:lang w:eastAsia="zh-HK"/>
        </w:rPr>
        <w:t>anomaly</w:t>
      </w:r>
      <w:r w:rsidR="00B815A7">
        <w:rPr>
          <w:rFonts w:hint="eastAsia"/>
          <w:lang w:eastAsia="zh-HK"/>
        </w:rPr>
        <w:t xml:space="preserve"> detection and neural networks can be used to extract useful information fro</w:t>
      </w:r>
      <w:r>
        <w:rPr>
          <w:rFonts w:hint="eastAsia"/>
          <w:lang w:eastAsia="zh-HK"/>
        </w:rPr>
        <w:t>m messy data.  In a typical telehealth</w:t>
      </w:r>
      <w:r>
        <w:rPr>
          <w:lang w:eastAsia="zh-HK"/>
        </w:rPr>
        <w:t xml:space="preserve"> monitoring</w:t>
      </w:r>
      <w:r w:rsidR="00B815A7">
        <w:rPr>
          <w:rFonts w:hint="eastAsia"/>
          <w:lang w:eastAsia="zh-HK"/>
        </w:rPr>
        <w:t xml:space="preserve"> operation, l</w:t>
      </w:r>
      <w:r w:rsidR="00B815A7" w:rsidRPr="00EE252C">
        <w:rPr>
          <w:lang w:eastAsia="zh-HK"/>
        </w:rPr>
        <w:t>arge amounts of data are being generated from all channels o</w:t>
      </w:r>
      <w:r w:rsidR="00B815A7">
        <w:rPr>
          <w:lang w:eastAsia="zh-HK"/>
        </w:rPr>
        <w:t>f the</w:t>
      </w:r>
      <w:r w:rsidR="00B815A7">
        <w:rPr>
          <w:rFonts w:hint="eastAsia"/>
          <w:lang w:eastAsia="zh-HK"/>
        </w:rPr>
        <w:t xml:space="preserve"> related information and transaction</w:t>
      </w:r>
      <w:r w:rsidR="00B815A7" w:rsidRPr="00EE252C">
        <w:rPr>
          <w:lang w:eastAsia="zh-HK"/>
        </w:rPr>
        <w:t>.  From</w:t>
      </w:r>
      <w:r>
        <w:rPr>
          <w:lang w:eastAsia="zh-HK"/>
        </w:rPr>
        <w:t xml:space="preserve"> live streamed</w:t>
      </w:r>
      <w:r w:rsidR="00B815A7" w:rsidRPr="00EE252C">
        <w:rPr>
          <w:lang w:eastAsia="zh-HK"/>
        </w:rPr>
        <w:t xml:space="preserve"> </w:t>
      </w:r>
      <w:r>
        <w:rPr>
          <w:lang w:eastAsia="zh-HK"/>
        </w:rPr>
        <w:t>inspection data coming from the connected health check-up devices</w:t>
      </w:r>
      <w:r w:rsidR="00B815A7" w:rsidRPr="00EE252C">
        <w:rPr>
          <w:lang w:eastAsia="zh-HK"/>
        </w:rPr>
        <w:t xml:space="preserve">, to </w:t>
      </w:r>
      <w:r>
        <w:rPr>
          <w:lang w:eastAsia="zh-HK"/>
        </w:rPr>
        <w:t>vital sign data</w:t>
      </w:r>
      <w:r w:rsidR="00B815A7" w:rsidRPr="00EE252C">
        <w:rPr>
          <w:lang w:eastAsia="zh-HK"/>
        </w:rPr>
        <w:t xml:space="preserve"> from </w:t>
      </w:r>
      <w:r>
        <w:rPr>
          <w:lang w:eastAsia="zh-HK"/>
        </w:rPr>
        <w:t>biomedical sensors</w:t>
      </w:r>
      <w:r w:rsidR="00B815A7" w:rsidRPr="00EE252C">
        <w:rPr>
          <w:lang w:eastAsia="zh-HK"/>
        </w:rPr>
        <w:t>, to</w:t>
      </w:r>
      <w:r>
        <w:rPr>
          <w:lang w:eastAsia="zh-HK"/>
        </w:rPr>
        <w:t xml:space="preserve"> </w:t>
      </w:r>
      <w:r w:rsidR="00A72BA9">
        <w:rPr>
          <w:lang w:eastAsia="zh-HK"/>
        </w:rPr>
        <w:t xml:space="preserve">visual observable symptoms data travel </w:t>
      </w:r>
      <w:r w:rsidR="00B815A7" w:rsidRPr="00EE252C">
        <w:rPr>
          <w:lang w:eastAsia="zh-HK"/>
        </w:rPr>
        <w:t>from</w:t>
      </w:r>
      <w:r w:rsidR="00A72BA9">
        <w:rPr>
          <w:lang w:eastAsia="zh-HK"/>
        </w:rPr>
        <w:t xml:space="preserve"> ambient conditions</w:t>
      </w:r>
      <w:r w:rsidR="00B815A7" w:rsidRPr="00EE252C">
        <w:rPr>
          <w:lang w:eastAsia="zh-HK"/>
        </w:rPr>
        <w:t xml:space="preserve"> social medi</w:t>
      </w:r>
      <w:r w:rsidR="00A72BA9">
        <w:rPr>
          <w:lang w:eastAsia="zh-HK"/>
        </w:rPr>
        <w:t>a</w:t>
      </w:r>
      <w:r w:rsidR="00B815A7" w:rsidRPr="00EE252C">
        <w:rPr>
          <w:lang w:eastAsia="zh-HK"/>
        </w:rPr>
        <w:t xml:space="preserve">, all the way to </w:t>
      </w:r>
      <w:r w:rsidR="00704FF1">
        <w:rPr>
          <w:lang w:eastAsia="zh-HK"/>
        </w:rPr>
        <w:t xml:space="preserve">open health </w:t>
      </w:r>
      <w:r w:rsidR="00B815A7" w:rsidRPr="00EE252C">
        <w:rPr>
          <w:lang w:eastAsia="zh-HK"/>
        </w:rPr>
        <w:t xml:space="preserve">data </w:t>
      </w:r>
      <w:r w:rsidR="00A72BA9">
        <w:rPr>
          <w:lang w:eastAsia="zh-HK"/>
        </w:rPr>
        <w:t xml:space="preserve">general </w:t>
      </w:r>
      <w:r w:rsidR="00B815A7" w:rsidRPr="00EE252C">
        <w:rPr>
          <w:lang w:eastAsia="zh-HK"/>
        </w:rPr>
        <w:t>from others with similar profile</w:t>
      </w:r>
      <w:r w:rsidR="00A72BA9">
        <w:rPr>
          <w:lang w:eastAsia="zh-HK"/>
        </w:rPr>
        <w:t xml:space="preserve"> in public domain</w:t>
      </w:r>
      <w:r w:rsidR="00B815A7" w:rsidRPr="00EE252C">
        <w:rPr>
          <w:lang w:eastAsia="zh-HK"/>
        </w:rPr>
        <w:t xml:space="preserve">.  The machine learning approach </w:t>
      </w:r>
      <w:r w:rsidR="00704FF1">
        <w:rPr>
          <w:lang w:eastAsia="zh-HK"/>
        </w:rPr>
        <w:t>can be used</w:t>
      </w:r>
      <w:r w:rsidR="00B815A7" w:rsidRPr="00EE252C">
        <w:rPr>
          <w:lang w:eastAsia="zh-HK"/>
        </w:rPr>
        <w:t xml:space="preserve"> to harness all </w:t>
      </w:r>
      <w:r w:rsidR="00B815A7">
        <w:rPr>
          <w:rFonts w:hint="eastAsia"/>
          <w:lang w:eastAsia="zh-HK"/>
        </w:rPr>
        <w:t xml:space="preserve">such </w:t>
      </w:r>
      <w:r w:rsidR="00B815A7">
        <w:rPr>
          <w:lang w:eastAsia="zh-HK"/>
        </w:rPr>
        <w:t>massive</w:t>
      </w:r>
      <w:r w:rsidR="00B815A7">
        <w:rPr>
          <w:rFonts w:hint="eastAsia"/>
          <w:lang w:eastAsia="zh-HK"/>
        </w:rPr>
        <w:t xml:space="preserve"> </w:t>
      </w:r>
      <w:r w:rsidR="00B815A7" w:rsidRPr="00EE252C">
        <w:rPr>
          <w:lang w:eastAsia="zh-HK"/>
        </w:rPr>
        <w:t>data, structured and unstructured, real-time and historical, to develop analytics technologies to develop insights and uncover patterns, and to make key predictions about the</w:t>
      </w:r>
      <w:r w:rsidR="00A72BA9">
        <w:rPr>
          <w:rFonts w:hint="eastAsia"/>
          <w:lang w:eastAsia="zh-HK"/>
        </w:rPr>
        <w:t xml:space="preserve"> patient</w:t>
      </w:r>
      <w:r w:rsidR="00A72BA9">
        <w:rPr>
          <w:lang w:eastAsia="zh-HK"/>
        </w:rPr>
        <w:t>’s underlying caregiving</w:t>
      </w:r>
      <w:r w:rsidR="00B815A7" w:rsidRPr="00EE252C">
        <w:rPr>
          <w:lang w:eastAsia="zh-HK"/>
        </w:rPr>
        <w:t xml:space="preserve"> needs.</w:t>
      </w:r>
    </w:p>
    <w:p w14:paraId="584D1C8C" w14:textId="77777777" w:rsidR="006F7C93" w:rsidRDefault="006F7C93">
      <w:pPr>
        <w:pStyle w:val="Web1"/>
        <w:shd w:val="clear" w:color="auto" w:fill="FFFFFF"/>
        <w:spacing w:before="0" w:after="0"/>
        <w:jc w:val="both"/>
      </w:pPr>
    </w:p>
    <w:p w14:paraId="214D019A" w14:textId="0D3DD3D8" w:rsidR="006F7C93" w:rsidRDefault="00A72BA9">
      <w:pPr>
        <w:pStyle w:val="Web1"/>
        <w:shd w:val="clear" w:color="auto" w:fill="FFFFFF"/>
        <w:spacing w:before="0" w:after="0"/>
        <w:jc w:val="both"/>
        <w:rPr>
          <w:color w:val="222222"/>
          <w:u w:color="222222"/>
        </w:rPr>
      </w:pPr>
      <w:r>
        <w:t>FIG.3</w:t>
      </w:r>
      <w:r w:rsidR="005D5ED6">
        <w:t xml:space="preserve"> is a schematic diagram illustrating the </w:t>
      </w:r>
      <w:r w:rsidR="00293E82">
        <w:t xml:space="preserve">detailed </w:t>
      </w:r>
      <w:r w:rsidR="005D5ED6">
        <w:t xml:space="preserve">remote health monitoring system based on the multi-sensor data fusion apparatus and method in accordance with an embodiment of the present invention.  </w:t>
      </w:r>
      <w:r w:rsidR="005D5ED6">
        <w:rPr>
          <w:color w:val="222222"/>
          <w:u w:color="222222"/>
        </w:rPr>
        <w:t>Multi-sensor data fusion or simply sensor fusion is about the use of multiple types of sensors to achieve higher accuracy and precision for a more robust description of an environment or process of interest.  It is defined as a multifaceted process of combining inputs from various sensors to deal with automatic detection, association, correlation, estimation and combination of data from multiple sources.  In one embodiment, multi-sensor data fusion combines data from multiple sensors and diverse sources in a distributed architecture to make inferences about events and situations.  Sensor fusion technique has long been applied for si</w:t>
      </w:r>
      <w:r w:rsidR="00704FF1">
        <w:rPr>
          <w:color w:val="222222"/>
          <w:u w:color="222222"/>
        </w:rPr>
        <w:t>tuational assessment in military</w:t>
      </w:r>
      <w:r w:rsidR="005D5ED6">
        <w:rPr>
          <w:color w:val="222222"/>
          <w:u w:color="222222"/>
        </w:rPr>
        <w:t xml:space="preserve"> applications</w:t>
      </w:r>
      <w:r w:rsidR="00704FF1">
        <w:rPr>
          <w:color w:val="222222"/>
          <w:u w:color="222222"/>
        </w:rPr>
        <w:t xml:space="preserve"> in the past</w:t>
      </w:r>
      <w:r w:rsidR="005D5ED6">
        <w:rPr>
          <w:color w:val="222222"/>
          <w:u w:color="222222"/>
        </w:rPr>
        <w:t>.  More common applications a</w:t>
      </w:r>
      <w:r w:rsidR="00704FF1">
        <w:rPr>
          <w:color w:val="222222"/>
          <w:u w:color="222222"/>
        </w:rPr>
        <w:t>re for remote sensing in robotics, manufacturing and medical applications</w:t>
      </w:r>
      <w:r w:rsidR="005D5ED6">
        <w:rPr>
          <w:color w:val="222222"/>
          <w:u w:color="222222"/>
        </w:rPr>
        <w:t>.  In the context of healt</w:t>
      </w:r>
      <w:r w:rsidR="00704FF1">
        <w:rPr>
          <w:color w:val="222222"/>
          <w:u w:color="222222"/>
        </w:rPr>
        <w:t xml:space="preserve">h monitoring, the multi-sensor </w:t>
      </w:r>
      <w:r w:rsidR="005D5ED6">
        <w:rPr>
          <w:color w:val="222222"/>
          <w:u w:color="222222"/>
        </w:rPr>
        <w:t xml:space="preserve">data fusion finds its important application in remote sensing and situation assessment.  </w:t>
      </w:r>
    </w:p>
    <w:p w14:paraId="22432326" w14:textId="77777777" w:rsidR="006F7C93" w:rsidRDefault="006F7C93">
      <w:pPr>
        <w:pStyle w:val="Web1"/>
        <w:shd w:val="clear" w:color="auto" w:fill="FFFFFF"/>
        <w:spacing w:before="0" w:after="0"/>
        <w:jc w:val="both"/>
      </w:pPr>
    </w:p>
    <w:p w14:paraId="6E121094" w14:textId="682ECE93" w:rsidR="00224A1A" w:rsidRPr="008F3946" w:rsidRDefault="00224A1A">
      <w:pPr>
        <w:pStyle w:val="Web1"/>
        <w:shd w:val="clear" w:color="auto" w:fill="FFFFFF"/>
        <w:spacing w:before="0" w:after="0"/>
        <w:jc w:val="both"/>
        <w:rPr>
          <w:color w:val="222222"/>
          <w:u w:color="222222"/>
        </w:rPr>
      </w:pPr>
      <w:r>
        <w:t xml:space="preserve">In a typical embodiment, the external devices and sensors include the connected health devices and biomedical sensors.  The connected health devices may include </w:t>
      </w:r>
      <w:r w:rsidR="006C6BEB">
        <w:t xml:space="preserve">Stethoscope, Otoscope and </w:t>
      </w:r>
      <w:proofErr w:type="spellStart"/>
      <w:r w:rsidR="006C6BEB">
        <w:t>Dermotoscope</w:t>
      </w:r>
      <w:proofErr w:type="spellEnd"/>
      <w:r w:rsidR="006C6BEB">
        <w:t xml:space="preserve"> which are used to measure the patient’s heart sound, ear view and skin view respectively.  These devices are all internet-enabled and provide a clear visual or image view of the patient’s specific body</w:t>
      </w:r>
      <w:r w:rsidR="00704FF1">
        <w:t xml:space="preserve"> conditions </w:t>
      </w:r>
      <w:r w:rsidR="006C6BEB">
        <w:t>for remote diagnosis</w:t>
      </w:r>
      <w:r w:rsidR="00704FF1">
        <w:t xml:space="preserve"> by doctors in far-away sites</w:t>
      </w:r>
      <w:r w:rsidR="006C6BEB">
        <w:t>.  On the other hand, these devices are handy and portable which can be assisted by nurses or caregivers to take the measurements.  While the</w:t>
      </w:r>
      <w:r w:rsidR="002515FC">
        <w:t xml:space="preserve"> biomedical sensors are used t</w:t>
      </w:r>
      <w:r w:rsidR="0088648B">
        <w:t xml:space="preserve">o capture the vital signs </w:t>
      </w:r>
      <w:r w:rsidR="002515FC">
        <w:t>including but not limited to body temperature, heart rate, respiration rate, blood pressure, blood oxygen saturation and/or blood glucose etc</w:t>
      </w:r>
      <w:r w:rsidR="008F3946">
        <w:rPr>
          <w:color w:val="222222"/>
          <w:u w:color="222222"/>
        </w:rPr>
        <w:t xml:space="preserve">.  </w:t>
      </w:r>
      <w:r w:rsidR="002515FC">
        <w:rPr>
          <w:color w:val="222222"/>
          <w:u w:color="222222"/>
        </w:rPr>
        <w:t xml:space="preserve">Other body sensor data on brain-related Electroencephalography (EEG) and heart-related </w:t>
      </w:r>
      <w:r w:rsidR="0088648B">
        <w:rPr>
          <w:color w:val="222222"/>
          <w:u w:color="222222"/>
        </w:rPr>
        <w:t xml:space="preserve">Electrocardiography (ECG) </w:t>
      </w:r>
      <w:r w:rsidR="002515FC">
        <w:rPr>
          <w:color w:val="222222"/>
          <w:u w:color="222222"/>
        </w:rPr>
        <w:t>may also be captured.</w:t>
      </w:r>
      <w:r w:rsidR="0088648B" w:rsidRPr="0088648B">
        <w:rPr>
          <w:bCs/>
          <w:lang w:val="en-HK"/>
        </w:rPr>
        <w:t xml:space="preserve"> </w:t>
      </w:r>
      <w:r w:rsidR="0088648B">
        <w:rPr>
          <w:bCs/>
          <w:lang w:val="en-HK"/>
        </w:rPr>
        <w:t xml:space="preserve">Vital signs are clinical measurements of body conditions and these indicators can be used to assess a person’s physical health, possible disease states and critical clinical conditions.  Monitoring of vital signs can assist in detecting health risks so that appropriate measures may be taken in advance.  </w:t>
      </w:r>
    </w:p>
    <w:p w14:paraId="4612EF48" w14:textId="77777777" w:rsidR="00224A1A" w:rsidRDefault="00224A1A">
      <w:pPr>
        <w:pStyle w:val="Web1"/>
        <w:shd w:val="clear" w:color="auto" w:fill="FFFFFF"/>
        <w:spacing w:before="0" w:after="0"/>
        <w:jc w:val="both"/>
      </w:pPr>
    </w:p>
    <w:p w14:paraId="04A8371C" w14:textId="3EF449AF" w:rsidR="006F7C93" w:rsidRDefault="005D5ED6">
      <w:pPr>
        <w:pStyle w:val="Web1"/>
        <w:shd w:val="clear" w:color="auto" w:fill="FFFFFF"/>
        <w:spacing w:before="0" w:after="0"/>
        <w:jc w:val="both"/>
      </w:pPr>
      <w:r>
        <w:t>In a preferred em</w:t>
      </w:r>
      <w:r w:rsidR="00A67F5D">
        <w:t>bodiment, the gateway controller</w:t>
      </w:r>
      <w:r>
        <w:t xml:space="preserve"> is </w:t>
      </w:r>
      <w:r w:rsidR="00A72BA9">
        <w:t>complemented by the multi-protocol</w:t>
      </w:r>
      <w:r>
        <w:t xml:space="preserve"> controller to enable the capture of </w:t>
      </w:r>
      <w:r w:rsidR="008F3946">
        <w:t xml:space="preserve">connected </w:t>
      </w:r>
      <w:r w:rsidR="00A72BA9">
        <w:t>health data and vital signs</w:t>
      </w:r>
      <w:r>
        <w:t xml:space="preserve"> into the</w:t>
      </w:r>
      <w:r w:rsidR="00A72BA9">
        <w:t xml:space="preserve"> </w:t>
      </w:r>
      <w:r w:rsidR="00A67F5D">
        <w:t xml:space="preserve">remote </w:t>
      </w:r>
      <w:r w:rsidR="00A72BA9">
        <w:t>management server through the</w:t>
      </w:r>
      <w:r w:rsidR="00A67F5D">
        <w:t xml:space="preserve"> gateway controller</w:t>
      </w:r>
      <w:r>
        <w:t xml:space="preserve">.  These data include but not limited to </w:t>
      </w:r>
      <w:r w:rsidR="00A72BA9">
        <w:t xml:space="preserve">health check data, vital signs and </w:t>
      </w:r>
      <w:proofErr w:type="gramStart"/>
      <w:r w:rsidR="00A72BA9">
        <w:t>patients</w:t>
      </w:r>
      <w:proofErr w:type="gramEnd"/>
      <w:r w:rsidR="00A72BA9">
        <w:t xml:space="preserve"> conditions </w:t>
      </w:r>
      <w:r>
        <w:t xml:space="preserve">which are related to the self-health check application as well the sensing of gateway device conditions and status changes of the internal components and ambient conditions of the user.  Besides the massive data that are collected, metadata can provide information about one or more aspects of the data which make the sensing the tracking more meaningful. These include the purpose of the data, time and date of creation, means of creation of the data, creator or author of the data, and location on where the data was created etc.  </w:t>
      </w:r>
    </w:p>
    <w:p w14:paraId="4456D988" w14:textId="77777777" w:rsidR="006F7C93" w:rsidRDefault="006F7C93">
      <w:pPr>
        <w:pStyle w:val="Web1"/>
        <w:shd w:val="clear" w:color="auto" w:fill="FFFFFF"/>
        <w:spacing w:before="0" w:after="0"/>
        <w:jc w:val="both"/>
      </w:pPr>
    </w:p>
    <w:p w14:paraId="52E3FE43" w14:textId="145BB236" w:rsidR="006F7C93" w:rsidRDefault="005D5ED6">
      <w:pPr>
        <w:pStyle w:val="1"/>
        <w:tabs>
          <w:tab w:val="left" w:pos="1843"/>
        </w:tabs>
        <w:jc w:val="both"/>
      </w:pPr>
      <w:r>
        <w:lastRenderedPageBreak/>
        <w:t>Whenever there are any changes in operating conditions and senso</w:t>
      </w:r>
      <w:r w:rsidR="00A67F5D">
        <w:t xml:space="preserve">r changes in the gateway controller </w:t>
      </w:r>
      <w:r>
        <w:t xml:space="preserve">frontend, those captured data and metadata shall be fused through the data fusion engine for data alignment, object association, state estimation and pattern prediction, and then transmitted to the remote </w:t>
      </w:r>
      <w:r w:rsidR="00A72BA9">
        <w:t xml:space="preserve">management </w:t>
      </w:r>
      <w:r>
        <w:t>server modules for data processing and decision analysis.  On the other hand, the management server mod</w:t>
      </w:r>
      <w:r w:rsidR="00A72BA9">
        <w:t xml:space="preserve">ules at the backend include the </w:t>
      </w:r>
      <w:r>
        <w:t>messaging serving, user account management, device configuration and system configuration that govern the master data store for the proper setup and configuration of the gateway device operation.  In a preferred embodi</w:t>
      </w:r>
      <w:r w:rsidR="00A72BA9">
        <w:t xml:space="preserve">ment, the remote </w:t>
      </w:r>
      <w:r>
        <w:t xml:space="preserve">management modules are in turn interfaced with third party management servers that belong to external parties through API integration including but not limited to remote </w:t>
      </w:r>
      <w:r w:rsidR="00A72BA9">
        <w:t xml:space="preserve">medical practitioners, </w:t>
      </w:r>
      <w:r>
        <w:t>pati</w:t>
      </w:r>
      <w:r w:rsidR="00A72BA9">
        <w:t xml:space="preserve">ent’s caregivers, healthcare providers </w:t>
      </w:r>
      <w:r>
        <w:t>and incident response centers.</w:t>
      </w:r>
    </w:p>
    <w:p w14:paraId="0F9E319A" w14:textId="77777777" w:rsidR="006F7C93" w:rsidRDefault="006F7C93">
      <w:pPr>
        <w:pStyle w:val="1"/>
        <w:tabs>
          <w:tab w:val="left" w:pos="1843"/>
        </w:tabs>
        <w:jc w:val="both"/>
        <w:rPr>
          <w:color w:val="FF0000"/>
          <w:u w:color="FF0000"/>
        </w:rPr>
      </w:pPr>
    </w:p>
    <w:p w14:paraId="42E18B94" w14:textId="0EA55D3D" w:rsidR="006F7C93" w:rsidRDefault="005D5ED6">
      <w:pPr>
        <w:pStyle w:val="1"/>
        <w:jc w:val="both"/>
      </w:pPr>
      <w:r>
        <w:t xml:space="preserve">It is important to note that handling multiple data separately in isolated manner may not be able to give a better picture of the actual situation.  However, the challenge for data fusion is to merge heterogeneous data from different types of sensors so that the data extracted is subject to feature extraction which removes redundant or “noisy” data and extracts informative or meaningful data.  According to one preferred embodiment, it requires the data fusion engine based on various modeling methods and filtering techniques to detect and extract common features of the heterogeneous data and use a dynamics model with known control inputs, and measurements from multiple sensors to form a more accurate estimate of the system’s state and prediction of the system’s pattern.  To analyze the vast and expanding pool of data about the health check and ambient conditions, there need to be a better way that can rapidly align the data, associate the objects, estimate the states and predict the pattern about the internal conditions and ambient environment of the </w:t>
      </w:r>
      <w:r w:rsidR="00A72BA9">
        <w:t xml:space="preserve">multi-protocol </w:t>
      </w:r>
      <w:r>
        <w:t xml:space="preserve">gateway using multi-sensing apparatus and method.  </w:t>
      </w:r>
    </w:p>
    <w:p w14:paraId="67A50292" w14:textId="77777777" w:rsidR="006F7C93" w:rsidRDefault="006F7C93">
      <w:pPr>
        <w:pStyle w:val="1"/>
        <w:jc w:val="both"/>
      </w:pPr>
    </w:p>
    <w:p w14:paraId="6CFDB490" w14:textId="2CAC0755" w:rsidR="006F7C93" w:rsidRDefault="005D5ED6">
      <w:pPr>
        <w:pStyle w:val="1"/>
        <w:jc w:val="both"/>
      </w:pPr>
      <w:r>
        <w:t>The foregoing description of various and preferred embodiments of the present invention has been provided for purposes of illustration only, and it is understood that numerous modifications, variations and alterations may be made without departing from the scope and spirit of the invention as set forth in the following claims.</w:t>
      </w:r>
    </w:p>
    <w:p w14:paraId="3F41D2CF" w14:textId="7F24C402" w:rsidR="00335BD5" w:rsidRDefault="00335BD5" w:rsidP="00286543">
      <w:pPr>
        <w:pStyle w:val="1"/>
        <w:jc w:val="both"/>
      </w:pPr>
    </w:p>
    <w:p w14:paraId="408077A3" w14:textId="27A27B46" w:rsidR="00DD3571" w:rsidRDefault="00DD3571" w:rsidP="00286543">
      <w:pPr>
        <w:pStyle w:val="1"/>
        <w:jc w:val="both"/>
      </w:pPr>
    </w:p>
    <w:p w14:paraId="1F5FEDB2" w14:textId="3E2E9829" w:rsidR="00C23034" w:rsidRDefault="00C23034" w:rsidP="00286543">
      <w:pPr>
        <w:pStyle w:val="1"/>
        <w:jc w:val="both"/>
      </w:pPr>
    </w:p>
    <w:p w14:paraId="1C903636" w14:textId="637C7CDF" w:rsidR="00C23034" w:rsidRDefault="00C23034" w:rsidP="00286543">
      <w:pPr>
        <w:pStyle w:val="1"/>
        <w:jc w:val="both"/>
      </w:pPr>
    </w:p>
    <w:p w14:paraId="39CF6D40" w14:textId="659EFBDA" w:rsidR="00C23034" w:rsidRDefault="00C23034" w:rsidP="00286543">
      <w:pPr>
        <w:pStyle w:val="1"/>
        <w:jc w:val="both"/>
      </w:pPr>
    </w:p>
    <w:p w14:paraId="1F30BE9A" w14:textId="2C0CDCB5" w:rsidR="00C23034" w:rsidRDefault="00C23034" w:rsidP="00286543">
      <w:pPr>
        <w:pStyle w:val="1"/>
        <w:jc w:val="both"/>
      </w:pPr>
    </w:p>
    <w:p w14:paraId="047BDF87" w14:textId="1F3AF45E" w:rsidR="00C23034" w:rsidRDefault="00C23034" w:rsidP="00286543">
      <w:pPr>
        <w:pStyle w:val="1"/>
        <w:jc w:val="both"/>
      </w:pPr>
    </w:p>
    <w:p w14:paraId="33BD8813" w14:textId="091A1726" w:rsidR="00C23034" w:rsidRDefault="00C23034" w:rsidP="00286543">
      <w:pPr>
        <w:pStyle w:val="1"/>
        <w:jc w:val="both"/>
      </w:pPr>
    </w:p>
    <w:p w14:paraId="48F6C2E7" w14:textId="3D9FF74D" w:rsidR="00C23034" w:rsidRDefault="00C23034" w:rsidP="00286543">
      <w:pPr>
        <w:pStyle w:val="1"/>
        <w:jc w:val="both"/>
      </w:pPr>
    </w:p>
    <w:p w14:paraId="3CDF2794" w14:textId="57FE341A" w:rsidR="00C23034" w:rsidRDefault="00C23034" w:rsidP="00286543">
      <w:pPr>
        <w:pStyle w:val="1"/>
        <w:jc w:val="both"/>
      </w:pPr>
    </w:p>
    <w:p w14:paraId="4E21B365" w14:textId="7DEBFD62" w:rsidR="00C23034" w:rsidRDefault="00C23034" w:rsidP="00286543">
      <w:pPr>
        <w:pStyle w:val="1"/>
        <w:jc w:val="both"/>
      </w:pPr>
    </w:p>
    <w:p w14:paraId="616494AE" w14:textId="6AA8CF9E" w:rsidR="00C23034" w:rsidRDefault="00C23034" w:rsidP="00286543">
      <w:pPr>
        <w:pStyle w:val="1"/>
        <w:jc w:val="both"/>
      </w:pPr>
    </w:p>
    <w:p w14:paraId="6931DCA1" w14:textId="38E9EC79" w:rsidR="00C23034" w:rsidRDefault="00C23034" w:rsidP="00286543">
      <w:pPr>
        <w:pStyle w:val="1"/>
        <w:jc w:val="both"/>
      </w:pPr>
    </w:p>
    <w:p w14:paraId="0121AB96" w14:textId="03C053DE" w:rsidR="00C23034" w:rsidRDefault="00C23034" w:rsidP="00286543">
      <w:pPr>
        <w:pStyle w:val="1"/>
        <w:jc w:val="both"/>
      </w:pPr>
    </w:p>
    <w:p w14:paraId="045E0BDF" w14:textId="26FA2D08" w:rsidR="00C23034" w:rsidRDefault="00C23034" w:rsidP="00286543">
      <w:pPr>
        <w:pStyle w:val="1"/>
        <w:jc w:val="both"/>
      </w:pPr>
    </w:p>
    <w:p w14:paraId="669E5D41" w14:textId="646C6AB7" w:rsidR="00C23034" w:rsidRDefault="00C23034" w:rsidP="00286543">
      <w:pPr>
        <w:pStyle w:val="1"/>
        <w:jc w:val="both"/>
      </w:pPr>
    </w:p>
    <w:p w14:paraId="2E46E219" w14:textId="705C96F8" w:rsidR="00C23034" w:rsidRDefault="00C23034" w:rsidP="00286543">
      <w:pPr>
        <w:pStyle w:val="1"/>
        <w:jc w:val="both"/>
      </w:pPr>
    </w:p>
    <w:p w14:paraId="2B18A9A5" w14:textId="6C30FB07" w:rsidR="00C23034" w:rsidRDefault="00C23034" w:rsidP="00286543">
      <w:pPr>
        <w:pStyle w:val="1"/>
        <w:jc w:val="both"/>
      </w:pPr>
    </w:p>
    <w:p w14:paraId="2E1B1E73" w14:textId="616BF2A0" w:rsidR="00C23034" w:rsidRDefault="00C23034" w:rsidP="00286543">
      <w:pPr>
        <w:pStyle w:val="1"/>
        <w:jc w:val="both"/>
      </w:pPr>
    </w:p>
    <w:p w14:paraId="0547BD98" w14:textId="2C411F0D" w:rsidR="00C23034" w:rsidRDefault="00C23034" w:rsidP="00286543">
      <w:pPr>
        <w:pStyle w:val="1"/>
        <w:jc w:val="both"/>
      </w:pPr>
    </w:p>
    <w:p w14:paraId="5950FD5A" w14:textId="1314586A" w:rsidR="00C23034" w:rsidRDefault="00C23034" w:rsidP="00286543">
      <w:pPr>
        <w:pStyle w:val="1"/>
        <w:jc w:val="both"/>
      </w:pPr>
    </w:p>
    <w:p w14:paraId="0E909182" w14:textId="5B2AE824" w:rsidR="00C23034" w:rsidRDefault="00C23034" w:rsidP="00286543">
      <w:pPr>
        <w:pStyle w:val="1"/>
        <w:jc w:val="both"/>
      </w:pPr>
    </w:p>
    <w:p w14:paraId="18188499" w14:textId="77777777" w:rsidR="00C23034" w:rsidRDefault="00C23034" w:rsidP="00286543">
      <w:pPr>
        <w:pStyle w:val="1"/>
        <w:jc w:val="both"/>
      </w:pPr>
    </w:p>
    <w:p w14:paraId="303A5459" w14:textId="77777777" w:rsidR="00260E78" w:rsidRDefault="00260E78" w:rsidP="00260E78">
      <w:pPr>
        <w:rPr>
          <w:b/>
          <w:bCs/>
        </w:rPr>
      </w:pPr>
      <w:r>
        <w:rPr>
          <w:b/>
          <w:bCs/>
        </w:rPr>
        <w:lastRenderedPageBreak/>
        <w:t>What is claimed is:</w:t>
      </w:r>
    </w:p>
    <w:p w14:paraId="48C2A3C3" w14:textId="77777777" w:rsidR="00260E78" w:rsidRDefault="00260E78" w:rsidP="00260E78">
      <w:pPr>
        <w:rPr>
          <w:b/>
          <w:bCs/>
        </w:rPr>
      </w:pPr>
    </w:p>
    <w:p w14:paraId="6E1149FA" w14:textId="77777777" w:rsidR="00260E78" w:rsidRDefault="00260E78" w:rsidP="00260E78">
      <w:pPr>
        <w:pStyle w:val="a6"/>
        <w:numPr>
          <w:ilvl w:val="0"/>
          <w:numId w:val="2"/>
        </w:numPr>
        <w:ind w:left="426" w:hanging="426"/>
      </w:pPr>
      <w:r w:rsidRPr="00AF62E7">
        <w:rPr>
          <w:bCs/>
        </w:rPr>
        <w:t xml:space="preserve">A system for automated telehealth </w:t>
      </w:r>
      <w:r>
        <w:t>monitored with context-aware sensing and multi-sensor data fusion for self-health monitoring and remote diagnosis, said system comprising various types of connected check-up devices and vital sign sensors to monitor the physiological conditions and vital signs of the patients, and complement with the ambient sensors to detect the visually observable symptoms and surrounding context of the patients.</w:t>
      </w:r>
    </w:p>
    <w:p w14:paraId="284FE95E" w14:textId="77777777" w:rsidR="00260E78" w:rsidRDefault="00260E78" w:rsidP="00260E78">
      <w:pPr>
        <w:ind w:left="426" w:hanging="426"/>
        <w:rPr>
          <w:bCs/>
        </w:rPr>
      </w:pPr>
    </w:p>
    <w:p w14:paraId="1CB88435" w14:textId="3C087E16" w:rsidR="00260E78" w:rsidRPr="00AF62E7" w:rsidRDefault="00260E78" w:rsidP="00260E78">
      <w:pPr>
        <w:pStyle w:val="a6"/>
        <w:numPr>
          <w:ilvl w:val="0"/>
          <w:numId w:val="2"/>
        </w:numPr>
        <w:ind w:left="426" w:hanging="426"/>
        <w:rPr>
          <w:bCs/>
        </w:rPr>
      </w:pPr>
      <w:r w:rsidRPr="00AF62E7">
        <w:rPr>
          <w:bCs/>
        </w:rPr>
        <w:t xml:space="preserve">As according to claim 1, the said various sensors include </w:t>
      </w:r>
      <w:r w:rsidR="005E6245">
        <w:rPr>
          <w:bCs/>
        </w:rPr>
        <w:t>the internet-</w:t>
      </w:r>
      <w:r w:rsidRPr="00AF62E7">
        <w:rPr>
          <w:bCs/>
        </w:rPr>
        <w:t>connected check-up devices such as Stethoscope, Otoscop</w:t>
      </w:r>
      <w:r w:rsidR="005E6245">
        <w:rPr>
          <w:bCs/>
        </w:rPr>
        <w:t xml:space="preserve">e and </w:t>
      </w:r>
      <w:proofErr w:type="spellStart"/>
      <w:r w:rsidR="005E6245">
        <w:rPr>
          <w:bCs/>
        </w:rPr>
        <w:t>Derma</w:t>
      </w:r>
      <w:r w:rsidRPr="00AF62E7">
        <w:rPr>
          <w:bCs/>
        </w:rPr>
        <w:t>toscope</w:t>
      </w:r>
      <w:proofErr w:type="spellEnd"/>
      <w:r w:rsidRPr="00AF62E7">
        <w:rPr>
          <w:bCs/>
        </w:rPr>
        <w:t xml:space="preserve"> to check heart sound, ear view and skin view </w:t>
      </w:r>
      <w:proofErr w:type="spellStart"/>
      <w:r w:rsidRPr="00AF62E7">
        <w:rPr>
          <w:bCs/>
        </w:rPr>
        <w:t>etc</w:t>
      </w:r>
      <w:proofErr w:type="spellEnd"/>
      <w:r w:rsidRPr="00AF62E7">
        <w:rPr>
          <w:bCs/>
        </w:rPr>
        <w:t>, and the</w:t>
      </w:r>
      <w:r w:rsidR="005E6245">
        <w:rPr>
          <w:bCs/>
        </w:rPr>
        <w:t xml:space="preserve"> wireless-enabled</w:t>
      </w:r>
      <w:r w:rsidRPr="00AF62E7">
        <w:rPr>
          <w:bCs/>
        </w:rPr>
        <w:t xml:space="preserve"> vital sign sensors to monitor the body temperature, heart rate, blood pressure, blood oxygen, EEG signal and ECG signal etc. </w:t>
      </w:r>
    </w:p>
    <w:p w14:paraId="6DB49C8C" w14:textId="77777777" w:rsidR="00260E78" w:rsidRDefault="00260E78" w:rsidP="00260E78">
      <w:pPr>
        <w:ind w:left="426" w:hanging="426"/>
        <w:rPr>
          <w:bCs/>
        </w:rPr>
      </w:pPr>
    </w:p>
    <w:p w14:paraId="44E6A903" w14:textId="41658714" w:rsidR="00260E78" w:rsidRPr="00AF62E7" w:rsidRDefault="00260E78" w:rsidP="00260E78">
      <w:pPr>
        <w:pStyle w:val="a6"/>
        <w:numPr>
          <w:ilvl w:val="0"/>
          <w:numId w:val="2"/>
        </w:numPr>
        <w:ind w:left="426" w:hanging="426"/>
        <w:rPr>
          <w:bCs/>
        </w:rPr>
      </w:pPr>
      <w:r w:rsidRPr="00AF62E7">
        <w:rPr>
          <w:bCs/>
        </w:rPr>
        <w:t xml:space="preserve">As according to claim 1, the said ambient sensors comprise the </w:t>
      </w:r>
      <w:r w:rsidR="005E6245">
        <w:rPr>
          <w:bCs/>
        </w:rPr>
        <w:t xml:space="preserve">image capture and processing </w:t>
      </w:r>
      <w:r w:rsidRPr="00AF62E7">
        <w:rPr>
          <w:bCs/>
        </w:rPr>
        <w:t>of the body motion, facial cues and surrounding conditions of t</w:t>
      </w:r>
      <w:r w:rsidR="005E6245">
        <w:rPr>
          <w:bCs/>
        </w:rPr>
        <w:t>he patients for providing visual assessment and hindsight</w:t>
      </w:r>
      <w:r w:rsidRPr="00AF62E7">
        <w:rPr>
          <w:bCs/>
        </w:rPr>
        <w:t xml:space="preserve"> of the observable symptoms of the patients that may </w:t>
      </w:r>
      <w:r>
        <w:rPr>
          <w:bCs/>
        </w:rPr>
        <w:t xml:space="preserve">possibly </w:t>
      </w:r>
      <w:r w:rsidRPr="00AF62E7">
        <w:rPr>
          <w:bCs/>
        </w:rPr>
        <w:t>exist.</w:t>
      </w:r>
    </w:p>
    <w:p w14:paraId="5FEE9F32" w14:textId="77777777" w:rsidR="00260E78" w:rsidRDefault="00260E78" w:rsidP="00260E78">
      <w:pPr>
        <w:ind w:left="426" w:hanging="426"/>
        <w:rPr>
          <w:bCs/>
        </w:rPr>
      </w:pPr>
    </w:p>
    <w:p w14:paraId="605E2976" w14:textId="77777777" w:rsidR="00260E78" w:rsidRDefault="00260E78" w:rsidP="00260E78">
      <w:pPr>
        <w:pStyle w:val="a6"/>
        <w:numPr>
          <w:ilvl w:val="0"/>
          <w:numId w:val="2"/>
        </w:numPr>
        <w:ind w:left="426" w:hanging="426"/>
      </w:pPr>
      <w:r>
        <w:rPr>
          <w:bCs/>
        </w:rPr>
        <w:t>As according to claim 1</w:t>
      </w:r>
      <w:r w:rsidRPr="00AF62E7">
        <w:rPr>
          <w:bCs/>
        </w:rPr>
        <w:t xml:space="preserve">, </w:t>
      </w:r>
      <w:r>
        <w:t>the said various sensor data in live streamed video or captured images or tabular data formats are captured and transmitted through a multi-protocol gateway controller to enable remote diagnosis and patient monitoring conducted by doctors and caregivers in both real-time and asynchronous mode.</w:t>
      </w:r>
    </w:p>
    <w:p w14:paraId="17698E14" w14:textId="77777777" w:rsidR="00260E78" w:rsidRDefault="00260E78" w:rsidP="00260E78">
      <w:pPr>
        <w:ind w:left="426" w:hanging="426"/>
      </w:pPr>
    </w:p>
    <w:p w14:paraId="477C528F" w14:textId="77777777" w:rsidR="00260E78" w:rsidRDefault="00260E78" w:rsidP="00260E78">
      <w:pPr>
        <w:pStyle w:val="a6"/>
        <w:numPr>
          <w:ilvl w:val="0"/>
          <w:numId w:val="2"/>
        </w:numPr>
        <w:ind w:left="426" w:hanging="426"/>
      </w:pPr>
      <w:r>
        <w:t xml:space="preserve">As according to claim 4, the said multi-protocol gateway controller comprises of memory interface, data interface, event management, protocol processing and multiplexer processing design to support context-aware sensing to fuse the vast pool of multi-sensor data with machine learning modeling before connecting to the remote management servers through the cloud-based network.  </w:t>
      </w:r>
    </w:p>
    <w:p w14:paraId="077801C2" w14:textId="77777777" w:rsidR="00260E78" w:rsidRDefault="00260E78" w:rsidP="00260E78">
      <w:pPr>
        <w:ind w:left="426" w:hanging="426"/>
      </w:pPr>
    </w:p>
    <w:p w14:paraId="21E81FBC" w14:textId="77777777" w:rsidR="00260E78" w:rsidRDefault="00260E78" w:rsidP="00260E78">
      <w:pPr>
        <w:pStyle w:val="a6"/>
        <w:numPr>
          <w:ilvl w:val="0"/>
          <w:numId w:val="2"/>
        </w:numPr>
        <w:ind w:left="426" w:hanging="426"/>
      </w:pPr>
      <w:r>
        <w:t xml:space="preserve">As according to claim 5, the said machine learning modeling based on supervised or unsupervised learning algorithms is used to estimate states and determine patterns among the telehealth transactional data, master data and open data through a process of data alignment, object association, state estimation and/or pattern prediction.  </w:t>
      </w:r>
    </w:p>
    <w:p w14:paraId="611621DF" w14:textId="77777777" w:rsidR="00260E78" w:rsidRDefault="00260E78" w:rsidP="00260E78"/>
    <w:p w14:paraId="291E5928" w14:textId="6EFBD9B0" w:rsidR="00260E78" w:rsidRDefault="00260E78" w:rsidP="00260E78">
      <w:pPr>
        <w:pStyle w:val="a6"/>
        <w:numPr>
          <w:ilvl w:val="0"/>
          <w:numId w:val="2"/>
        </w:numPr>
        <w:ind w:left="426" w:hanging="426"/>
      </w:pPr>
      <w:r>
        <w:t>As according to claim 5, the said multi-sensor data fusion is used to merge heterogeneous data from different types of devices and sensors so that the data extracted is subject to feature extraction which removes redundant or noisy data to filter only informative or meaningful data for analysis</w:t>
      </w:r>
      <w:r w:rsidR="005E6245">
        <w:t xml:space="preserve"> and diagnosis</w:t>
      </w:r>
      <w:r>
        <w:t>.</w:t>
      </w:r>
    </w:p>
    <w:p w14:paraId="0C4F11A6" w14:textId="77777777" w:rsidR="00260E78" w:rsidRDefault="00260E78" w:rsidP="00260E78"/>
    <w:p w14:paraId="5064D709" w14:textId="77777777" w:rsidR="00260E78" w:rsidRPr="00D05CCC" w:rsidRDefault="00260E78" w:rsidP="00260E78">
      <w:pPr>
        <w:pStyle w:val="a6"/>
        <w:numPr>
          <w:ilvl w:val="0"/>
          <w:numId w:val="2"/>
        </w:numPr>
        <w:ind w:left="426" w:hanging="426"/>
        <w:rPr>
          <w:bCs/>
        </w:rPr>
      </w:pPr>
      <w:r>
        <w:t>As according to claim 5, the said remote management servers are backend server modules that are cloud-based network enabled that support the system configuration, account management, incident response, heath data analytics, open data API management and eHealth interfacing controls.</w:t>
      </w:r>
    </w:p>
    <w:p w14:paraId="479A43EB" w14:textId="77777777" w:rsidR="00260E78" w:rsidRDefault="00260E78" w:rsidP="00260E78"/>
    <w:p w14:paraId="042C6B70" w14:textId="4EDB2375" w:rsidR="00260E78" w:rsidRPr="001E6AAE" w:rsidRDefault="00260E78" w:rsidP="00260E78">
      <w:pPr>
        <w:pStyle w:val="a6"/>
        <w:numPr>
          <w:ilvl w:val="0"/>
          <w:numId w:val="2"/>
        </w:numPr>
        <w:ind w:left="426" w:hanging="426"/>
        <w:rPr>
          <w:bCs/>
        </w:rPr>
      </w:pPr>
      <w:r>
        <w:t>As according to claim 8, the said eHealth interfacings support third party interfacing</w:t>
      </w:r>
      <w:r w:rsidR="005E6245">
        <w:t xml:space="preserve"> preferably through API integration</w:t>
      </w:r>
      <w:r>
        <w:t xml:space="preserve"> with medical practitioners and caregiving providers for enabling remote diagnosis and/or patient monitoring with a rule-based monitoring console to support instant incident response based on decision rules and notification thresholds. </w:t>
      </w:r>
    </w:p>
    <w:p w14:paraId="1CB0C42E" w14:textId="77777777" w:rsidR="00286543" w:rsidRDefault="00286543" w:rsidP="00286543">
      <w:pPr>
        <w:pStyle w:val="1"/>
        <w:shd w:val="clear" w:color="auto" w:fill="FFFFFF"/>
        <w:jc w:val="both"/>
        <w:rPr>
          <w:color w:val="222222"/>
          <w:u w:color="222222"/>
        </w:rPr>
      </w:pPr>
    </w:p>
    <w:p w14:paraId="45DE505A" w14:textId="77777777" w:rsidR="006F7C93" w:rsidRDefault="006F7C93">
      <w:pPr>
        <w:pStyle w:val="1"/>
        <w:jc w:val="both"/>
      </w:pPr>
    </w:p>
    <w:p w14:paraId="4EEDBFC4" w14:textId="4DD9E6CA" w:rsidR="006F7C93" w:rsidRDefault="006F7C93">
      <w:pPr>
        <w:pStyle w:val="1"/>
        <w:shd w:val="clear" w:color="auto" w:fill="FFFFFF"/>
        <w:jc w:val="both"/>
      </w:pPr>
    </w:p>
    <w:sectPr w:rsidR="006F7C93" w:rsidSect="00923EC5">
      <w:footerReference w:type="default" r:id="rId7"/>
      <w:pgSz w:w="11900" w:h="16840"/>
      <w:pgMar w:top="1440" w:right="1134" w:bottom="1304" w:left="1418"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0B291" w14:textId="77777777" w:rsidR="00E06A96" w:rsidRDefault="00E06A96">
      <w:r>
        <w:separator/>
      </w:r>
    </w:p>
  </w:endnote>
  <w:endnote w:type="continuationSeparator" w:id="0">
    <w:p w14:paraId="43317179" w14:textId="77777777" w:rsidR="00E06A96" w:rsidRDefault="00E06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00"/>
    <w:family w:val="auto"/>
    <w:pitch w:val="variable"/>
    <w:sig w:usb0="F7FFAFFF" w:usb1="E9DFFFFF" w:usb2="0000003F" w:usb3="00000000" w:csb0="003F01FF" w:csb1="00000000"/>
  </w:font>
  <w:font w:name="Lucida Grande">
    <w:charset w:val="00"/>
    <w:family w:val="auto"/>
    <w:pitch w:val="variable"/>
    <w:sig w:usb0="E1000AEF" w:usb1="5000A1FF" w:usb2="00000000" w:usb3="00000000" w:csb0="000001B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0092723"/>
      <w:docPartObj>
        <w:docPartGallery w:val="Page Numbers (Bottom of Page)"/>
        <w:docPartUnique/>
      </w:docPartObj>
    </w:sdtPr>
    <w:sdtContent>
      <w:p w14:paraId="085B84A3" w14:textId="6AF4E70C" w:rsidR="00124A04" w:rsidRDefault="00124A04">
        <w:pPr>
          <w:pStyle w:val="a9"/>
          <w:jc w:val="center"/>
        </w:pPr>
        <w:r>
          <w:fldChar w:fldCharType="begin"/>
        </w:r>
        <w:r>
          <w:instrText>PAGE   \* MERGEFORMAT</w:instrText>
        </w:r>
        <w:r>
          <w:fldChar w:fldCharType="separate"/>
        </w:r>
        <w:r>
          <w:rPr>
            <w:lang w:val="zh-TW" w:eastAsia="zh-TW"/>
          </w:rPr>
          <w:t>2</w:t>
        </w:r>
        <w:r>
          <w:fldChar w:fldCharType="end"/>
        </w:r>
      </w:p>
    </w:sdtContent>
  </w:sdt>
  <w:p w14:paraId="45F36E7D" w14:textId="77777777" w:rsidR="00D05CCC" w:rsidRDefault="00D05CCC">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A2972" w14:textId="77777777" w:rsidR="00E06A96" w:rsidRDefault="00E06A96">
      <w:r>
        <w:separator/>
      </w:r>
    </w:p>
  </w:footnote>
  <w:footnote w:type="continuationSeparator" w:id="0">
    <w:p w14:paraId="0B536184" w14:textId="77777777" w:rsidR="00E06A96" w:rsidRDefault="00E06A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B63BAF"/>
    <w:multiLevelType w:val="hybridMultilevel"/>
    <w:tmpl w:val="8662E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F54BDC"/>
    <w:multiLevelType w:val="hybridMultilevel"/>
    <w:tmpl w:val="08D665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5773192">
    <w:abstractNumId w:val="0"/>
  </w:num>
  <w:num w:numId="2" w16cid:durableId="479614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C93"/>
    <w:rsid w:val="00013C4A"/>
    <w:rsid w:val="00016E3A"/>
    <w:rsid w:val="0004290D"/>
    <w:rsid w:val="00043B70"/>
    <w:rsid w:val="00047B22"/>
    <w:rsid w:val="00054323"/>
    <w:rsid w:val="00094B2A"/>
    <w:rsid w:val="000A2862"/>
    <w:rsid w:val="000B0E41"/>
    <w:rsid w:val="000E3E90"/>
    <w:rsid w:val="000F6A24"/>
    <w:rsid w:val="00124A04"/>
    <w:rsid w:val="00124D2F"/>
    <w:rsid w:val="001257BF"/>
    <w:rsid w:val="001627C1"/>
    <w:rsid w:val="001947AE"/>
    <w:rsid w:val="0019579E"/>
    <w:rsid w:val="001B0900"/>
    <w:rsid w:val="001D647A"/>
    <w:rsid w:val="001D6594"/>
    <w:rsid w:val="001E6AAE"/>
    <w:rsid w:val="00204F14"/>
    <w:rsid w:val="002201AC"/>
    <w:rsid w:val="00224A1A"/>
    <w:rsid w:val="0022619B"/>
    <w:rsid w:val="002341F8"/>
    <w:rsid w:val="00241835"/>
    <w:rsid w:val="00246177"/>
    <w:rsid w:val="002515FC"/>
    <w:rsid w:val="0025681E"/>
    <w:rsid w:val="00260E78"/>
    <w:rsid w:val="00262197"/>
    <w:rsid w:val="002728DB"/>
    <w:rsid w:val="00286543"/>
    <w:rsid w:val="0029219C"/>
    <w:rsid w:val="00293E82"/>
    <w:rsid w:val="002B58DD"/>
    <w:rsid w:val="002B6C8B"/>
    <w:rsid w:val="002C2C41"/>
    <w:rsid w:val="002C52FA"/>
    <w:rsid w:val="002E3D78"/>
    <w:rsid w:val="002E6527"/>
    <w:rsid w:val="002E7C94"/>
    <w:rsid w:val="002F0E3E"/>
    <w:rsid w:val="00300ADF"/>
    <w:rsid w:val="00307832"/>
    <w:rsid w:val="00321F56"/>
    <w:rsid w:val="00335BD5"/>
    <w:rsid w:val="00340CB0"/>
    <w:rsid w:val="0034528A"/>
    <w:rsid w:val="00384BD7"/>
    <w:rsid w:val="00395782"/>
    <w:rsid w:val="003A7FE9"/>
    <w:rsid w:val="003D45E5"/>
    <w:rsid w:val="003E7079"/>
    <w:rsid w:val="00406193"/>
    <w:rsid w:val="004127A4"/>
    <w:rsid w:val="004135CB"/>
    <w:rsid w:val="0042031E"/>
    <w:rsid w:val="0042347B"/>
    <w:rsid w:val="00477A5A"/>
    <w:rsid w:val="00493251"/>
    <w:rsid w:val="004A6E72"/>
    <w:rsid w:val="0051475B"/>
    <w:rsid w:val="005506A8"/>
    <w:rsid w:val="00560034"/>
    <w:rsid w:val="00564A10"/>
    <w:rsid w:val="005718DF"/>
    <w:rsid w:val="00580053"/>
    <w:rsid w:val="0058352F"/>
    <w:rsid w:val="005A520B"/>
    <w:rsid w:val="005D5ED6"/>
    <w:rsid w:val="005D7CCD"/>
    <w:rsid w:val="005E2099"/>
    <w:rsid w:val="005E6245"/>
    <w:rsid w:val="00603C2C"/>
    <w:rsid w:val="00615B75"/>
    <w:rsid w:val="00664EDF"/>
    <w:rsid w:val="00690C01"/>
    <w:rsid w:val="006A0AC4"/>
    <w:rsid w:val="006B733C"/>
    <w:rsid w:val="006C2D53"/>
    <w:rsid w:val="006C6BEB"/>
    <w:rsid w:val="006F7C93"/>
    <w:rsid w:val="00700646"/>
    <w:rsid w:val="00704FF1"/>
    <w:rsid w:val="0070695B"/>
    <w:rsid w:val="00724107"/>
    <w:rsid w:val="00731AEE"/>
    <w:rsid w:val="007731AF"/>
    <w:rsid w:val="00794CA8"/>
    <w:rsid w:val="00795712"/>
    <w:rsid w:val="00796316"/>
    <w:rsid w:val="007C3666"/>
    <w:rsid w:val="007E22E9"/>
    <w:rsid w:val="007F2583"/>
    <w:rsid w:val="00833757"/>
    <w:rsid w:val="00870ECC"/>
    <w:rsid w:val="0088648B"/>
    <w:rsid w:val="00886FF0"/>
    <w:rsid w:val="00887A55"/>
    <w:rsid w:val="008A0167"/>
    <w:rsid w:val="008A798A"/>
    <w:rsid w:val="008B4159"/>
    <w:rsid w:val="008C37BD"/>
    <w:rsid w:val="008D0102"/>
    <w:rsid w:val="008D6989"/>
    <w:rsid w:val="008F3946"/>
    <w:rsid w:val="00901B21"/>
    <w:rsid w:val="00923EC5"/>
    <w:rsid w:val="00937544"/>
    <w:rsid w:val="00967AB3"/>
    <w:rsid w:val="009811B5"/>
    <w:rsid w:val="009929C7"/>
    <w:rsid w:val="009A05E4"/>
    <w:rsid w:val="009A33FA"/>
    <w:rsid w:val="00A63812"/>
    <w:rsid w:val="00A6423A"/>
    <w:rsid w:val="00A67F5D"/>
    <w:rsid w:val="00A72BA9"/>
    <w:rsid w:val="00A82C32"/>
    <w:rsid w:val="00A90A41"/>
    <w:rsid w:val="00AB47D7"/>
    <w:rsid w:val="00AD473A"/>
    <w:rsid w:val="00AE2339"/>
    <w:rsid w:val="00AF62E7"/>
    <w:rsid w:val="00AF6355"/>
    <w:rsid w:val="00B256E9"/>
    <w:rsid w:val="00B27A04"/>
    <w:rsid w:val="00B36F63"/>
    <w:rsid w:val="00B40835"/>
    <w:rsid w:val="00B567F8"/>
    <w:rsid w:val="00B6162B"/>
    <w:rsid w:val="00B63AC0"/>
    <w:rsid w:val="00B80663"/>
    <w:rsid w:val="00B815A7"/>
    <w:rsid w:val="00B82702"/>
    <w:rsid w:val="00BB2B12"/>
    <w:rsid w:val="00C01BDB"/>
    <w:rsid w:val="00C10E78"/>
    <w:rsid w:val="00C23034"/>
    <w:rsid w:val="00C3474F"/>
    <w:rsid w:val="00C65F69"/>
    <w:rsid w:val="00C717FA"/>
    <w:rsid w:val="00C843CE"/>
    <w:rsid w:val="00CE6CC1"/>
    <w:rsid w:val="00D05CCC"/>
    <w:rsid w:val="00D10192"/>
    <w:rsid w:val="00D244B7"/>
    <w:rsid w:val="00D262A3"/>
    <w:rsid w:val="00D3498A"/>
    <w:rsid w:val="00D36782"/>
    <w:rsid w:val="00D514FD"/>
    <w:rsid w:val="00D53EDC"/>
    <w:rsid w:val="00D71B75"/>
    <w:rsid w:val="00D74E7F"/>
    <w:rsid w:val="00D82CA2"/>
    <w:rsid w:val="00D92C7B"/>
    <w:rsid w:val="00D94646"/>
    <w:rsid w:val="00DA0B11"/>
    <w:rsid w:val="00DC4402"/>
    <w:rsid w:val="00DD091D"/>
    <w:rsid w:val="00DD3571"/>
    <w:rsid w:val="00DE0DF7"/>
    <w:rsid w:val="00DF0904"/>
    <w:rsid w:val="00E01EB8"/>
    <w:rsid w:val="00E06A96"/>
    <w:rsid w:val="00E1015F"/>
    <w:rsid w:val="00E106E8"/>
    <w:rsid w:val="00E27802"/>
    <w:rsid w:val="00E46C6A"/>
    <w:rsid w:val="00E724CA"/>
    <w:rsid w:val="00EA1FD8"/>
    <w:rsid w:val="00EA5255"/>
    <w:rsid w:val="00ED1253"/>
    <w:rsid w:val="00EE379E"/>
    <w:rsid w:val="00EF0768"/>
    <w:rsid w:val="00F6299E"/>
    <w:rsid w:val="00F838DF"/>
    <w:rsid w:val="00F955D5"/>
    <w:rsid w:val="00F95AEE"/>
    <w:rsid w:val="00FD3BFD"/>
    <w:rsid w:val="00FE3729"/>
    <w:rsid w:val="00FE40A0"/>
    <w:rsid w:val="00FF190E"/>
  </w:rsids>
  <m:mathPr>
    <m:mathFont m:val="Cambria Math"/>
    <m:brkBin m:val="before"/>
    <m:brkBinSub m:val="--"/>
    <m:smallFrac m:val="0"/>
    <m:dispDef/>
    <m:lMargin m:val="0"/>
    <m:rMargin m:val="0"/>
    <m:defJc m:val="centerGroup"/>
    <m:wrapIndent m:val="1440"/>
    <m:intLim m:val="subSup"/>
    <m:naryLim m:val="undOvr"/>
  </m:mathPr>
  <w:themeFontLang w:val="en-HK"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29A204"/>
  <w15:docId w15:val="{3BD6A828-B57F-40B7-AE74-F88220504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bdr w:val="nil"/>
        <w:lang w:val="en-HK"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Pr>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1">
    <w:name w:val="內文1"/>
    <w:rPr>
      <w:rFonts w:cs="Arial Unicode MS"/>
      <w:color w:val="000000"/>
      <w:sz w:val="24"/>
      <w:szCs w:val="24"/>
      <w:u w:color="000000"/>
      <w:lang w:val="en-US"/>
    </w:rPr>
  </w:style>
  <w:style w:type="paragraph" w:customStyle="1" w:styleId="Web1">
    <w:name w:val="內文 (Web)1"/>
    <w:pPr>
      <w:spacing w:before="100" w:after="100"/>
    </w:pPr>
    <w:rPr>
      <w:rFonts w:cs="Arial Unicode MS"/>
      <w:color w:val="000000"/>
      <w:sz w:val="24"/>
      <w:szCs w:val="24"/>
      <w:u w:color="000000"/>
      <w:lang w:val="en-US"/>
    </w:rPr>
  </w:style>
  <w:style w:type="paragraph" w:styleId="a4">
    <w:name w:val="Balloon Text"/>
    <w:basedOn w:val="a"/>
    <w:link w:val="a5"/>
    <w:uiPriority w:val="99"/>
    <w:semiHidden/>
    <w:unhideWhenUsed/>
    <w:rsid w:val="00321F56"/>
    <w:rPr>
      <w:rFonts w:ascii="Lucida Grande" w:hAnsi="Lucida Grande"/>
      <w:sz w:val="18"/>
      <w:szCs w:val="18"/>
    </w:rPr>
  </w:style>
  <w:style w:type="character" w:customStyle="1" w:styleId="a5">
    <w:name w:val="註解方塊文字 字元"/>
    <w:basedOn w:val="a0"/>
    <w:link w:val="a4"/>
    <w:uiPriority w:val="99"/>
    <w:semiHidden/>
    <w:rsid w:val="00321F56"/>
    <w:rPr>
      <w:rFonts w:ascii="Lucida Grande" w:hAnsi="Lucida Grande"/>
      <w:sz w:val="18"/>
      <w:szCs w:val="18"/>
      <w:lang w:val="en-US"/>
    </w:rPr>
  </w:style>
  <w:style w:type="character" w:customStyle="1" w:styleId="apple-converted-space">
    <w:name w:val="apple-converted-space"/>
    <w:basedOn w:val="a0"/>
    <w:rsid w:val="004127A4"/>
  </w:style>
  <w:style w:type="paragraph" w:styleId="a6">
    <w:name w:val="List Paragraph"/>
    <w:basedOn w:val="a"/>
    <w:uiPriority w:val="34"/>
    <w:qFormat/>
    <w:rsid w:val="00C3474F"/>
    <w:pPr>
      <w:ind w:left="720"/>
      <w:contextualSpacing/>
    </w:pPr>
  </w:style>
  <w:style w:type="paragraph" w:styleId="a7">
    <w:name w:val="header"/>
    <w:basedOn w:val="a"/>
    <w:link w:val="a8"/>
    <w:uiPriority w:val="99"/>
    <w:unhideWhenUsed/>
    <w:rsid w:val="00124A04"/>
    <w:pPr>
      <w:tabs>
        <w:tab w:val="center" w:pos="4153"/>
        <w:tab w:val="right" w:pos="8306"/>
      </w:tabs>
    </w:pPr>
  </w:style>
  <w:style w:type="character" w:customStyle="1" w:styleId="a8">
    <w:name w:val="頁首 字元"/>
    <w:basedOn w:val="a0"/>
    <w:link w:val="a7"/>
    <w:uiPriority w:val="99"/>
    <w:rsid w:val="00124A04"/>
    <w:rPr>
      <w:sz w:val="24"/>
      <w:szCs w:val="24"/>
      <w:lang w:val="en-US"/>
    </w:rPr>
  </w:style>
  <w:style w:type="paragraph" w:styleId="a9">
    <w:name w:val="footer"/>
    <w:basedOn w:val="a"/>
    <w:link w:val="aa"/>
    <w:uiPriority w:val="99"/>
    <w:unhideWhenUsed/>
    <w:rsid w:val="00124A04"/>
    <w:pPr>
      <w:tabs>
        <w:tab w:val="center" w:pos="4153"/>
        <w:tab w:val="right" w:pos="8306"/>
      </w:tabs>
    </w:pPr>
  </w:style>
  <w:style w:type="character" w:customStyle="1" w:styleId="aa">
    <w:name w:val="頁尾 字元"/>
    <w:basedOn w:val="a0"/>
    <w:link w:val="a9"/>
    <w:uiPriority w:val="99"/>
    <w:rsid w:val="00124A04"/>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8412">
      <w:bodyDiv w:val="1"/>
      <w:marLeft w:val="0"/>
      <w:marRight w:val="0"/>
      <w:marTop w:val="0"/>
      <w:marBottom w:val="0"/>
      <w:divBdr>
        <w:top w:val="none" w:sz="0" w:space="0" w:color="auto"/>
        <w:left w:val="none" w:sz="0" w:space="0" w:color="auto"/>
        <w:bottom w:val="none" w:sz="0" w:space="0" w:color="auto"/>
        <w:right w:val="none" w:sz="0" w:space="0" w:color="auto"/>
      </w:divBdr>
    </w:div>
    <w:div w:id="129399044">
      <w:bodyDiv w:val="1"/>
      <w:marLeft w:val="0"/>
      <w:marRight w:val="0"/>
      <w:marTop w:val="0"/>
      <w:marBottom w:val="0"/>
      <w:divBdr>
        <w:top w:val="none" w:sz="0" w:space="0" w:color="auto"/>
        <w:left w:val="none" w:sz="0" w:space="0" w:color="auto"/>
        <w:bottom w:val="none" w:sz="0" w:space="0" w:color="auto"/>
        <w:right w:val="none" w:sz="0" w:space="0" w:color="auto"/>
      </w:divBdr>
      <w:divsChild>
        <w:div w:id="1061171767">
          <w:marLeft w:val="0"/>
          <w:marRight w:val="0"/>
          <w:marTop w:val="0"/>
          <w:marBottom w:val="0"/>
          <w:divBdr>
            <w:top w:val="none" w:sz="0" w:space="0" w:color="auto"/>
            <w:left w:val="none" w:sz="0" w:space="0" w:color="auto"/>
            <w:bottom w:val="none" w:sz="0" w:space="0" w:color="auto"/>
            <w:right w:val="none" w:sz="0" w:space="0" w:color="auto"/>
          </w:divBdr>
          <w:divsChild>
            <w:div w:id="1679841781">
              <w:marLeft w:val="0"/>
              <w:marRight w:val="0"/>
              <w:marTop w:val="0"/>
              <w:marBottom w:val="0"/>
              <w:divBdr>
                <w:top w:val="none" w:sz="0" w:space="0" w:color="auto"/>
                <w:left w:val="none" w:sz="0" w:space="0" w:color="auto"/>
                <w:bottom w:val="none" w:sz="0" w:space="0" w:color="auto"/>
                <w:right w:val="none" w:sz="0" w:space="0" w:color="auto"/>
              </w:divBdr>
              <w:divsChild>
                <w:div w:id="68344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831243">
      <w:bodyDiv w:val="1"/>
      <w:marLeft w:val="0"/>
      <w:marRight w:val="0"/>
      <w:marTop w:val="0"/>
      <w:marBottom w:val="0"/>
      <w:divBdr>
        <w:top w:val="none" w:sz="0" w:space="0" w:color="auto"/>
        <w:left w:val="none" w:sz="0" w:space="0" w:color="auto"/>
        <w:bottom w:val="none" w:sz="0" w:space="0" w:color="auto"/>
        <w:right w:val="none" w:sz="0" w:space="0" w:color="auto"/>
      </w:divBdr>
    </w:div>
    <w:div w:id="261652048">
      <w:bodyDiv w:val="1"/>
      <w:marLeft w:val="0"/>
      <w:marRight w:val="0"/>
      <w:marTop w:val="0"/>
      <w:marBottom w:val="0"/>
      <w:divBdr>
        <w:top w:val="none" w:sz="0" w:space="0" w:color="auto"/>
        <w:left w:val="none" w:sz="0" w:space="0" w:color="auto"/>
        <w:bottom w:val="none" w:sz="0" w:space="0" w:color="auto"/>
        <w:right w:val="none" w:sz="0" w:space="0" w:color="auto"/>
      </w:divBdr>
      <w:divsChild>
        <w:div w:id="138306093">
          <w:marLeft w:val="0"/>
          <w:marRight w:val="0"/>
          <w:marTop w:val="0"/>
          <w:marBottom w:val="0"/>
          <w:divBdr>
            <w:top w:val="none" w:sz="0" w:space="0" w:color="auto"/>
            <w:left w:val="none" w:sz="0" w:space="0" w:color="auto"/>
            <w:bottom w:val="none" w:sz="0" w:space="0" w:color="auto"/>
            <w:right w:val="none" w:sz="0" w:space="0" w:color="auto"/>
          </w:divBdr>
          <w:divsChild>
            <w:div w:id="74717202">
              <w:marLeft w:val="0"/>
              <w:marRight w:val="0"/>
              <w:marTop w:val="0"/>
              <w:marBottom w:val="0"/>
              <w:divBdr>
                <w:top w:val="none" w:sz="0" w:space="0" w:color="auto"/>
                <w:left w:val="none" w:sz="0" w:space="0" w:color="auto"/>
                <w:bottom w:val="none" w:sz="0" w:space="0" w:color="auto"/>
                <w:right w:val="none" w:sz="0" w:space="0" w:color="auto"/>
              </w:divBdr>
              <w:divsChild>
                <w:div w:id="147220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192192">
      <w:bodyDiv w:val="1"/>
      <w:marLeft w:val="0"/>
      <w:marRight w:val="0"/>
      <w:marTop w:val="0"/>
      <w:marBottom w:val="0"/>
      <w:divBdr>
        <w:top w:val="none" w:sz="0" w:space="0" w:color="auto"/>
        <w:left w:val="none" w:sz="0" w:space="0" w:color="auto"/>
        <w:bottom w:val="none" w:sz="0" w:space="0" w:color="auto"/>
        <w:right w:val="none" w:sz="0" w:space="0" w:color="auto"/>
      </w:divBdr>
    </w:div>
    <w:div w:id="511458948">
      <w:bodyDiv w:val="1"/>
      <w:marLeft w:val="0"/>
      <w:marRight w:val="0"/>
      <w:marTop w:val="0"/>
      <w:marBottom w:val="0"/>
      <w:divBdr>
        <w:top w:val="none" w:sz="0" w:space="0" w:color="auto"/>
        <w:left w:val="none" w:sz="0" w:space="0" w:color="auto"/>
        <w:bottom w:val="none" w:sz="0" w:space="0" w:color="auto"/>
        <w:right w:val="none" w:sz="0" w:space="0" w:color="auto"/>
      </w:divBdr>
    </w:div>
    <w:div w:id="1926835485">
      <w:bodyDiv w:val="1"/>
      <w:marLeft w:val="0"/>
      <w:marRight w:val="0"/>
      <w:marTop w:val="0"/>
      <w:marBottom w:val="0"/>
      <w:divBdr>
        <w:top w:val="none" w:sz="0" w:space="0" w:color="auto"/>
        <w:left w:val="none" w:sz="0" w:space="0" w:color="auto"/>
        <w:bottom w:val="none" w:sz="0" w:space="0" w:color="auto"/>
        <w:right w:val="none" w:sz="0" w:space="0" w:color="auto"/>
      </w:divBdr>
    </w:div>
    <w:div w:id="2060007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細明體"/>
        <a:cs typeface="Helvetica Neue"/>
      </a:majorFont>
      <a:minorFont>
        <a:latin typeface="Helvetica Neue"/>
        <a:ea typeface="新細明體"/>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5036</Words>
  <Characters>28707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33676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Huey Shum</dc:creator>
  <cp:keywords/>
  <dc:description/>
  <cp:lastModifiedBy>Bart Fong</cp:lastModifiedBy>
  <cp:revision>5</cp:revision>
  <dcterms:created xsi:type="dcterms:W3CDTF">2021-09-30T01:49:00Z</dcterms:created>
  <dcterms:modified xsi:type="dcterms:W3CDTF">2022-09-22T07:07:00Z</dcterms:modified>
  <cp:category/>
</cp:coreProperties>
</file>