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9AF4C" w14:textId="65667FFE" w:rsidR="00D4148A" w:rsidRPr="00AC4CDA" w:rsidRDefault="00A33337" w:rsidP="008406CE">
      <w:pPr>
        <w:pStyle w:val="BodyText2"/>
        <w:spacing w:afterLines="50" w:after="190" w:line="312" w:lineRule="auto"/>
        <w:ind w:rightChars="30" w:right="84"/>
        <w:rPr>
          <w:rFonts w:hAnsi="Times New Roman"/>
          <w:caps/>
          <w:color w:val="auto"/>
          <w:sz w:val="24"/>
          <w:u w:val="none"/>
        </w:rPr>
      </w:pPr>
      <w:bookmarkStart w:id="0" w:name="OLE_LINK141"/>
      <w:bookmarkStart w:id="1" w:name="OLE_LINK142"/>
      <w:r w:rsidRPr="00A33337">
        <w:rPr>
          <w:rFonts w:hAnsi="Times New Roman"/>
          <w:caps/>
          <w:color w:val="auto"/>
          <w:sz w:val="24"/>
          <w:u w:val="none"/>
        </w:rPr>
        <w:t>TOP COVER PLATE AND BATTERY</w:t>
      </w:r>
    </w:p>
    <w:p w14:paraId="0C4ADEEA" w14:textId="505FCA92" w:rsidR="0067113B" w:rsidRPr="00AC4CDA" w:rsidRDefault="00620AD0" w:rsidP="00553AAF">
      <w:pPr>
        <w:spacing w:afterLines="50" w:after="190" w:line="312" w:lineRule="auto"/>
        <w:ind w:rightChars="30" w:right="84"/>
        <w:rPr>
          <w:kern w:val="0"/>
          <w:sz w:val="24"/>
        </w:rPr>
      </w:pPr>
      <w:r w:rsidRPr="00AC4CDA">
        <w:rPr>
          <w:sz w:val="24"/>
        </w:rPr>
        <w:t xml:space="preserve">This </w:t>
      </w:r>
      <w:r w:rsidR="002D18C4">
        <w:rPr>
          <w:rFonts w:hint="eastAsia"/>
          <w:sz w:val="24"/>
        </w:rPr>
        <w:t>application</w:t>
      </w:r>
      <w:r w:rsidRPr="00AC4CDA">
        <w:rPr>
          <w:sz w:val="24"/>
        </w:rPr>
        <w:t xml:space="preserve"> claims priority to </w:t>
      </w:r>
      <w:bookmarkStart w:id="2" w:name="OLE_LINK14"/>
      <w:bookmarkStart w:id="3" w:name="OLE_LINK13"/>
      <w:r w:rsidRPr="00AC4CDA">
        <w:rPr>
          <w:sz w:val="24"/>
        </w:rPr>
        <w:t>Chinese Patent Application No.</w:t>
      </w:r>
      <w:bookmarkEnd w:id="2"/>
      <w:bookmarkEnd w:id="3"/>
      <w:r w:rsidRPr="00AC4CDA">
        <w:rPr>
          <w:sz w:val="24"/>
        </w:rPr>
        <w:t xml:space="preserve"> </w:t>
      </w:r>
      <w:r w:rsidR="0033354F" w:rsidRPr="0033354F">
        <w:rPr>
          <w:rFonts w:hint="eastAsia"/>
          <w:sz w:val="24"/>
        </w:rPr>
        <w:t>202323484950.X</w:t>
      </w:r>
      <w:r w:rsidRPr="00AC4CDA">
        <w:rPr>
          <w:sz w:val="24"/>
        </w:rPr>
        <w:t xml:space="preserve"> filed with the China National Intellectual Property Administration (CNIPA) on </w:t>
      </w:r>
      <w:r w:rsidR="0033354F">
        <w:rPr>
          <w:rFonts w:hint="eastAsia"/>
          <w:sz w:val="24"/>
        </w:rPr>
        <w:t>Dec</w:t>
      </w:r>
      <w:r w:rsidR="004A31D7">
        <w:rPr>
          <w:sz w:val="24"/>
        </w:rPr>
        <w:t xml:space="preserve">. </w:t>
      </w:r>
      <w:r w:rsidR="004A31D7">
        <w:rPr>
          <w:rFonts w:hint="eastAsia"/>
          <w:sz w:val="24"/>
        </w:rPr>
        <w:t>2</w:t>
      </w:r>
      <w:r w:rsidR="004A31D7">
        <w:rPr>
          <w:sz w:val="24"/>
        </w:rPr>
        <w:t>0, 202</w:t>
      </w:r>
      <w:r w:rsidR="004A31D7">
        <w:rPr>
          <w:rFonts w:hint="eastAsia"/>
          <w:sz w:val="24"/>
        </w:rPr>
        <w:t>3</w:t>
      </w:r>
      <w:r w:rsidRPr="00AC4CDA">
        <w:rPr>
          <w:sz w:val="24"/>
        </w:rPr>
        <w:t>, the disclosure of which is incorporated herein by reference in its entirety.</w:t>
      </w:r>
    </w:p>
    <w:p w14:paraId="2C10A06E" w14:textId="65A34057" w:rsidR="00027141" w:rsidRPr="00AC4CDA" w:rsidRDefault="00D10086" w:rsidP="008406CE">
      <w:pPr>
        <w:pStyle w:val="Heading1"/>
        <w:spacing w:afterLines="50" w:after="190" w:line="312" w:lineRule="auto"/>
        <w:ind w:rightChars="30" w:right="84"/>
        <w:jc w:val="both"/>
        <w:rPr>
          <w:rFonts w:ascii="Times New Roman" w:hAnsi="Times New Roman" w:cs="Times New Roman"/>
          <w:b w:val="0"/>
        </w:rPr>
      </w:pPr>
      <w:bookmarkStart w:id="4" w:name="OLE_LINK4"/>
      <w:bookmarkEnd w:id="0"/>
      <w:bookmarkEnd w:id="1"/>
      <w:r w:rsidRPr="00AC4CDA">
        <w:rPr>
          <w:rFonts w:ascii="Times New Roman" w:hAnsi="Times New Roman" w:cs="Times New Roman"/>
          <w:b w:val="0"/>
        </w:rPr>
        <w:t>TECHNICAL FIELD</w:t>
      </w:r>
    </w:p>
    <w:p w14:paraId="14E75D00" w14:textId="3702570D" w:rsidR="004434AF" w:rsidRPr="00AC4CDA" w:rsidRDefault="00E41A3A" w:rsidP="0043396A">
      <w:pPr>
        <w:numPr>
          <w:ilvl w:val="0"/>
          <w:numId w:val="16"/>
        </w:numPr>
        <w:spacing w:afterLines="50" w:after="190" w:line="312" w:lineRule="auto"/>
        <w:ind w:rightChars="30" w:right="84"/>
        <w:rPr>
          <w:sz w:val="24"/>
        </w:rPr>
      </w:pPr>
      <w:bookmarkStart w:id="5" w:name="OLE_LINK3"/>
      <w:r w:rsidRPr="00AC4CDA">
        <w:rPr>
          <w:sz w:val="24"/>
        </w:rPr>
        <w:t>This application relates to the field of</w:t>
      </w:r>
      <w:r w:rsidR="00E07BD6" w:rsidRPr="00E07BD6">
        <w:rPr>
          <w:sz w:val="24"/>
        </w:rPr>
        <w:t xml:space="preserve"> battery technology, for example, to a </w:t>
      </w:r>
      <w:r w:rsidR="003A0C61">
        <w:rPr>
          <w:sz w:val="24"/>
        </w:rPr>
        <w:t>cover assembly</w:t>
      </w:r>
      <w:r w:rsidR="00E07BD6" w:rsidRPr="00E07BD6">
        <w:rPr>
          <w:sz w:val="24"/>
        </w:rPr>
        <w:t xml:space="preserve"> and a battery.</w:t>
      </w:r>
    </w:p>
    <w:bookmarkEnd w:id="5"/>
    <w:p w14:paraId="0AE795F4" w14:textId="77777777" w:rsidR="00027141" w:rsidRPr="00AC4CDA" w:rsidRDefault="00D10086" w:rsidP="008406CE">
      <w:pPr>
        <w:pStyle w:val="Heading1"/>
        <w:spacing w:afterLines="50" w:after="190" w:line="312" w:lineRule="auto"/>
        <w:ind w:rightChars="30" w:right="84"/>
        <w:jc w:val="both"/>
        <w:rPr>
          <w:rFonts w:ascii="Times New Roman" w:hAnsi="Times New Roman" w:cs="Times New Roman"/>
          <w:b w:val="0"/>
        </w:rPr>
      </w:pPr>
      <w:r w:rsidRPr="00AC4CDA">
        <w:rPr>
          <w:rFonts w:ascii="Times New Roman" w:hAnsi="Times New Roman" w:cs="Times New Roman"/>
          <w:b w:val="0"/>
        </w:rPr>
        <w:t>BACKGROUND</w:t>
      </w:r>
    </w:p>
    <w:p w14:paraId="71707A05" w14:textId="01B76392" w:rsidR="00165B74" w:rsidRPr="00AC4CDA" w:rsidRDefault="00AA3D8B" w:rsidP="00216B79">
      <w:pPr>
        <w:numPr>
          <w:ilvl w:val="0"/>
          <w:numId w:val="16"/>
        </w:numPr>
        <w:spacing w:afterLines="50" w:after="190" w:line="312" w:lineRule="auto"/>
        <w:ind w:rightChars="30" w:right="84"/>
        <w:rPr>
          <w:sz w:val="24"/>
        </w:rPr>
      </w:pPr>
      <w:r w:rsidRPr="00E07BD6">
        <w:rPr>
          <w:sz w:val="24"/>
        </w:rPr>
        <w:t xml:space="preserve">In the related art, </w:t>
      </w:r>
      <w:r w:rsidR="00664945">
        <w:rPr>
          <w:rFonts w:hint="eastAsia"/>
          <w:sz w:val="24"/>
        </w:rPr>
        <w:t>a</w:t>
      </w:r>
      <w:r w:rsidR="00664945" w:rsidRPr="00E07BD6">
        <w:rPr>
          <w:sz w:val="24"/>
        </w:rPr>
        <w:t xml:space="preserve"> </w:t>
      </w:r>
      <w:r w:rsidR="003A0C61">
        <w:rPr>
          <w:sz w:val="24"/>
        </w:rPr>
        <w:t>cover assembly</w:t>
      </w:r>
      <w:r w:rsidR="00664945" w:rsidRPr="00E07BD6">
        <w:rPr>
          <w:sz w:val="24"/>
        </w:rPr>
        <w:t xml:space="preserve"> of </w:t>
      </w:r>
      <w:r w:rsidR="00216B79">
        <w:rPr>
          <w:rFonts w:hint="eastAsia"/>
          <w:sz w:val="24"/>
        </w:rPr>
        <w:t>a</w:t>
      </w:r>
      <w:r w:rsidR="00664945" w:rsidRPr="00E07BD6">
        <w:rPr>
          <w:sz w:val="24"/>
        </w:rPr>
        <w:t xml:space="preserve"> battery </w:t>
      </w:r>
      <w:r w:rsidR="00664945">
        <w:rPr>
          <w:rFonts w:hint="eastAsia"/>
          <w:sz w:val="24"/>
        </w:rPr>
        <w:t xml:space="preserve">is provided with </w:t>
      </w:r>
      <w:r w:rsidRPr="00E07BD6">
        <w:rPr>
          <w:sz w:val="24"/>
        </w:rPr>
        <w:t xml:space="preserve">a </w:t>
      </w:r>
      <w:r w:rsidR="003A0C61">
        <w:rPr>
          <w:sz w:val="24"/>
        </w:rPr>
        <w:t>terminal</w:t>
      </w:r>
      <w:r w:rsidRPr="00E07BD6">
        <w:rPr>
          <w:sz w:val="24"/>
        </w:rPr>
        <w:t>, a pressing block and a bare aluminum sheet</w:t>
      </w:r>
      <w:r w:rsidR="00664945">
        <w:rPr>
          <w:rFonts w:hint="eastAsia"/>
          <w:sz w:val="24"/>
        </w:rPr>
        <w:t>.</w:t>
      </w:r>
      <w:r w:rsidRPr="00E07BD6">
        <w:rPr>
          <w:sz w:val="24"/>
        </w:rPr>
        <w:t xml:space="preserve"> </w:t>
      </w:r>
      <w:r w:rsidR="003177A8">
        <w:rPr>
          <w:sz w:val="24"/>
        </w:rPr>
        <w:t>I</w:t>
      </w:r>
      <w:r w:rsidR="003177A8">
        <w:rPr>
          <w:rFonts w:hint="eastAsia"/>
          <w:sz w:val="24"/>
        </w:rPr>
        <w:t>n th</w:t>
      </w:r>
      <w:r w:rsidR="00216B79">
        <w:rPr>
          <w:rFonts w:hint="eastAsia"/>
          <w:sz w:val="24"/>
        </w:rPr>
        <w:t>is</w:t>
      </w:r>
      <w:r w:rsidR="003177A8">
        <w:rPr>
          <w:rFonts w:hint="eastAsia"/>
          <w:sz w:val="24"/>
        </w:rPr>
        <w:t xml:space="preserve"> arrangement, t</w:t>
      </w:r>
      <w:r w:rsidRPr="00E07BD6">
        <w:rPr>
          <w:sz w:val="24"/>
        </w:rPr>
        <w:t xml:space="preserve">he bare aluminum sheet needs to be insulated from both the </w:t>
      </w:r>
      <w:r w:rsidR="003A0C61">
        <w:rPr>
          <w:sz w:val="24"/>
        </w:rPr>
        <w:t>terminal</w:t>
      </w:r>
      <w:r w:rsidRPr="00E07BD6">
        <w:rPr>
          <w:sz w:val="24"/>
        </w:rPr>
        <w:t xml:space="preserve"> and the pressing block. </w:t>
      </w:r>
      <w:r w:rsidR="00216B79" w:rsidRPr="00216B79">
        <w:rPr>
          <w:sz w:val="24"/>
        </w:rPr>
        <w:t xml:space="preserve">A groove is machined on </w:t>
      </w:r>
      <w:r w:rsidR="00216B79">
        <w:rPr>
          <w:rFonts w:hint="eastAsia"/>
          <w:sz w:val="24"/>
        </w:rPr>
        <w:t>a</w:t>
      </w:r>
      <w:r w:rsidRPr="00E07BD6">
        <w:rPr>
          <w:sz w:val="24"/>
        </w:rPr>
        <w:t xml:space="preserve"> side of the </w:t>
      </w:r>
      <w:r w:rsidR="003A0C61">
        <w:rPr>
          <w:sz w:val="24"/>
        </w:rPr>
        <w:t>terminal</w:t>
      </w:r>
      <w:r w:rsidRPr="00E07BD6">
        <w:rPr>
          <w:sz w:val="24"/>
        </w:rPr>
        <w:t xml:space="preserve">, and </w:t>
      </w:r>
      <w:r w:rsidR="002F566B">
        <w:rPr>
          <w:rFonts w:hint="eastAsia"/>
          <w:sz w:val="24"/>
        </w:rPr>
        <w:t xml:space="preserve">a </w:t>
      </w:r>
      <w:r w:rsidRPr="00E07BD6">
        <w:rPr>
          <w:sz w:val="24"/>
        </w:rPr>
        <w:t xml:space="preserve">metal wire </w:t>
      </w:r>
      <w:r w:rsidR="00216B79">
        <w:rPr>
          <w:rFonts w:hint="eastAsia"/>
          <w:sz w:val="24"/>
        </w:rPr>
        <w:t>may</w:t>
      </w:r>
      <w:r w:rsidRPr="00E07BD6">
        <w:rPr>
          <w:sz w:val="24"/>
        </w:rPr>
        <w:t xml:space="preserve"> remain on the </w:t>
      </w:r>
      <w:r w:rsidR="003A0C61">
        <w:rPr>
          <w:sz w:val="24"/>
        </w:rPr>
        <w:t>terminal</w:t>
      </w:r>
      <w:r w:rsidRPr="00E07BD6">
        <w:rPr>
          <w:sz w:val="24"/>
        </w:rPr>
        <w:t xml:space="preserve"> after machining. In the process</w:t>
      </w:r>
      <w:r w:rsidR="00F07975">
        <w:rPr>
          <w:rFonts w:hint="eastAsia"/>
          <w:sz w:val="24"/>
        </w:rPr>
        <w:t xml:space="preserve"> of </w:t>
      </w:r>
      <w:r w:rsidR="00F07975" w:rsidRPr="00E07BD6">
        <w:rPr>
          <w:sz w:val="24"/>
        </w:rPr>
        <w:t>subsequent assembly</w:t>
      </w:r>
      <w:r w:rsidRPr="00E07BD6">
        <w:rPr>
          <w:sz w:val="24"/>
        </w:rPr>
        <w:t xml:space="preserve">, the metal wire may be sandwiched between components such as the </w:t>
      </w:r>
      <w:r w:rsidR="003A0C61">
        <w:rPr>
          <w:sz w:val="24"/>
        </w:rPr>
        <w:t>terminal</w:t>
      </w:r>
      <w:r w:rsidRPr="00E07BD6">
        <w:rPr>
          <w:sz w:val="24"/>
        </w:rPr>
        <w:t xml:space="preserve">, the pressing block, and the bare aluminum sheet, and even </w:t>
      </w:r>
      <w:r w:rsidR="00126B8A">
        <w:rPr>
          <w:rFonts w:hint="eastAsia"/>
          <w:sz w:val="24"/>
        </w:rPr>
        <w:t>an</w:t>
      </w:r>
      <w:r w:rsidRPr="00E07BD6">
        <w:rPr>
          <w:sz w:val="24"/>
        </w:rPr>
        <w:t xml:space="preserve"> end of the metal wire on the </w:t>
      </w:r>
      <w:r w:rsidR="003A0C61">
        <w:rPr>
          <w:sz w:val="24"/>
        </w:rPr>
        <w:t>terminal</w:t>
      </w:r>
      <w:r w:rsidRPr="00E07BD6">
        <w:rPr>
          <w:sz w:val="24"/>
        </w:rPr>
        <w:t xml:space="preserve"> may pass through the gap and contact the bare aluminum sheet, causing poor insulation</w:t>
      </w:r>
      <w:r w:rsidR="00216B79">
        <w:rPr>
          <w:rFonts w:hint="eastAsia"/>
          <w:sz w:val="24"/>
        </w:rPr>
        <w:t xml:space="preserve"> of the </w:t>
      </w:r>
      <w:r w:rsidR="003A0C61">
        <w:rPr>
          <w:rFonts w:hint="eastAsia"/>
          <w:sz w:val="24"/>
        </w:rPr>
        <w:t>cover assembly</w:t>
      </w:r>
      <w:r w:rsidRPr="00E07BD6">
        <w:rPr>
          <w:sz w:val="24"/>
        </w:rPr>
        <w:t>.</w:t>
      </w:r>
    </w:p>
    <w:p w14:paraId="0305FD7E" w14:textId="77777777" w:rsidR="00027141" w:rsidRPr="00AC4CDA" w:rsidRDefault="00D10086" w:rsidP="008406CE">
      <w:pPr>
        <w:pStyle w:val="Heading1"/>
        <w:spacing w:afterLines="50" w:after="190" w:line="312" w:lineRule="auto"/>
        <w:ind w:rightChars="30" w:right="84"/>
        <w:jc w:val="both"/>
        <w:rPr>
          <w:rFonts w:ascii="Times New Roman" w:hAnsi="Times New Roman" w:cs="Times New Roman"/>
          <w:b w:val="0"/>
        </w:rPr>
      </w:pPr>
      <w:r w:rsidRPr="00AC4CDA">
        <w:rPr>
          <w:rFonts w:ascii="Times New Roman" w:hAnsi="Times New Roman" w:cs="Times New Roman"/>
          <w:b w:val="0"/>
        </w:rPr>
        <w:t>SUMMARY</w:t>
      </w:r>
    </w:p>
    <w:bookmarkEnd w:id="4"/>
    <w:p w14:paraId="7133198C" w14:textId="329F59EC" w:rsidR="00AA3D8B" w:rsidRPr="00E07BD6" w:rsidRDefault="0061019F" w:rsidP="0061019F">
      <w:pPr>
        <w:numPr>
          <w:ilvl w:val="0"/>
          <w:numId w:val="16"/>
        </w:numPr>
        <w:spacing w:afterLines="50" w:after="190" w:line="312" w:lineRule="auto"/>
        <w:ind w:rightChars="30" w:right="84"/>
        <w:rPr>
          <w:sz w:val="24"/>
        </w:rPr>
      </w:pPr>
      <w:r w:rsidRPr="0061019F">
        <w:rPr>
          <w:sz w:val="24"/>
        </w:rPr>
        <w:t>Th</w:t>
      </w:r>
      <w:r>
        <w:rPr>
          <w:rFonts w:hint="eastAsia"/>
          <w:sz w:val="24"/>
        </w:rPr>
        <w:t>is</w:t>
      </w:r>
      <w:r w:rsidRPr="0061019F">
        <w:rPr>
          <w:sz w:val="24"/>
        </w:rPr>
        <w:t xml:space="preserve"> application provides a</w:t>
      </w:r>
      <w:r w:rsidR="00126B8A" w:rsidRPr="00E07BD6">
        <w:rPr>
          <w:sz w:val="24"/>
        </w:rPr>
        <w:t xml:space="preserve"> </w:t>
      </w:r>
      <w:r w:rsidR="003A0C61">
        <w:rPr>
          <w:sz w:val="24"/>
        </w:rPr>
        <w:t>cover assembly</w:t>
      </w:r>
      <w:r w:rsidR="00126B8A" w:rsidRPr="00E07BD6">
        <w:rPr>
          <w:sz w:val="24"/>
        </w:rPr>
        <w:t xml:space="preserve"> and a battery</w:t>
      </w:r>
      <w:r w:rsidR="00AA3D8B" w:rsidRPr="00E07BD6">
        <w:rPr>
          <w:sz w:val="24"/>
        </w:rPr>
        <w:t xml:space="preserve">, which can prevent the metal wire remaining on the </w:t>
      </w:r>
      <w:r w:rsidR="003A0C61">
        <w:rPr>
          <w:sz w:val="24"/>
        </w:rPr>
        <w:t>terminal</w:t>
      </w:r>
      <w:r w:rsidR="00AA3D8B" w:rsidRPr="00E07BD6">
        <w:rPr>
          <w:sz w:val="24"/>
        </w:rPr>
        <w:t xml:space="preserve"> from contacting the bare aluminum sheet, thereby preventing the problem of poor insulation.</w:t>
      </w:r>
    </w:p>
    <w:p w14:paraId="50680439" w14:textId="6A60DD22" w:rsidR="00AA3D8B" w:rsidRPr="00E07BD6" w:rsidRDefault="003D0A56" w:rsidP="00E07BD6">
      <w:pPr>
        <w:numPr>
          <w:ilvl w:val="0"/>
          <w:numId w:val="16"/>
        </w:numPr>
        <w:spacing w:afterLines="50" w:after="190" w:line="312" w:lineRule="auto"/>
        <w:ind w:rightChars="30" w:right="84"/>
        <w:rPr>
          <w:sz w:val="24"/>
        </w:rPr>
      </w:pPr>
      <w:r>
        <w:rPr>
          <w:rFonts w:hint="eastAsia"/>
          <w:sz w:val="24"/>
        </w:rPr>
        <w:t>A</w:t>
      </w:r>
      <w:r w:rsidRPr="00E07BD6">
        <w:rPr>
          <w:sz w:val="24"/>
        </w:rPr>
        <w:t xml:space="preserve"> </w:t>
      </w:r>
      <w:r w:rsidR="003A0C61">
        <w:rPr>
          <w:sz w:val="24"/>
        </w:rPr>
        <w:t>cover assembly</w:t>
      </w:r>
      <w:r w:rsidRPr="00E07BD6">
        <w:rPr>
          <w:sz w:val="24"/>
        </w:rPr>
        <w:t xml:space="preserve"> </w:t>
      </w:r>
      <w:r>
        <w:rPr>
          <w:rFonts w:hint="eastAsia"/>
          <w:sz w:val="24"/>
        </w:rPr>
        <w:t>is provided according to t</w:t>
      </w:r>
      <w:r w:rsidR="00AA3D8B" w:rsidRPr="00F00834">
        <w:rPr>
          <w:sz w:val="24"/>
        </w:rPr>
        <w:t xml:space="preserve">he present application, </w:t>
      </w:r>
      <w:r w:rsidRPr="00F00834">
        <w:rPr>
          <w:rFonts w:hint="eastAsia"/>
          <w:sz w:val="24"/>
        </w:rPr>
        <w:t>which includes</w:t>
      </w:r>
      <w:r w:rsidR="00AA3D8B" w:rsidRPr="00F00834">
        <w:rPr>
          <w:sz w:val="24"/>
        </w:rPr>
        <w:t xml:space="preserve"> a bare aluminum she</w:t>
      </w:r>
      <w:r w:rsidRPr="00F00834">
        <w:rPr>
          <w:sz w:val="24"/>
        </w:rPr>
        <w:t xml:space="preserve">et, a </w:t>
      </w:r>
      <w:r w:rsidR="003A0C61">
        <w:rPr>
          <w:sz w:val="24"/>
        </w:rPr>
        <w:t>terminal</w:t>
      </w:r>
      <w:r w:rsidRPr="00F00834">
        <w:rPr>
          <w:sz w:val="24"/>
        </w:rPr>
        <w:t xml:space="preserve"> and a pressing block</w:t>
      </w:r>
      <w:r w:rsidR="00677961" w:rsidRPr="00F00834">
        <w:rPr>
          <w:rFonts w:hint="eastAsia"/>
          <w:sz w:val="24"/>
        </w:rPr>
        <w:t xml:space="preserve">, and </w:t>
      </w:r>
      <w:r w:rsidR="00AA3D8B" w:rsidRPr="00F00834">
        <w:rPr>
          <w:sz w:val="24"/>
        </w:rPr>
        <w:t xml:space="preserve">further </w:t>
      </w:r>
      <w:r w:rsidR="004A15C9" w:rsidRPr="00F00834">
        <w:rPr>
          <w:rFonts w:hint="eastAsia"/>
          <w:sz w:val="24"/>
        </w:rPr>
        <w:t>includes</w:t>
      </w:r>
      <w:r w:rsidR="00AA3D8B" w:rsidRPr="00F00834">
        <w:rPr>
          <w:sz w:val="24"/>
        </w:rPr>
        <w:t xml:space="preserve"> an upper plastic </w:t>
      </w:r>
      <w:r w:rsidR="00677961" w:rsidRPr="00F00834">
        <w:rPr>
          <w:rFonts w:hint="eastAsia"/>
          <w:sz w:val="24"/>
        </w:rPr>
        <w:t xml:space="preserve">member </w:t>
      </w:r>
      <w:r w:rsidR="00AA3D8B" w:rsidRPr="00F00834">
        <w:rPr>
          <w:sz w:val="24"/>
        </w:rPr>
        <w:t>and a seal</w:t>
      </w:r>
      <w:r w:rsidR="00677961" w:rsidRPr="00F00834">
        <w:rPr>
          <w:rFonts w:hint="eastAsia"/>
          <w:sz w:val="24"/>
        </w:rPr>
        <w:t>ing member.</w:t>
      </w:r>
      <w:r w:rsidR="00677961" w:rsidRPr="00F00834">
        <w:rPr>
          <w:sz w:val="24"/>
        </w:rPr>
        <w:t xml:space="preserve"> </w:t>
      </w:r>
      <w:r w:rsidR="00677961" w:rsidRPr="00F00834">
        <w:rPr>
          <w:rFonts w:hint="eastAsia"/>
          <w:sz w:val="24"/>
        </w:rPr>
        <w:t>T</w:t>
      </w:r>
      <w:r w:rsidR="00AA3D8B" w:rsidRPr="00F00834">
        <w:rPr>
          <w:sz w:val="24"/>
        </w:rPr>
        <w:t xml:space="preserve">he </w:t>
      </w:r>
      <w:r w:rsidR="003A0C61">
        <w:rPr>
          <w:sz w:val="24"/>
        </w:rPr>
        <w:t>terminal</w:t>
      </w:r>
      <w:r w:rsidR="00AA3D8B" w:rsidRPr="00F00834">
        <w:rPr>
          <w:sz w:val="24"/>
        </w:rPr>
        <w:t xml:space="preserve"> </w:t>
      </w:r>
      <w:r w:rsidR="00B4119C">
        <w:rPr>
          <w:sz w:val="24"/>
        </w:rPr>
        <w:t>sequentially</w:t>
      </w:r>
      <w:r w:rsidR="00B4119C">
        <w:rPr>
          <w:rFonts w:hint="eastAsia"/>
          <w:sz w:val="24"/>
        </w:rPr>
        <w:t xml:space="preserve"> </w:t>
      </w:r>
      <w:r w:rsidR="00677961" w:rsidRPr="00F00834">
        <w:rPr>
          <w:kern w:val="0"/>
          <w:sz w:val="24"/>
        </w:rPr>
        <w:t>passes through a through hole in the bare aluminum sheet, a through hole in the upper plastic member and a through hole in</w:t>
      </w:r>
      <w:r w:rsidR="0067793C" w:rsidRPr="00F00834">
        <w:rPr>
          <w:kern w:val="0"/>
          <w:sz w:val="24"/>
        </w:rPr>
        <w:t xml:space="preserve"> the pressing block</w:t>
      </w:r>
      <w:r w:rsidR="0067793C" w:rsidRPr="00F00834">
        <w:rPr>
          <w:rFonts w:hint="eastAsia"/>
          <w:kern w:val="0"/>
          <w:sz w:val="24"/>
        </w:rPr>
        <w:t>.</w:t>
      </w:r>
      <w:r w:rsidR="0067793C" w:rsidRPr="00F00834">
        <w:rPr>
          <w:kern w:val="0"/>
          <w:sz w:val="24"/>
        </w:rPr>
        <w:t xml:space="preserve"> </w:t>
      </w:r>
      <w:r w:rsidR="0067793C" w:rsidRPr="00F00834">
        <w:rPr>
          <w:rFonts w:hint="eastAsia"/>
          <w:kern w:val="0"/>
          <w:sz w:val="24"/>
        </w:rPr>
        <w:t>T</w:t>
      </w:r>
      <w:r w:rsidR="00677961" w:rsidRPr="00F00834">
        <w:rPr>
          <w:kern w:val="0"/>
          <w:sz w:val="24"/>
        </w:rPr>
        <w:t>he upper plastic member is sandwiched between the bare alumin</w:t>
      </w:r>
      <w:r w:rsidR="0067793C" w:rsidRPr="00F00834">
        <w:rPr>
          <w:kern w:val="0"/>
          <w:sz w:val="24"/>
        </w:rPr>
        <w:t xml:space="preserve">um sheet and </w:t>
      </w:r>
      <w:r w:rsidR="0067793C" w:rsidRPr="00F00834">
        <w:rPr>
          <w:kern w:val="0"/>
          <w:sz w:val="24"/>
        </w:rPr>
        <w:lastRenderedPageBreak/>
        <w:t>the pre</w:t>
      </w:r>
      <w:r w:rsidR="0067793C">
        <w:rPr>
          <w:kern w:val="0"/>
          <w:sz w:val="24"/>
        </w:rPr>
        <w:t>ssing block</w:t>
      </w:r>
      <w:r w:rsidR="0067793C">
        <w:rPr>
          <w:rFonts w:hint="eastAsia"/>
          <w:kern w:val="0"/>
          <w:sz w:val="24"/>
        </w:rPr>
        <w:t>.</w:t>
      </w:r>
      <w:r w:rsidR="0067793C">
        <w:rPr>
          <w:kern w:val="0"/>
          <w:sz w:val="24"/>
        </w:rPr>
        <w:t xml:space="preserve"> </w:t>
      </w:r>
      <w:r w:rsidR="0067793C">
        <w:rPr>
          <w:rFonts w:hint="eastAsia"/>
          <w:kern w:val="0"/>
          <w:sz w:val="24"/>
        </w:rPr>
        <w:t>T</w:t>
      </w:r>
      <w:r w:rsidR="00677961">
        <w:rPr>
          <w:kern w:val="0"/>
          <w:sz w:val="24"/>
        </w:rPr>
        <w:t xml:space="preserve">he sealing member is sleeved on the </w:t>
      </w:r>
      <w:r w:rsidR="003A0C61">
        <w:rPr>
          <w:kern w:val="0"/>
          <w:sz w:val="24"/>
        </w:rPr>
        <w:t>terminal</w:t>
      </w:r>
      <w:r w:rsidR="00677961">
        <w:rPr>
          <w:kern w:val="0"/>
          <w:sz w:val="24"/>
        </w:rPr>
        <w:t>,</w:t>
      </w:r>
      <w:r w:rsidR="0067793C">
        <w:rPr>
          <w:rFonts w:hint="eastAsia"/>
          <w:kern w:val="0"/>
          <w:sz w:val="24"/>
        </w:rPr>
        <w:t xml:space="preserve"> and</w:t>
      </w:r>
      <w:r w:rsidR="00677961">
        <w:rPr>
          <w:kern w:val="0"/>
          <w:sz w:val="24"/>
        </w:rPr>
        <w:t xml:space="preserve"> the sealing me</w:t>
      </w:r>
      <w:r w:rsidR="0067793C">
        <w:rPr>
          <w:kern w:val="0"/>
          <w:sz w:val="24"/>
        </w:rPr>
        <w:t>mber includes a tubular portion</w:t>
      </w:r>
      <w:r w:rsidR="0067793C">
        <w:rPr>
          <w:rFonts w:hint="eastAsia"/>
          <w:kern w:val="0"/>
          <w:sz w:val="24"/>
        </w:rPr>
        <w:t>.</w:t>
      </w:r>
      <w:r w:rsidR="0067793C">
        <w:rPr>
          <w:kern w:val="0"/>
          <w:sz w:val="24"/>
        </w:rPr>
        <w:t xml:space="preserve"> </w:t>
      </w:r>
      <w:r w:rsidR="0067793C">
        <w:rPr>
          <w:rFonts w:hint="eastAsia"/>
          <w:kern w:val="0"/>
          <w:sz w:val="24"/>
        </w:rPr>
        <w:t>A</w:t>
      </w:r>
      <w:r w:rsidR="00677961">
        <w:rPr>
          <w:kern w:val="0"/>
          <w:sz w:val="24"/>
        </w:rPr>
        <w:t xml:space="preserve"> cutting ring is annularly arranged at a first end of the tubular portion in an axial direction of the tubular portion, </w:t>
      </w:r>
      <w:r w:rsidR="0067793C">
        <w:rPr>
          <w:rFonts w:hint="eastAsia"/>
          <w:kern w:val="0"/>
          <w:sz w:val="24"/>
        </w:rPr>
        <w:t xml:space="preserve">and </w:t>
      </w:r>
      <w:r w:rsidR="00677961">
        <w:rPr>
          <w:kern w:val="0"/>
          <w:sz w:val="24"/>
        </w:rPr>
        <w:t>the cutting ring is arranged between the first end of the tubular por</w:t>
      </w:r>
      <w:r w:rsidR="0067793C">
        <w:rPr>
          <w:kern w:val="0"/>
          <w:sz w:val="24"/>
        </w:rPr>
        <w:t>tion and the pressing block</w:t>
      </w:r>
      <w:r w:rsidR="0067793C">
        <w:rPr>
          <w:rFonts w:hint="eastAsia"/>
          <w:kern w:val="0"/>
          <w:sz w:val="24"/>
        </w:rPr>
        <w:t>.</w:t>
      </w:r>
      <w:r w:rsidR="0067793C">
        <w:rPr>
          <w:kern w:val="0"/>
          <w:sz w:val="24"/>
        </w:rPr>
        <w:t xml:space="preserve"> </w:t>
      </w:r>
      <w:r w:rsidR="0067793C">
        <w:rPr>
          <w:rFonts w:hint="eastAsia"/>
          <w:kern w:val="0"/>
          <w:sz w:val="24"/>
        </w:rPr>
        <w:t>The</w:t>
      </w:r>
      <w:r w:rsidR="00677961">
        <w:rPr>
          <w:kern w:val="0"/>
          <w:sz w:val="24"/>
        </w:rPr>
        <w:t xml:space="preserve"> hardness of th</w:t>
      </w:r>
      <w:r w:rsidR="0067793C">
        <w:rPr>
          <w:kern w:val="0"/>
          <w:sz w:val="24"/>
        </w:rPr>
        <w:t xml:space="preserve">e cutting ring is greater than </w:t>
      </w:r>
      <w:r w:rsidR="0067793C">
        <w:rPr>
          <w:rFonts w:hint="eastAsia"/>
          <w:kern w:val="0"/>
          <w:sz w:val="24"/>
        </w:rPr>
        <w:t>the</w:t>
      </w:r>
      <w:r w:rsidR="00677961">
        <w:rPr>
          <w:kern w:val="0"/>
          <w:sz w:val="24"/>
        </w:rPr>
        <w:t xml:space="preserve"> hardness of a rest s</w:t>
      </w:r>
      <w:r w:rsidR="0067793C">
        <w:rPr>
          <w:kern w:val="0"/>
          <w:sz w:val="24"/>
        </w:rPr>
        <w:t>tructure of the tubular portion</w:t>
      </w:r>
      <w:r w:rsidR="0067793C">
        <w:rPr>
          <w:rFonts w:hint="eastAsia"/>
          <w:kern w:val="0"/>
          <w:sz w:val="24"/>
        </w:rPr>
        <w:t>.</w:t>
      </w:r>
      <w:r w:rsidR="0067793C">
        <w:rPr>
          <w:kern w:val="0"/>
          <w:sz w:val="24"/>
        </w:rPr>
        <w:t xml:space="preserve"> </w:t>
      </w:r>
      <w:r w:rsidR="0067793C">
        <w:rPr>
          <w:rFonts w:hint="eastAsia"/>
          <w:kern w:val="0"/>
          <w:sz w:val="24"/>
        </w:rPr>
        <w:t>T</w:t>
      </w:r>
      <w:r w:rsidR="00677961">
        <w:rPr>
          <w:kern w:val="0"/>
          <w:sz w:val="24"/>
        </w:rPr>
        <w:t>he cutting ring a</w:t>
      </w:r>
      <w:r w:rsidR="009B6808">
        <w:rPr>
          <w:kern w:val="0"/>
          <w:sz w:val="24"/>
        </w:rPr>
        <w:t>buts against the pressing block</w:t>
      </w:r>
      <w:r w:rsidR="009B6808">
        <w:rPr>
          <w:rFonts w:hint="eastAsia"/>
          <w:kern w:val="0"/>
          <w:sz w:val="24"/>
        </w:rPr>
        <w:t>.</w:t>
      </w:r>
      <w:r w:rsidR="009B6808">
        <w:rPr>
          <w:kern w:val="0"/>
          <w:sz w:val="24"/>
        </w:rPr>
        <w:t xml:space="preserve"> </w:t>
      </w:r>
      <w:r w:rsidR="009B6808">
        <w:rPr>
          <w:rFonts w:hint="eastAsia"/>
          <w:kern w:val="0"/>
          <w:sz w:val="24"/>
        </w:rPr>
        <w:t>T</w:t>
      </w:r>
      <w:r w:rsidR="00677961">
        <w:rPr>
          <w:kern w:val="0"/>
          <w:sz w:val="24"/>
        </w:rPr>
        <w:t xml:space="preserve">he tubular portion is partially sandwiched between the </w:t>
      </w:r>
      <w:r w:rsidR="003A0C61">
        <w:rPr>
          <w:kern w:val="0"/>
          <w:sz w:val="24"/>
        </w:rPr>
        <w:t>terminal</w:t>
      </w:r>
      <w:r w:rsidR="00677961">
        <w:rPr>
          <w:kern w:val="0"/>
          <w:sz w:val="24"/>
        </w:rPr>
        <w:t xml:space="preserve"> and an inner wall of the through hole of the upper plastic member, and the tubular portion is partially sandwiched between the </w:t>
      </w:r>
      <w:r w:rsidR="003A0C61">
        <w:rPr>
          <w:kern w:val="0"/>
          <w:sz w:val="24"/>
        </w:rPr>
        <w:t>terminal</w:t>
      </w:r>
      <w:r w:rsidR="00677961">
        <w:rPr>
          <w:kern w:val="0"/>
          <w:sz w:val="24"/>
        </w:rPr>
        <w:t xml:space="preserve"> and an inner wall of the through hole of the bare aluminum sheet.</w:t>
      </w:r>
    </w:p>
    <w:p w14:paraId="4176DBFE" w14:textId="1D1B4247" w:rsidR="00AA3D8B" w:rsidRPr="00E07BD6" w:rsidRDefault="00AA3D8B" w:rsidP="00E07BD6">
      <w:pPr>
        <w:numPr>
          <w:ilvl w:val="0"/>
          <w:numId w:val="16"/>
        </w:numPr>
        <w:spacing w:afterLines="50" w:after="190" w:line="312" w:lineRule="auto"/>
        <w:ind w:rightChars="30" w:right="84"/>
        <w:rPr>
          <w:sz w:val="24"/>
        </w:rPr>
      </w:pPr>
      <w:r w:rsidRPr="00E07BD6">
        <w:rPr>
          <w:sz w:val="24"/>
        </w:rPr>
        <w:t xml:space="preserve">In some embodiments, </w:t>
      </w:r>
      <w:bookmarkStart w:id="6" w:name="OLE_LINK99"/>
      <w:bookmarkStart w:id="7" w:name="OLE_LINK98"/>
      <w:r w:rsidR="00677961">
        <w:rPr>
          <w:kern w:val="0"/>
          <w:sz w:val="24"/>
        </w:rPr>
        <w:t>the inner wall of the through hole of the upper plastic member abuts against a lateral side of the tubular portion</w:t>
      </w:r>
      <w:bookmarkEnd w:id="6"/>
      <w:bookmarkEnd w:id="7"/>
      <w:r w:rsidRPr="00E07BD6">
        <w:rPr>
          <w:sz w:val="24"/>
        </w:rPr>
        <w:t>.</w:t>
      </w:r>
    </w:p>
    <w:p w14:paraId="07E27E96" w14:textId="119CB0AE" w:rsidR="00AA3D8B" w:rsidRPr="00E07BD6" w:rsidRDefault="00AA3D8B" w:rsidP="00E07BD6">
      <w:pPr>
        <w:numPr>
          <w:ilvl w:val="0"/>
          <w:numId w:val="16"/>
        </w:numPr>
        <w:spacing w:afterLines="50" w:after="190" w:line="312" w:lineRule="auto"/>
        <w:ind w:rightChars="30" w:right="84"/>
        <w:rPr>
          <w:sz w:val="24"/>
        </w:rPr>
      </w:pPr>
      <w:r w:rsidRPr="00E07BD6">
        <w:rPr>
          <w:sz w:val="24"/>
        </w:rPr>
        <w:t xml:space="preserve">In some embodiments, </w:t>
      </w:r>
      <w:bookmarkStart w:id="8" w:name="OLE_LINK100"/>
      <w:bookmarkStart w:id="9" w:name="OLE_LINK101"/>
      <w:r w:rsidR="009B6808">
        <w:rPr>
          <w:rFonts w:hint="eastAsia"/>
          <w:sz w:val="24"/>
        </w:rPr>
        <w:t>the</w:t>
      </w:r>
      <w:r w:rsidR="00677961" w:rsidRPr="00E07BD6">
        <w:rPr>
          <w:sz w:val="24"/>
        </w:rPr>
        <w:t xml:space="preserve"> cross section of the </w:t>
      </w:r>
      <w:r w:rsidR="00677961">
        <w:rPr>
          <w:sz w:val="24"/>
        </w:rPr>
        <w:t>sealing member is an L-shaped structure</w:t>
      </w:r>
      <w:r w:rsidR="009B6808">
        <w:rPr>
          <w:rFonts w:hint="eastAsia"/>
          <w:sz w:val="24"/>
        </w:rPr>
        <w:t>.</w:t>
      </w:r>
      <w:r w:rsidR="00677961">
        <w:rPr>
          <w:sz w:val="24"/>
        </w:rPr>
        <w:t xml:space="preserve"> </w:t>
      </w:r>
      <w:bookmarkStart w:id="10" w:name="OLE_LINK133"/>
      <w:bookmarkStart w:id="11" w:name="OLE_LINK134"/>
      <w:r w:rsidR="009B6808">
        <w:rPr>
          <w:rFonts w:hint="eastAsia"/>
          <w:sz w:val="24"/>
        </w:rPr>
        <w:t>T</w:t>
      </w:r>
      <w:r w:rsidR="00677961" w:rsidRPr="00E07BD6">
        <w:rPr>
          <w:sz w:val="24"/>
        </w:rPr>
        <w:t xml:space="preserve">he </w:t>
      </w:r>
      <w:r w:rsidR="00677961">
        <w:rPr>
          <w:sz w:val="24"/>
        </w:rPr>
        <w:t xml:space="preserve">sealing member </w:t>
      </w:r>
      <w:r w:rsidR="00677961">
        <w:rPr>
          <w:rFonts w:hint="eastAsia"/>
          <w:sz w:val="24"/>
        </w:rPr>
        <w:t>further</w:t>
      </w:r>
      <w:r w:rsidR="00677961">
        <w:rPr>
          <w:sz w:val="24"/>
        </w:rPr>
        <w:t xml:space="preserve"> includes a sealing ring</w:t>
      </w:r>
      <w:bookmarkEnd w:id="10"/>
      <w:bookmarkEnd w:id="11"/>
      <w:r w:rsidR="00677961">
        <w:rPr>
          <w:rFonts w:hint="eastAsia"/>
          <w:sz w:val="24"/>
        </w:rPr>
        <w:t xml:space="preserve">, the </w:t>
      </w:r>
      <w:r w:rsidR="00677961">
        <w:rPr>
          <w:sz w:val="24"/>
        </w:rPr>
        <w:t xml:space="preserve">sealing ring is connected to </w:t>
      </w:r>
      <w:r w:rsidR="00677961">
        <w:rPr>
          <w:rFonts w:hint="eastAsia"/>
          <w:sz w:val="24"/>
        </w:rPr>
        <w:t>a</w:t>
      </w:r>
      <w:r w:rsidR="00677961" w:rsidRPr="00E07BD6">
        <w:rPr>
          <w:sz w:val="24"/>
        </w:rPr>
        <w:t xml:space="preserve"> second end of the tubular </w:t>
      </w:r>
      <w:r w:rsidR="00677961">
        <w:rPr>
          <w:sz w:val="24"/>
        </w:rPr>
        <w:t xml:space="preserve">portion </w:t>
      </w:r>
      <w:r w:rsidR="00677961">
        <w:rPr>
          <w:rFonts w:hint="eastAsia"/>
          <w:sz w:val="24"/>
        </w:rPr>
        <w:t>in</w:t>
      </w:r>
      <w:r w:rsidR="00677961" w:rsidRPr="00E07BD6">
        <w:rPr>
          <w:sz w:val="24"/>
        </w:rPr>
        <w:t xml:space="preserve"> </w:t>
      </w:r>
      <w:r w:rsidR="00677961">
        <w:rPr>
          <w:rFonts w:hint="eastAsia"/>
          <w:sz w:val="24"/>
        </w:rPr>
        <w:t>the</w:t>
      </w:r>
      <w:r w:rsidR="00677961" w:rsidRPr="00E07BD6">
        <w:rPr>
          <w:sz w:val="24"/>
        </w:rPr>
        <w:t xml:space="preserve"> axial direction</w:t>
      </w:r>
      <w:r w:rsidR="00677961">
        <w:rPr>
          <w:rFonts w:hint="eastAsia"/>
          <w:sz w:val="24"/>
        </w:rPr>
        <w:t xml:space="preserve"> </w:t>
      </w:r>
      <w:r w:rsidR="00677961">
        <w:rPr>
          <w:sz w:val="24"/>
        </w:rPr>
        <w:t>of the</w:t>
      </w:r>
      <w:r w:rsidR="00677961">
        <w:rPr>
          <w:rFonts w:hint="eastAsia"/>
          <w:sz w:val="24"/>
        </w:rPr>
        <w:t xml:space="preserve"> </w:t>
      </w:r>
      <w:r w:rsidR="00677961" w:rsidRPr="00E07BD6">
        <w:rPr>
          <w:sz w:val="24"/>
        </w:rPr>
        <w:t xml:space="preserve">tubular </w:t>
      </w:r>
      <w:r w:rsidR="00677961">
        <w:rPr>
          <w:sz w:val="24"/>
        </w:rPr>
        <w:t>portion</w:t>
      </w:r>
      <w:r w:rsidR="00677961">
        <w:rPr>
          <w:rFonts w:hint="eastAsia"/>
          <w:sz w:val="24"/>
        </w:rPr>
        <w:t>, and</w:t>
      </w:r>
      <w:r w:rsidR="00677961">
        <w:rPr>
          <w:sz w:val="24"/>
        </w:rPr>
        <w:t xml:space="preserve"> </w:t>
      </w:r>
      <w:r w:rsidR="00677961">
        <w:rPr>
          <w:rFonts w:hint="eastAsia"/>
          <w:sz w:val="24"/>
        </w:rPr>
        <w:t xml:space="preserve">an </w:t>
      </w:r>
      <w:r w:rsidR="00677961" w:rsidRPr="00E07BD6">
        <w:rPr>
          <w:sz w:val="24"/>
        </w:rPr>
        <w:t xml:space="preserve">inner wall of the sealing </w:t>
      </w:r>
      <w:r w:rsidR="00677961">
        <w:rPr>
          <w:sz w:val="24"/>
        </w:rPr>
        <w:t xml:space="preserve">ring </w:t>
      </w:r>
      <w:r w:rsidR="00677961" w:rsidRPr="00E07BD6">
        <w:rPr>
          <w:sz w:val="24"/>
        </w:rPr>
        <w:t xml:space="preserve">and </w:t>
      </w:r>
      <w:r w:rsidR="00677961">
        <w:rPr>
          <w:rFonts w:hint="eastAsia"/>
          <w:sz w:val="24"/>
        </w:rPr>
        <w:t>an</w:t>
      </w:r>
      <w:r w:rsidR="00677961" w:rsidRPr="00E07BD6">
        <w:rPr>
          <w:sz w:val="24"/>
        </w:rPr>
        <w:t xml:space="preserve"> inner wall of the tubular </w:t>
      </w:r>
      <w:r w:rsidR="00677961">
        <w:rPr>
          <w:sz w:val="24"/>
        </w:rPr>
        <w:t xml:space="preserve">portion </w:t>
      </w:r>
      <w:r w:rsidR="00677961" w:rsidRPr="00E07BD6">
        <w:rPr>
          <w:sz w:val="24"/>
        </w:rPr>
        <w:t xml:space="preserve">are on </w:t>
      </w:r>
      <w:r w:rsidR="00677961">
        <w:rPr>
          <w:rFonts w:hint="eastAsia"/>
          <w:sz w:val="24"/>
        </w:rPr>
        <w:t>a</w:t>
      </w:r>
      <w:r w:rsidR="00677961" w:rsidRPr="00E07BD6">
        <w:rPr>
          <w:sz w:val="24"/>
        </w:rPr>
        <w:t xml:space="preserve"> same curved surface</w:t>
      </w:r>
      <w:bookmarkEnd w:id="8"/>
      <w:bookmarkEnd w:id="9"/>
      <w:r w:rsidR="00677961" w:rsidRPr="00E07BD6">
        <w:rPr>
          <w:sz w:val="24"/>
        </w:rPr>
        <w:t>.</w:t>
      </w:r>
    </w:p>
    <w:p w14:paraId="171EF5C5" w14:textId="28F601B0" w:rsidR="00AA3D8B" w:rsidRPr="00E07BD6" w:rsidRDefault="00AA3D8B" w:rsidP="00E07BD6">
      <w:pPr>
        <w:numPr>
          <w:ilvl w:val="0"/>
          <w:numId w:val="16"/>
        </w:numPr>
        <w:spacing w:afterLines="50" w:after="190" w:line="312" w:lineRule="auto"/>
        <w:ind w:rightChars="30" w:right="84"/>
        <w:rPr>
          <w:sz w:val="24"/>
        </w:rPr>
      </w:pPr>
      <w:r w:rsidRPr="00E07BD6">
        <w:rPr>
          <w:sz w:val="24"/>
        </w:rPr>
        <w:t xml:space="preserve">In some embodiments, </w:t>
      </w:r>
      <w:bookmarkStart w:id="12" w:name="OLE_LINK103"/>
      <w:bookmarkStart w:id="13" w:name="OLE_LINK102"/>
      <w:r w:rsidR="00677961">
        <w:rPr>
          <w:kern w:val="0"/>
          <w:sz w:val="24"/>
        </w:rPr>
        <w:t>a surface of the sealing ring facing the pressing block abuts against a surface of the bare aluminum sheet facing away from the pressing block</w:t>
      </w:r>
      <w:bookmarkEnd w:id="12"/>
      <w:bookmarkEnd w:id="13"/>
      <w:r w:rsidRPr="00E07BD6">
        <w:rPr>
          <w:sz w:val="24"/>
        </w:rPr>
        <w:t>.</w:t>
      </w:r>
    </w:p>
    <w:p w14:paraId="19C73FAA" w14:textId="0A1FB16B" w:rsidR="00AA3D8B" w:rsidRPr="00E07BD6" w:rsidRDefault="00AA3D8B" w:rsidP="00E07BD6">
      <w:pPr>
        <w:numPr>
          <w:ilvl w:val="0"/>
          <w:numId w:val="16"/>
        </w:numPr>
        <w:spacing w:afterLines="50" w:after="190" w:line="312" w:lineRule="auto"/>
        <w:ind w:rightChars="30" w:right="84"/>
        <w:rPr>
          <w:sz w:val="24"/>
        </w:rPr>
      </w:pPr>
      <w:r w:rsidRPr="00E07BD6">
        <w:rPr>
          <w:sz w:val="24"/>
        </w:rPr>
        <w:t xml:space="preserve">In some embodiments, </w:t>
      </w:r>
      <w:bookmarkStart w:id="14" w:name="OLE_LINK104"/>
      <w:bookmarkStart w:id="15" w:name="OLE_LINK105"/>
      <w:r w:rsidR="00677961">
        <w:rPr>
          <w:sz w:val="24"/>
        </w:rPr>
        <w:t xml:space="preserve">the </w:t>
      </w:r>
      <w:r w:rsidR="003A0C61">
        <w:rPr>
          <w:sz w:val="24"/>
        </w:rPr>
        <w:t>cover assembly</w:t>
      </w:r>
      <w:r w:rsidR="00677961">
        <w:rPr>
          <w:sz w:val="24"/>
        </w:rPr>
        <w:t xml:space="preserve"> </w:t>
      </w:r>
      <w:r w:rsidR="00677961">
        <w:rPr>
          <w:rFonts w:hint="eastAsia"/>
          <w:sz w:val="24"/>
        </w:rPr>
        <w:t>further</w:t>
      </w:r>
      <w:r w:rsidR="00677961" w:rsidRPr="00E07BD6">
        <w:rPr>
          <w:sz w:val="24"/>
        </w:rPr>
        <w:t xml:space="preserve"> </w:t>
      </w:r>
      <w:r w:rsidR="00677961">
        <w:rPr>
          <w:sz w:val="24"/>
        </w:rPr>
        <w:t>includ</w:t>
      </w:r>
      <w:r w:rsidR="00677961" w:rsidRPr="00E07BD6">
        <w:rPr>
          <w:sz w:val="24"/>
        </w:rPr>
        <w:t xml:space="preserve">es a </w:t>
      </w:r>
      <w:r w:rsidR="00677961">
        <w:rPr>
          <w:sz w:val="24"/>
        </w:rPr>
        <w:t>lower plastic member</w:t>
      </w:r>
      <w:r w:rsidR="009B6808">
        <w:rPr>
          <w:rFonts w:hint="eastAsia"/>
          <w:sz w:val="24"/>
        </w:rPr>
        <w:t>.</w:t>
      </w:r>
      <w:r w:rsidR="00677961" w:rsidRPr="00E07BD6">
        <w:rPr>
          <w:sz w:val="24"/>
        </w:rPr>
        <w:t xml:space="preserve"> </w:t>
      </w:r>
      <w:r w:rsidR="009B6808">
        <w:rPr>
          <w:rFonts w:hint="eastAsia"/>
          <w:sz w:val="24"/>
        </w:rPr>
        <w:t>T</w:t>
      </w:r>
      <w:r w:rsidR="00677961" w:rsidRPr="00E07BD6">
        <w:rPr>
          <w:sz w:val="24"/>
        </w:rPr>
        <w:t xml:space="preserve">he </w:t>
      </w:r>
      <w:r w:rsidR="00677961">
        <w:rPr>
          <w:sz w:val="24"/>
        </w:rPr>
        <w:t xml:space="preserve">sealing member </w:t>
      </w:r>
      <w:r w:rsidR="00677961">
        <w:rPr>
          <w:rFonts w:hint="eastAsia"/>
          <w:sz w:val="24"/>
        </w:rPr>
        <w:t>further</w:t>
      </w:r>
      <w:r w:rsidR="00677961">
        <w:rPr>
          <w:sz w:val="24"/>
        </w:rPr>
        <w:t xml:space="preserve"> includes a sealing ring</w:t>
      </w:r>
      <w:r w:rsidR="009B6808">
        <w:rPr>
          <w:rFonts w:hint="eastAsia"/>
          <w:sz w:val="24"/>
        </w:rPr>
        <w:t>.</w:t>
      </w:r>
      <w:r w:rsidR="00677961">
        <w:rPr>
          <w:rFonts w:hint="eastAsia"/>
          <w:sz w:val="24"/>
        </w:rPr>
        <w:t xml:space="preserve"> </w:t>
      </w:r>
      <w:r w:rsidR="003746D2">
        <w:rPr>
          <w:rFonts w:hint="eastAsia"/>
          <w:sz w:val="24"/>
        </w:rPr>
        <w:t>Part of t</w:t>
      </w:r>
      <w:r w:rsidR="00677961" w:rsidRPr="00E07BD6">
        <w:rPr>
          <w:sz w:val="24"/>
        </w:rPr>
        <w:t xml:space="preserve">he </w:t>
      </w:r>
      <w:r w:rsidR="003A0C61">
        <w:rPr>
          <w:sz w:val="24"/>
        </w:rPr>
        <w:t>terminal</w:t>
      </w:r>
      <w:r w:rsidR="00677961">
        <w:rPr>
          <w:sz w:val="24"/>
        </w:rPr>
        <w:t xml:space="preserve"> pass</w:t>
      </w:r>
      <w:r w:rsidR="003746D2">
        <w:rPr>
          <w:rFonts w:hint="eastAsia"/>
          <w:sz w:val="24"/>
        </w:rPr>
        <w:t>es</w:t>
      </w:r>
      <w:r w:rsidR="00677961">
        <w:rPr>
          <w:sz w:val="24"/>
        </w:rPr>
        <w:t xml:space="preserve"> through a through hole of the lower plastic member</w:t>
      </w:r>
      <w:r w:rsidR="00677961" w:rsidRPr="00E07BD6">
        <w:rPr>
          <w:sz w:val="24"/>
        </w:rPr>
        <w:t xml:space="preserve">, </w:t>
      </w:r>
      <w:r w:rsidR="00677961">
        <w:rPr>
          <w:rFonts w:hint="eastAsia"/>
          <w:sz w:val="24"/>
        </w:rPr>
        <w:t>and an</w:t>
      </w:r>
      <w:r w:rsidR="00677961" w:rsidRPr="00E07BD6">
        <w:rPr>
          <w:sz w:val="24"/>
        </w:rPr>
        <w:t xml:space="preserve"> inner wall of the through hole of the </w:t>
      </w:r>
      <w:r w:rsidR="00677961">
        <w:rPr>
          <w:sz w:val="24"/>
        </w:rPr>
        <w:t xml:space="preserve">lower plastic member </w:t>
      </w:r>
      <w:r w:rsidR="00677961" w:rsidRPr="00E07BD6">
        <w:rPr>
          <w:sz w:val="24"/>
        </w:rPr>
        <w:t>is ci</w:t>
      </w:r>
      <w:r w:rsidR="00677961">
        <w:rPr>
          <w:sz w:val="24"/>
        </w:rPr>
        <w:t xml:space="preserve">rcumferentially connected to </w:t>
      </w:r>
      <w:r w:rsidR="00677961">
        <w:rPr>
          <w:rFonts w:hint="eastAsia"/>
          <w:sz w:val="24"/>
        </w:rPr>
        <w:t>an</w:t>
      </w:r>
      <w:r w:rsidR="00677961" w:rsidRPr="00E07BD6">
        <w:rPr>
          <w:sz w:val="24"/>
        </w:rPr>
        <w:t xml:space="preserve"> outer </w:t>
      </w:r>
      <w:r w:rsidR="003746D2">
        <w:rPr>
          <w:rFonts w:hint="eastAsia"/>
          <w:sz w:val="24"/>
        </w:rPr>
        <w:t>periphery</w:t>
      </w:r>
      <w:r w:rsidR="003746D2" w:rsidRPr="00E07BD6">
        <w:rPr>
          <w:sz w:val="24"/>
        </w:rPr>
        <w:t xml:space="preserve"> </w:t>
      </w:r>
      <w:r w:rsidR="00677961" w:rsidRPr="00E07BD6">
        <w:rPr>
          <w:sz w:val="24"/>
        </w:rPr>
        <w:t xml:space="preserve">of the sealing </w:t>
      </w:r>
      <w:r w:rsidR="00677961">
        <w:rPr>
          <w:sz w:val="24"/>
        </w:rPr>
        <w:t>ring</w:t>
      </w:r>
      <w:bookmarkEnd w:id="14"/>
      <w:bookmarkEnd w:id="15"/>
      <w:r w:rsidRPr="00E07BD6">
        <w:rPr>
          <w:sz w:val="24"/>
        </w:rPr>
        <w:t>.</w:t>
      </w:r>
    </w:p>
    <w:p w14:paraId="0BE21FF9" w14:textId="232648CB" w:rsidR="00AA3D8B" w:rsidRPr="00E07BD6" w:rsidRDefault="00AA3D8B" w:rsidP="00E07BD6">
      <w:pPr>
        <w:numPr>
          <w:ilvl w:val="0"/>
          <w:numId w:val="16"/>
        </w:numPr>
        <w:spacing w:afterLines="50" w:after="190" w:line="312" w:lineRule="auto"/>
        <w:ind w:rightChars="30" w:right="84"/>
        <w:rPr>
          <w:sz w:val="24"/>
        </w:rPr>
      </w:pPr>
      <w:r w:rsidRPr="00E07BD6">
        <w:rPr>
          <w:sz w:val="24"/>
        </w:rPr>
        <w:t xml:space="preserve">In some embodiments, </w:t>
      </w:r>
      <w:r w:rsidR="00677961">
        <w:rPr>
          <w:kern w:val="0"/>
          <w:sz w:val="24"/>
        </w:rPr>
        <w:t xml:space="preserve">the </w:t>
      </w:r>
      <w:r w:rsidR="003A0C61">
        <w:rPr>
          <w:kern w:val="0"/>
          <w:sz w:val="24"/>
        </w:rPr>
        <w:t>terminal</w:t>
      </w:r>
      <w:r w:rsidR="00677961">
        <w:rPr>
          <w:kern w:val="0"/>
          <w:sz w:val="24"/>
        </w:rPr>
        <w:t xml:space="preserve"> includes an external connection part and an internal connection part</w:t>
      </w:r>
      <w:r w:rsidR="008225ED">
        <w:rPr>
          <w:rFonts w:hint="eastAsia"/>
          <w:kern w:val="0"/>
          <w:sz w:val="24"/>
        </w:rPr>
        <w:t xml:space="preserve"> that are</w:t>
      </w:r>
      <w:r w:rsidR="00677961">
        <w:rPr>
          <w:kern w:val="0"/>
          <w:sz w:val="24"/>
        </w:rPr>
        <w:t xml:space="preserve"> connected in</w:t>
      </w:r>
      <w:r w:rsidR="00C42257">
        <w:rPr>
          <w:kern w:val="0"/>
          <w:sz w:val="24"/>
        </w:rPr>
        <w:t xml:space="preserve"> an axial direction of the </w:t>
      </w:r>
      <w:r w:rsidR="003A0C61">
        <w:rPr>
          <w:kern w:val="0"/>
          <w:sz w:val="24"/>
        </w:rPr>
        <w:t>terminal</w:t>
      </w:r>
      <w:r w:rsidR="00C42257">
        <w:rPr>
          <w:rFonts w:hint="eastAsia"/>
          <w:kern w:val="0"/>
          <w:sz w:val="24"/>
        </w:rPr>
        <w:t>.</w:t>
      </w:r>
      <w:r w:rsidR="00C42257">
        <w:rPr>
          <w:kern w:val="0"/>
          <w:sz w:val="24"/>
        </w:rPr>
        <w:t xml:space="preserve"> </w:t>
      </w:r>
      <w:r w:rsidR="00C42257">
        <w:rPr>
          <w:rFonts w:hint="eastAsia"/>
          <w:kern w:val="0"/>
          <w:sz w:val="24"/>
        </w:rPr>
        <w:t>The</w:t>
      </w:r>
      <w:r w:rsidR="00677961">
        <w:rPr>
          <w:kern w:val="0"/>
          <w:sz w:val="24"/>
        </w:rPr>
        <w:t xml:space="preserve"> diameter of the internal c</w:t>
      </w:r>
      <w:r w:rsidR="00C42257">
        <w:rPr>
          <w:kern w:val="0"/>
          <w:sz w:val="24"/>
        </w:rPr>
        <w:t xml:space="preserve">onnection part is greater than </w:t>
      </w:r>
      <w:r w:rsidR="00C42257">
        <w:rPr>
          <w:rFonts w:hint="eastAsia"/>
          <w:kern w:val="0"/>
          <w:sz w:val="24"/>
        </w:rPr>
        <w:t>the</w:t>
      </w:r>
      <w:r w:rsidR="00677961">
        <w:rPr>
          <w:kern w:val="0"/>
          <w:sz w:val="24"/>
        </w:rPr>
        <w:t xml:space="preserve"> maximum diameter </w:t>
      </w:r>
      <w:r w:rsidR="00C42257">
        <w:rPr>
          <w:kern w:val="0"/>
          <w:sz w:val="24"/>
        </w:rPr>
        <w:t>of the external connection part</w:t>
      </w:r>
      <w:r w:rsidR="00C42257">
        <w:rPr>
          <w:rFonts w:hint="eastAsia"/>
          <w:kern w:val="0"/>
          <w:sz w:val="24"/>
        </w:rPr>
        <w:t>.</w:t>
      </w:r>
      <w:r w:rsidR="00C42257">
        <w:rPr>
          <w:kern w:val="0"/>
          <w:sz w:val="24"/>
        </w:rPr>
        <w:t xml:space="preserve"> </w:t>
      </w:r>
      <w:r w:rsidR="00C42257">
        <w:rPr>
          <w:rFonts w:hint="eastAsia"/>
          <w:kern w:val="0"/>
          <w:sz w:val="24"/>
        </w:rPr>
        <w:t>T</w:t>
      </w:r>
      <w:r w:rsidR="00677961">
        <w:rPr>
          <w:kern w:val="0"/>
          <w:sz w:val="24"/>
        </w:rPr>
        <w:t>he external connection part is inserted in the through hole of the bare aluminum sheet, the through hole of the upper plastic member, the through hole of the pressing block and the through hole of the lower plastic membe</w:t>
      </w:r>
      <w:r w:rsidR="00C42257">
        <w:rPr>
          <w:kern w:val="0"/>
          <w:sz w:val="24"/>
        </w:rPr>
        <w:t>r</w:t>
      </w:r>
      <w:r w:rsidR="00C42257">
        <w:rPr>
          <w:rFonts w:hint="eastAsia"/>
          <w:kern w:val="0"/>
          <w:sz w:val="24"/>
        </w:rPr>
        <w:t>.</w:t>
      </w:r>
      <w:r w:rsidR="00C42257">
        <w:rPr>
          <w:kern w:val="0"/>
          <w:sz w:val="24"/>
        </w:rPr>
        <w:t xml:space="preserve"> </w:t>
      </w:r>
      <w:r w:rsidR="00C42257">
        <w:rPr>
          <w:rFonts w:hint="eastAsia"/>
          <w:kern w:val="0"/>
          <w:sz w:val="24"/>
        </w:rPr>
        <w:t>A</w:t>
      </w:r>
      <w:r w:rsidR="00677961">
        <w:rPr>
          <w:kern w:val="0"/>
          <w:sz w:val="24"/>
        </w:rPr>
        <w:t xml:space="preserve"> surface of the internal connection part facing the </w:t>
      </w:r>
      <w:r w:rsidR="00677961">
        <w:rPr>
          <w:kern w:val="0"/>
          <w:sz w:val="24"/>
        </w:rPr>
        <w:lastRenderedPageBreak/>
        <w:t xml:space="preserve">pressing block is in contact with a surface of the lower plastic member facing </w:t>
      </w:r>
      <w:bookmarkStart w:id="16" w:name="OLE_LINK132"/>
      <w:bookmarkStart w:id="17" w:name="OLE_LINK131"/>
      <w:r w:rsidR="00677961">
        <w:rPr>
          <w:kern w:val="0"/>
          <w:sz w:val="24"/>
        </w:rPr>
        <w:t>away from the pressing block</w:t>
      </w:r>
      <w:bookmarkEnd w:id="16"/>
      <w:bookmarkEnd w:id="17"/>
      <w:r w:rsidRPr="00E07BD6">
        <w:rPr>
          <w:sz w:val="24"/>
        </w:rPr>
        <w:t>.</w:t>
      </w:r>
    </w:p>
    <w:p w14:paraId="7CF1444F" w14:textId="635D25B2" w:rsidR="00AA3D8B" w:rsidRPr="00E07BD6" w:rsidRDefault="00AA3D8B" w:rsidP="00E07BD6">
      <w:pPr>
        <w:numPr>
          <w:ilvl w:val="0"/>
          <w:numId w:val="16"/>
        </w:numPr>
        <w:spacing w:afterLines="50" w:after="190" w:line="312" w:lineRule="auto"/>
        <w:ind w:rightChars="30" w:right="84"/>
        <w:rPr>
          <w:sz w:val="24"/>
        </w:rPr>
      </w:pPr>
      <w:r w:rsidRPr="00E07BD6">
        <w:rPr>
          <w:sz w:val="24"/>
        </w:rPr>
        <w:t xml:space="preserve">In some embodiments, </w:t>
      </w:r>
      <w:bookmarkStart w:id="18" w:name="OLE_LINK109"/>
      <w:bookmarkStart w:id="19" w:name="OLE_LINK108"/>
      <w:r w:rsidR="00677961">
        <w:rPr>
          <w:kern w:val="0"/>
          <w:sz w:val="24"/>
        </w:rPr>
        <w:t xml:space="preserve">one end of the cutting ring </w:t>
      </w:r>
      <w:r w:rsidR="00667E30">
        <w:rPr>
          <w:rFonts w:hint="eastAsia"/>
          <w:kern w:val="0"/>
          <w:sz w:val="24"/>
        </w:rPr>
        <w:t xml:space="preserve">facing </w:t>
      </w:r>
      <w:r w:rsidR="00677961">
        <w:rPr>
          <w:kern w:val="0"/>
          <w:sz w:val="24"/>
        </w:rPr>
        <w:t xml:space="preserve">away from the first end of the tubular portion is provided with an </w:t>
      </w:r>
      <w:bookmarkStart w:id="20" w:name="OLE_LINK150"/>
      <w:bookmarkStart w:id="21" w:name="OLE_LINK151"/>
      <w:r w:rsidR="00677961">
        <w:rPr>
          <w:kern w:val="0"/>
          <w:sz w:val="24"/>
        </w:rPr>
        <w:t>acute cutting angle</w:t>
      </w:r>
      <w:bookmarkEnd w:id="18"/>
      <w:bookmarkEnd w:id="19"/>
      <w:bookmarkEnd w:id="20"/>
      <w:bookmarkEnd w:id="21"/>
      <w:r w:rsidRPr="00E07BD6">
        <w:rPr>
          <w:sz w:val="24"/>
        </w:rPr>
        <w:t>.</w:t>
      </w:r>
    </w:p>
    <w:p w14:paraId="4ED67506" w14:textId="0EC36A24" w:rsidR="00AA3D8B" w:rsidRPr="00E07BD6" w:rsidRDefault="00AA3D8B" w:rsidP="00E07BD6">
      <w:pPr>
        <w:numPr>
          <w:ilvl w:val="0"/>
          <w:numId w:val="16"/>
        </w:numPr>
        <w:spacing w:afterLines="50" w:after="190" w:line="312" w:lineRule="auto"/>
        <w:ind w:rightChars="30" w:right="84"/>
        <w:rPr>
          <w:sz w:val="24"/>
        </w:rPr>
      </w:pPr>
      <w:r w:rsidRPr="00E07BD6">
        <w:rPr>
          <w:sz w:val="24"/>
        </w:rPr>
        <w:t xml:space="preserve">In some embodiments, </w:t>
      </w:r>
      <w:bookmarkStart w:id="22" w:name="OLE_LINK110"/>
      <w:r w:rsidR="00677961">
        <w:rPr>
          <w:kern w:val="0"/>
          <w:sz w:val="24"/>
        </w:rPr>
        <w:t>the cutting ring includes a first frustum surface and a cylindr</w:t>
      </w:r>
      <w:r w:rsidR="00C42257">
        <w:rPr>
          <w:kern w:val="0"/>
          <w:sz w:val="24"/>
        </w:rPr>
        <w:t xml:space="preserve">ical surface </w:t>
      </w:r>
      <w:r w:rsidR="00667E30">
        <w:rPr>
          <w:rFonts w:hint="eastAsia"/>
          <w:kern w:val="0"/>
          <w:sz w:val="24"/>
        </w:rPr>
        <w:t xml:space="preserve">that are </w:t>
      </w:r>
      <w:r w:rsidR="00C42257">
        <w:rPr>
          <w:kern w:val="0"/>
          <w:sz w:val="24"/>
        </w:rPr>
        <w:t>arranged coaxially</w:t>
      </w:r>
      <w:r w:rsidR="00C42257">
        <w:rPr>
          <w:rFonts w:hint="eastAsia"/>
          <w:kern w:val="0"/>
          <w:sz w:val="24"/>
        </w:rPr>
        <w:t>.</w:t>
      </w:r>
      <w:r w:rsidR="00C42257">
        <w:rPr>
          <w:kern w:val="0"/>
          <w:sz w:val="24"/>
        </w:rPr>
        <w:t xml:space="preserve"> </w:t>
      </w:r>
      <w:r w:rsidR="00C42257">
        <w:rPr>
          <w:rFonts w:hint="eastAsia"/>
          <w:kern w:val="0"/>
          <w:sz w:val="24"/>
        </w:rPr>
        <w:t>T</w:t>
      </w:r>
      <w:r w:rsidR="00677961">
        <w:rPr>
          <w:kern w:val="0"/>
          <w:sz w:val="24"/>
        </w:rPr>
        <w:t xml:space="preserve">he cylindrical surface is arranged close to the </w:t>
      </w:r>
      <w:r w:rsidR="003A0C61">
        <w:rPr>
          <w:kern w:val="0"/>
          <w:sz w:val="24"/>
        </w:rPr>
        <w:t>terminal</w:t>
      </w:r>
      <w:r w:rsidR="00677961">
        <w:rPr>
          <w:kern w:val="0"/>
          <w:sz w:val="24"/>
        </w:rPr>
        <w:t>, and an angle between the first frustum surface and the cylindrical surface is the acute angle</w:t>
      </w:r>
      <w:bookmarkEnd w:id="22"/>
      <w:r w:rsidR="00667E30">
        <w:rPr>
          <w:rFonts w:hint="eastAsia"/>
          <w:kern w:val="0"/>
          <w:sz w:val="24"/>
        </w:rPr>
        <w:t xml:space="preserve"> for cutting</w:t>
      </w:r>
      <w:r w:rsidRPr="00E07BD6">
        <w:rPr>
          <w:sz w:val="24"/>
        </w:rPr>
        <w:t>.</w:t>
      </w:r>
    </w:p>
    <w:p w14:paraId="1454376E" w14:textId="52C712EE" w:rsidR="00AA3D8B" w:rsidRPr="00E07BD6" w:rsidRDefault="00AA3D8B" w:rsidP="00E07BD6">
      <w:pPr>
        <w:numPr>
          <w:ilvl w:val="0"/>
          <w:numId w:val="16"/>
        </w:numPr>
        <w:spacing w:afterLines="50" w:after="190" w:line="312" w:lineRule="auto"/>
        <w:ind w:rightChars="30" w:right="84"/>
        <w:rPr>
          <w:sz w:val="24"/>
        </w:rPr>
      </w:pPr>
      <w:r w:rsidRPr="00E07BD6">
        <w:rPr>
          <w:sz w:val="24"/>
        </w:rPr>
        <w:t xml:space="preserve">In some embodiments, </w:t>
      </w:r>
      <w:bookmarkStart w:id="23" w:name="OLE_LINK113"/>
      <w:bookmarkStart w:id="24" w:name="OLE_LINK112"/>
      <w:r w:rsidR="00677961">
        <w:rPr>
          <w:kern w:val="0"/>
          <w:sz w:val="24"/>
        </w:rPr>
        <w:t xml:space="preserve">the inner wall of the through hole of the upper plastic member is a second frustum surface, and </w:t>
      </w:r>
      <w:r w:rsidR="00667E30">
        <w:rPr>
          <w:rFonts w:hint="eastAsia"/>
          <w:kern w:val="0"/>
          <w:sz w:val="24"/>
        </w:rPr>
        <w:t>an</w:t>
      </w:r>
      <w:r w:rsidR="00667E30" w:rsidRPr="000B674E">
        <w:rPr>
          <w:kern w:val="0"/>
          <w:sz w:val="24"/>
        </w:rPr>
        <w:t xml:space="preserve"> abutting surface between the s</w:t>
      </w:r>
      <w:r w:rsidR="00667E30">
        <w:rPr>
          <w:kern w:val="0"/>
          <w:sz w:val="24"/>
        </w:rPr>
        <w:t xml:space="preserve">econd frustum surface and the first frustum surface </w:t>
      </w:r>
      <w:r w:rsidR="00667E30" w:rsidRPr="000B674E">
        <w:rPr>
          <w:kern w:val="0"/>
          <w:sz w:val="24"/>
        </w:rPr>
        <w:t>forms a sealed interface</w:t>
      </w:r>
      <w:bookmarkEnd w:id="23"/>
      <w:bookmarkEnd w:id="24"/>
      <w:r w:rsidRPr="00E07BD6">
        <w:rPr>
          <w:sz w:val="24"/>
        </w:rPr>
        <w:t>.</w:t>
      </w:r>
    </w:p>
    <w:p w14:paraId="6CD1AFDA" w14:textId="10872648" w:rsidR="00D51B5B" w:rsidRPr="00E07BD6" w:rsidRDefault="0061019F" w:rsidP="0061019F">
      <w:pPr>
        <w:numPr>
          <w:ilvl w:val="0"/>
          <w:numId w:val="16"/>
        </w:numPr>
        <w:spacing w:afterLines="50" w:after="190" w:line="312" w:lineRule="auto"/>
        <w:ind w:rightChars="30" w:right="84"/>
        <w:rPr>
          <w:sz w:val="24"/>
        </w:rPr>
      </w:pPr>
      <w:r>
        <w:rPr>
          <w:kern w:val="0"/>
          <w:sz w:val="24"/>
        </w:rPr>
        <w:t>Th</w:t>
      </w:r>
      <w:r>
        <w:rPr>
          <w:rFonts w:hint="eastAsia"/>
          <w:kern w:val="0"/>
          <w:sz w:val="24"/>
        </w:rPr>
        <w:t>is</w:t>
      </w:r>
      <w:r>
        <w:rPr>
          <w:kern w:val="0"/>
          <w:sz w:val="24"/>
        </w:rPr>
        <w:t xml:space="preserve"> application</w:t>
      </w:r>
      <w:r>
        <w:rPr>
          <w:rFonts w:hint="eastAsia"/>
          <w:kern w:val="0"/>
          <w:sz w:val="24"/>
        </w:rPr>
        <w:t xml:space="preserve"> </w:t>
      </w:r>
      <w:r w:rsidRPr="0061019F">
        <w:rPr>
          <w:kern w:val="0"/>
          <w:sz w:val="24"/>
        </w:rPr>
        <w:t>further provides a battery</w:t>
      </w:r>
      <w:r w:rsidR="00677961">
        <w:rPr>
          <w:kern w:val="0"/>
          <w:sz w:val="24"/>
        </w:rPr>
        <w:t xml:space="preserve">, </w:t>
      </w:r>
      <w:r w:rsidR="004D2B56">
        <w:rPr>
          <w:rFonts w:hint="eastAsia"/>
          <w:kern w:val="0"/>
          <w:sz w:val="24"/>
        </w:rPr>
        <w:t xml:space="preserve">which </w:t>
      </w:r>
      <w:r w:rsidR="004D2B56">
        <w:rPr>
          <w:kern w:val="0"/>
          <w:sz w:val="24"/>
        </w:rPr>
        <w:t>includ</w:t>
      </w:r>
      <w:r w:rsidR="004D2B56">
        <w:rPr>
          <w:rFonts w:hint="eastAsia"/>
          <w:kern w:val="0"/>
          <w:sz w:val="24"/>
        </w:rPr>
        <w:t>es</w:t>
      </w:r>
      <w:r w:rsidR="00677961">
        <w:rPr>
          <w:kern w:val="0"/>
          <w:sz w:val="24"/>
        </w:rPr>
        <w:t xml:space="preserve"> a shell, a </w:t>
      </w:r>
      <w:r w:rsidR="004D2B56">
        <w:rPr>
          <w:kern w:val="0"/>
          <w:sz w:val="24"/>
        </w:rPr>
        <w:t>battery cell</w:t>
      </w:r>
      <w:r w:rsidR="00677961">
        <w:rPr>
          <w:kern w:val="0"/>
          <w:sz w:val="24"/>
        </w:rPr>
        <w:t xml:space="preserve"> and the</w:t>
      </w:r>
      <w:r w:rsidR="004D2B56">
        <w:rPr>
          <w:rFonts w:hint="eastAsia"/>
          <w:kern w:val="0"/>
          <w:sz w:val="24"/>
        </w:rPr>
        <w:t xml:space="preserve"> above-described</w:t>
      </w:r>
      <w:r w:rsidR="004D2B56">
        <w:rPr>
          <w:kern w:val="0"/>
          <w:sz w:val="24"/>
        </w:rPr>
        <w:t xml:space="preserve"> </w:t>
      </w:r>
      <w:r w:rsidR="003A0C61">
        <w:rPr>
          <w:kern w:val="0"/>
          <w:sz w:val="24"/>
        </w:rPr>
        <w:t>cover assembly</w:t>
      </w:r>
      <w:r w:rsidR="004D2B56">
        <w:rPr>
          <w:rFonts w:hint="eastAsia"/>
          <w:kern w:val="0"/>
          <w:sz w:val="24"/>
        </w:rPr>
        <w:t>.</w:t>
      </w:r>
      <w:r w:rsidR="00677961">
        <w:rPr>
          <w:kern w:val="0"/>
          <w:sz w:val="24"/>
        </w:rPr>
        <w:t xml:space="preserve"> </w:t>
      </w:r>
      <w:r w:rsidR="004D2B56">
        <w:rPr>
          <w:rFonts w:hint="eastAsia"/>
          <w:kern w:val="0"/>
          <w:sz w:val="24"/>
        </w:rPr>
        <w:t>T</w:t>
      </w:r>
      <w:r w:rsidR="00677961">
        <w:rPr>
          <w:kern w:val="0"/>
          <w:sz w:val="24"/>
        </w:rPr>
        <w:t xml:space="preserve">he </w:t>
      </w:r>
      <w:r w:rsidR="003A0C61">
        <w:rPr>
          <w:kern w:val="0"/>
          <w:sz w:val="24"/>
        </w:rPr>
        <w:t>cover assembly</w:t>
      </w:r>
      <w:r w:rsidR="00677961">
        <w:rPr>
          <w:kern w:val="0"/>
          <w:sz w:val="24"/>
        </w:rPr>
        <w:t xml:space="preserve"> is arranged at </w:t>
      </w:r>
      <w:r w:rsidR="009718E6">
        <w:rPr>
          <w:rFonts w:hint="eastAsia"/>
          <w:kern w:val="0"/>
          <w:sz w:val="24"/>
        </w:rPr>
        <w:t>an</w:t>
      </w:r>
      <w:r w:rsidR="00677961">
        <w:rPr>
          <w:kern w:val="0"/>
          <w:sz w:val="24"/>
        </w:rPr>
        <w:t xml:space="preserve"> opening of the shell to </w:t>
      </w:r>
      <w:r w:rsidR="00667E30">
        <w:rPr>
          <w:kern w:val="0"/>
          <w:sz w:val="24"/>
        </w:rPr>
        <w:t>enclose</w:t>
      </w:r>
      <w:r w:rsidR="00677961">
        <w:rPr>
          <w:kern w:val="0"/>
          <w:sz w:val="24"/>
        </w:rPr>
        <w:t xml:space="preserve"> a sea</w:t>
      </w:r>
      <w:r w:rsidR="00C42257">
        <w:rPr>
          <w:kern w:val="0"/>
          <w:sz w:val="24"/>
        </w:rPr>
        <w:t>led inner cavity with the shell</w:t>
      </w:r>
      <w:r w:rsidR="00AA3D8B" w:rsidRPr="00E07BD6">
        <w:rPr>
          <w:sz w:val="24"/>
        </w:rPr>
        <w:t>.</w:t>
      </w:r>
    </w:p>
    <w:p w14:paraId="3446EDA2" w14:textId="5E5137AC" w:rsidR="00027141" w:rsidRPr="00AC4CDA" w:rsidRDefault="00D10086" w:rsidP="008406CE">
      <w:pPr>
        <w:pStyle w:val="Heading1"/>
        <w:spacing w:afterLines="50" w:after="190" w:line="312" w:lineRule="auto"/>
        <w:ind w:rightChars="30" w:right="84"/>
        <w:jc w:val="both"/>
        <w:rPr>
          <w:rFonts w:ascii="Times New Roman" w:hAnsi="Times New Roman" w:cs="Times New Roman"/>
          <w:b w:val="0"/>
        </w:rPr>
      </w:pPr>
      <w:bookmarkStart w:id="25" w:name="OLE_LINK111"/>
      <w:r w:rsidRPr="00AC4CDA">
        <w:rPr>
          <w:rFonts w:ascii="Times New Roman" w:hAnsi="Times New Roman" w:cs="Times New Roman"/>
          <w:b w:val="0"/>
        </w:rPr>
        <w:t>BRIEF DESCRIPTION OF DRAWINGS</w:t>
      </w:r>
    </w:p>
    <w:bookmarkEnd w:id="25"/>
    <w:p w14:paraId="0C237FFA" w14:textId="2BD44D0F" w:rsidR="00AA3D8B" w:rsidRPr="00E07BD6" w:rsidRDefault="00AA3D8B" w:rsidP="00E07BD6">
      <w:pPr>
        <w:numPr>
          <w:ilvl w:val="0"/>
          <w:numId w:val="16"/>
        </w:numPr>
        <w:spacing w:afterLines="50" w:after="190" w:line="312" w:lineRule="auto"/>
        <w:ind w:rightChars="30" w:right="84"/>
        <w:rPr>
          <w:sz w:val="24"/>
        </w:rPr>
      </w:pPr>
      <w:r w:rsidRPr="00E07BD6">
        <w:rPr>
          <w:sz w:val="24"/>
        </w:rPr>
        <w:t>F</w:t>
      </w:r>
      <w:r w:rsidR="00BD0B12">
        <w:rPr>
          <w:sz w:val="24"/>
        </w:rPr>
        <w:t xml:space="preserve">IG. </w:t>
      </w:r>
      <w:r w:rsidRPr="00E07BD6">
        <w:rPr>
          <w:sz w:val="24"/>
        </w:rPr>
        <w:t xml:space="preserve">1 is a schematic </w:t>
      </w:r>
      <w:bookmarkStart w:id="26" w:name="OLE_LINK85"/>
      <w:bookmarkStart w:id="27" w:name="OLE_LINK86"/>
      <w:r w:rsidR="002F566B">
        <w:rPr>
          <w:rFonts w:hint="eastAsia"/>
          <w:sz w:val="24"/>
        </w:rPr>
        <w:t>structural</w:t>
      </w:r>
      <w:bookmarkEnd w:id="26"/>
      <w:bookmarkEnd w:id="27"/>
      <w:r w:rsidR="002F566B">
        <w:rPr>
          <w:rFonts w:hint="eastAsia"/>
          <w:sz w:val="24"/>
        </w:rPr>
        <w:t xml:space="preserve"> </w:t>
      </w:r>
      <w:r w:rsidRPr="00E07BD6">
        <w:rPr>
          <w:sz w:val="24"/>
        </w:rPr>
        <w:t xml:space="preserve">diagram of </w:t>
      </w:r>
      <w:r w:rsidR="002F566B">
        <w:rPr>
          <w:rFonts w:hint="eastAsia"/>
          <w:sz w:val="24"/>
        </w:rPr>
        <w:t>a</w:t>
      </w:r>
      <w:r w:rsidRPr="00E07BD6">
        <w:rPr>
          <w:sz w:val="24"/>
        </w:rPr>
        <w:t xml:space="preserve"> </w:t>
      </w:r>
      <w:r w:rsidR="003A0C61">
        <w:rPr>
          <w:sz w:val="24"/>
        </w:rPr>
        <w:t>cover assembly</w:t>
      </w:r>
      <w:r w:rsidRPr="00E07BD6">
        <w:rPr>
          <w:sz w:val="24"/>
        </w:rPr>
        <w:t xml:space="preserve"> </w:t>
      </w:r>
      <w:bookmarkStart w:id="28" w:name="OLE_LINK79"/>
      <w:bookmarkStart w:id="29" w:name="OLE_LINK80"/>
      <w:r w:rsidR="002F566B">
        <w:rPr>
          <w:rFonts w:hint="eastAsia"/>
          <w:sz w:val="24"/>
        </w:rPr>
        <w:t>according to an</w:t>
      </w:r>
      <w:r w:rsidRPr="00E07BD6">
        <w:rPr>
          <w:sz w:val="24"/>
        </w:rPr>
        <w:t xml:space="preserve"> embodiment of the present application</w:t>
      </w:r>
      <w:bookmarkEnd w:id="28"/>
      <w:bookmarkEnd w:id="29"/>
      <w:r w:rsidRPr="00E07BD6">
        <w:rPr>
          <w:sz w:val="24"/>
        </w:rPr>
        <w:t>;</w:t>
      </w:r>
    </w:p>
    <w:p w14:paraId="48F13EE9" w14:textId="0A9CF512" w:rsidR="00AA3D8B" w:rsidRPr="00E07BD6" w:rsidRDefault="00AA3D8B" w:rsidP="00E07BD6">
      <w:pPr>
        <w:numPr>
          <w:ilvl w:val="0"/>
          <w:numId w:val="16"/>
        </w:numPr>
        <w:spacing w:afterLines="50" w:after="190" w:line="312" w:lineRule="auto"/>
        <w:ind w:rightChars="30" w:right="84"/>
        <w:rPr>
          <w:sz w:val="24"/>
        </w:rPr>
      </w:pPr>
      <w:r w:rsidRPr="00E07BD6">
        <w:rPr>
          <w:sz w:val="24"/>
        </w:rPr>
        <w:t>F</w:t>
      </w:r>
      <w:r w:rsidR="00BD0B12">
        <w:rPr>
          <w:sz w:val="24"/>
        </w:rPr>
        <w:t xml:space="preserve">IG. </w:t>
      </w:r>
      <w:r w:rsidR="002F566B">
        <w:rPr>
          <w:sz w:val="24"/>
        </w:rPr>
        <w:t xml:space="preserve">2 is a </w:t>
      </w:r>
      <w:bookmarkStart w:id="30" w:name="OLE_LINK81"/>
      <w:bookmarkStart w:id="31" w:name="OLE_LINK82"/>
      <w:r w:rsidR="002F566B">
        <w:rPr>
          <w:sz w:val="24"/>
        </w:rPr>
        <w:t xml:space="preserve">partial </w:t>
      </w:r>
      <w:r w:rsidRPr="00E07BD6">
        <w:rPr>
          <w:sz w:val="24"/>
        </w:rPr>
        <w:t xml:space="preserve">sectional view of the </w:t>
      </w:r>
      <w:r w:rsidR="003A0C61">
        <w:rPr>
          <w:sz w:val="24"/>
        </w:rPr>
        <w:t>cover assembly</w:t>
      </w:r>
      <w:r w:rsidRPr="00E07BD6">
        <w:rPr>
          <w:sz w:val="24"/>
        </w:rPr>
        <w:t xml:space="preserve"> </w:t>
      </w:r>
      <w:r w:rsidR="002F566B">
        <w:rPr>
          <w:sz w:val="24"/>
        </w:rPr>
        <w:t>according to an embodiment of the present application</w:t>
      </w:r>
      <w:bookmarkEnd w:id="30"/>
      <w:bookmarkEnd w:id="31"/>
      <w:r w:rsidRPr="00E07BD6">
        <w:rPr>
          <w:sz w:val="24"/>
        </w:rPr>
        <w:t>;</w:t>
      </w:r>
    </w:p>
    <w:p w14:paraId="6A07471C" w14:textId="427264FE" w:rsidR="00AA3D8B" w:rsidRPr="00E07BD6" w:rsidRDefault="00AA3D8B" w:rsidP="00E07BD6">
      <w:pPr>
        <w:numPr>
          <w:ilvl w:val="0"/>
          <w:numId w:val="16"/>
        </w:numPr>
        <w:spacing w:afterLines="50" w:after="190" w:line="312" w:lineRule="auto"/>
        <w:ind w:rightChars="30" w:right="84"/>
        <w:rPr>
          <w:sz w:val="24"/>
        </w:rPr>
      </w:pPr>
      <w:r w:rsidRPr="00E07BD6">
        <w:rPr>
          <w:sz w:val="24"/>
        </w:rPr>
        <w:t>F</w:t>
      </w:r>
      <w:r w:rsidR="00BD0B12">
        <w:rPr>
          <w:sz w:val="24"/>
        </w:rPr>
        <w:t xml:space="preserve">IG. </w:t>
      </w:r>
      <w:r w:rsidRPr="00E07BD6">
        <w:rPr>
          <w:sz w:val="24"/>
        </w:rPr>
        <w:t xml:space="preserve">3 is another </w:t>
      </w:r>
      <w:r w:rsidR="002F566B">
        <w:rPr>
          <w:sz w:val="24"/>
        </w:rPr>
        <w:t xml:space="preserve">partial sectional view of the </w:t>
      </w:r>
      <w:r w:rsidR="003A0C61">
        <w:rPr>
          <w:sz w:val="24"/>
        </w:rPr>
        <w:t>cover assembly</w:t>
      </w:r>
      <w:r w:rsidR="002F566B">
        <w:rPr>
          <w:sz w:val="24"/>
        </w:rPr>
        <w:t xml:space="preserve"> </w:t>
      </w:r>
      <w:bookmarkStart w:id="32" w:name="OLE_LINK83"/>
      <w:bookmarkStart w:id="33" w:name="OLE_LINK84"/>
      <w:r w:rsidR="002F566B">
        <w:rPr>
          <w:sz w:val="24"/>
        </w:rPr>
        <w:t>according to an embodiment of the present application</w:t>
      </w:r>
      <w:bookmarkEnd w:id="32"/>
      <w:bookmarkEnd w:id="33"/>
      <w:r w:rsidRPr="00E07BD6">
        <w:rPr>
          <w:sz w:val="24"/>
        </w:rPr>
        <w:t>;</w:t>
      </w:r>
    </w:p>
    <w:p w14:paraId="343FEE8A" w14:textId="3999399E" w:rsidR="00AA3D8B" w:rsidRPr="00E07BD6" w:rsidRDefault="00AA3D8B" w:rsidP="00E07BD6">
      <w:pPr>
        <w:numPr>
          <w:ilvl w:val="0"/>
          <w:numId w:val="16"/>
        </w:numPr>
        <w:spacing w:afterLines="50" w:after="190" w:line="312" w:lineRule="auto"/>
        <w:ind w:rightChars="30" w:right="84"/>
        <w:rPr>
          <w:sz w:val="24"/>
        </w:rPr>
      </w:pPr>
      <w:r w:rsidRPr="00E07BD6">
        <w:rPr>
          <w:sz w:val="24"/>
        </w:rPr>
        <w:t>F</w:t>
      </w:r>
      <w:r w:rsidR="00BD0B12">
        <w:rPr>
          <w:sz w:val="24"/>
        </w:rPr>
        <w:t xml:space="preserve">IG. </w:t>
      </w:r>
      <w:r w:rsidRPr="00E07BD6">
        <w:rPr>
          <w:sz w:val="24"/>
        </w:rPr>
        <w:t xml:space="preserve">4 is an enlarged partial sectional view of the </w:t>
      </w:r>
      <w:r w:rsidR="003A0C61">
        <w:rPr>
          <w:sz w:val="24"/>
        </w:rPr>
        <w:t>cover assembly</w:t>
      </w:r>
      <w:r w:rsidRPr="00E07BD6">
        <w:rPr>
          <w:sz w:val="24"/>
        </w:rPr>
        <w:t xml:space="preserve"> </w:t>
      </w:r>
      <w:bookmarkStart w:id="34" w:name="OLE_LINK87"/>
      <w:bookmarkStart w:id="35" w:name="OLE_LINK88"/>
      <w:r w:rsidR="004A4D13">
        <w:rPr>
          <w:sz w:val="24"/>
        </w:rPr>
        <w:t>according to an embodiment of the present application</w:t>
      </w:r>
      <w:bookmarkEnd w:id="34"/>
      <w:bookmarkEnd w:id="35"/>
      <w:r w:rsidRPr="00E07BD6">
        <w:rPr>
          <w:sz w:val="24"/>
        </w:rPr>
        <w:t>;</w:t>
      </w:r>
      <w:r w:rsidR="00C226EE">
        <w:rPr>
          <w:rFonts w:hint="eastAsia"/>
          <w:sz w:val="24"/>
        </w:rPr>
        <w:t xml:space="preserve"> and</w:t>
      </w:r>
    </w:p>
    <w:p w14:paraId="13AEF728" w14:textId="3BA643A3" w:rsidR="00AA3D8B" w:rsidRPr="00E07BD6" w:rsidRDefault="00AA3D8B" w:rsidP="00E07BD6">
      <w:pPr>
        <w:numPr>
          <w:ilvl w:val="0"/>
          <w:numId w:val="16"/>
        </w:numPr>
        <w:spacing w:afterLines="50" w:after="190" w:line="312" w:lineRule="auto"/>
        <w:ind w:rightChars="30" w:right="84"/>
        <w:rPr>
          <w:sz w:val="24"/>
        </w:rPr>
      </w:pPr>
      <w:r w:rsidRPr="00E07BD6">
        <w:rPr>
          <w:sz w:val="24"/>
        </w:rPr>
        <w:t>F</w:t>
      </w:r>
      <w:r w:rsidR="00BD0B12">
        <w:rPr>
          <w:sz w:val="24"/>
        </w:rPr>
        <w:t xml:space="preserve">IG. </w:t>
      </w:r>
      <w:r w:rsidRPr="00E07BD6">
        <w:rPr>
          <w:sz w:val="24"/>
        </w:rPr>
        <w:t xml:space="preserve">5 is a schematic </w:t>
      </w:r>
      <w:r w:rsidR="00C226EE">
        <w:rPr>
          <w:rFonts w:hint="eastAsia"/>
          <w:sz w:val="24"/>
        </w:rPr>
        <w:t>structural</w:t>
      </w:r>
      <w:r w:rsidR="00C226EE" w:rsidRPr="00E07BD6">
        <w:rPr>
          <w:sz w:val="24"/>
        </w:rPr>
        <w:t xml:space="preserve"> </w:t>
      </w:r>
      <w:r w:rsidRPr="00E07BD6">
        <w:rPr>
          <w:sz w:val="24"/>
        </w:rPr>
        <w:t>diagram of</w:t>
      </w:r>
      <w:r w:rsidR="00590C3B">
        <w:rPr>
          <w:sz w:val="24"/>
        </w:rPr>
        <w:t xml:space="preserve"> </w:t>
      </w:r>
      <w:r w:rsidR="00590C3B">
        <w:rPr>
          <w:rFonts w:hint="eastAsia"/>
          <w:sz w:val="24"/>
        </w:rPr>
        <w:t>a</w:t>
      </w:r>
      <w:r w:rsidRPr="00E07BD6">
        <w:rPr>
          <w:sz w:val="24"/>
        </w:rPr>
        <w:t xml:space="preserve"> battery </w:t>
      </w:r>
      <w:r w:rsidR="00C226EE">
        <w:rPr>
          <w:sz w:val="24"/>
        </w:rPr>
        <w:t>according to an embodiment of the present application</w:t>
      </w:r>
      <w:r w:rsidRPr="00E07BD6">
        <w:rPr>
          <w:sz w:val="24"/>
        </w:rPr>
        <w:t>.</w:t>
      </w:r>
    </w:p>
    <w:p w14:paraId="3A4C76E6" w14:textId="2EA6FFD0" w:rsidR="00AA3D8B" w:rsidRPr="00E07BD6" w:rsidRDefault="00923B24" w:rsidP="00E07BD6">
      <w:pPr>
        <w:numPr>
          <w:ilvl w:val="0"/>
          <w:numId w:val="16"/>
        </w:numPr>
        <w:spacing w:afterLines="50" w:after="190" w:line="312" w:lineRule="auto"/>
        <w:ind w:rightChars="30" w:right="84"/>
        <w:rPr>
          <w:sz w:val="24"/>
        </w:rPr>
      </w:pPr>
      <w:r>
        <w:rPr>
          <w:sz w:val="24"/>
        </w:rPr>
        <w:lastRenderedPageBreak/>
        <w:t>R</w:t>
      </w:r>
      <w:r>
        <w:rPr>
          <w:rFonts w:hint="eastAsia"/>
          <w:sz w:val="24"/>
        </w:rPr>
        <w:t>eference</w:t>
      </w:r>
      <w:r w:rsidR="00A50193">
        <w:rPr>
          <w:rFonts w:hint="eastAsia"/>
          <w:sz w:val="24"/>
        </w:rPr>
        <w:t xml:space="preserve"> N</w:t>
      </w:r>
      <w:r>
        <w:rPr>
          <w:rFonts w:hint="eastAsia"/>
          <w:sz w:val="24"/>
        </w:rPr>
        <w:t>umerals list</w:t>
      </w:r>
      <w:r w:rsidR="00AA3D8B" w:rsidRPr="00E07BD6">
        <w:rPr>
          <w:sz w:val="24"/>
        </w:rPr>
        <w:t>:</w:t>
      </w:r>
    </w:p>
    <w:p w14:paraId="47AD7FFF" w14:textId="4223E934" w:rsidR="00AA3D8B" w:rsidRPr="00E07BD6" w:rsidRDefault="001A0996" w:rsidP="001A0996">
      <w:pPr>
        <w:spacing w:afterLines="50" w:after="190"/>
        <w:ind w:leftChars="300" w:left="840"/>
        <w:rPr>
          <w:sz w:val="24"/>
        </w:rPr>
      </w:pPr>
      <w:r>
        <w:rPr>
          <w:sz w:val="24"/>
        </w:rPr>
        <w:t>1</w:t>
      </w:r>
      <w:r w:rsidR="00AA3D8B" w:rsidRPr="00E07BD6">
        <w:rPr>
          <w:sz w:val="24"/>
        </w:rPr>
        <w:t xml:space="preserve"> </w:t>
      </w:r>
      <w:r w:rsidR="00590C3B">
        <w:rPr>
          <w:rFonts w:hint="eastAsia"/>
          <w:sz w:val="24"/>
        </w:rPr>
        <w:t>bare a</w:t>
      </w:r>
      <w:r w:rsidR="00AA3D8B" w:rsidRPr="00E07BD6">
        <w:rPr>
          <w:sz w:val="24"/>
        </w:rPr>
        <w:t>luminum sheet</w:t>
      </w:r>
      <w:r w:rsidR="0074170E">
        <w:rPr>
          <w:sz w:val="24"/>
        </w:rPr>
        <w:br/>
      </w:r>
      <w:r>
        <w:rPr>
          <w:sz w:val="24"/>
        </w:rPr>
        <w:t>2</w:t>
      </w:r>
      <w:r w:rsidR="00590C3B">
        <w:rPr>
          <w:sz w:val="24"/>
        </w:rPr>
        <w:t xml:space="preserve"> </w:t>
      </w:r>
      <w:r w:rsidR="003A0C61">
        <w:rPr>
          <w:rFonts w:hint="eastAsia"/>
          <w:sz w:val="24"/>
        </w:rPr>
        <w:t>terminal</w:t>
      </w:r>
      <w:r w:rsidR="0074170E">
        <w:rPr>
          <w:sz w:val="24"/>
        </w:rPr>
        <w:br/>
      </w:r>
      <w:r w:rsidR="00AD3556">
        <w:rPr>
          <w:sz w:val="24"/>
        </w:rPr>
        <w:t>21</w:t>
      </w:r>
      <w:r w:rsidR="00590C3B">
        <w:rPr>
          <w:sz w:val="24"/>
        </w:rPr>
        <w:t xml:space="preserve"> </w:t>
      </w:r>
      <w:bookmarkStart w:id="36" w:name="OLE_LINK16"/>
      <w:bookmarkStart w:id="37" w:name="OLE_LINK17"/>
      <w:r w:rsidR="00590C3B">
        <w:rPr>
          <w:rFonts w:hint="eastAsia"/>
          <w:sz w:val="24"/>
        </w:rPr>
        <w:t>e</w:t>
      </w:r>
      <w:r w:rsidR="00AA3D8B" w:rsidRPr="00E07BD6">
        <w:rPr>
          <w:sz w:val="24"/>
        </w:rPr>
        <w:t>xternal connection</w:t>
      </w:r>
      <w:r w:rsidR="00590C3B">
        <w:rPr>
          <w:rFonts w:hint="eastAsia"/>
          <w:sz w:val="24"/>
        </w:rPr>
        <w:t xml:space="preserve"> part</w:t>
      </w:r>
      <w:bookmarkEnd w:id="36"/>
      <w:bookmarkEnd w:id="37"/>
      <w:r w:rsidR="0074170E">
        <w:rPr>
          <w:sz w:val="24"/>
        </w:rPr>
        <w:br/>
      </w:r>
      <w:r w:rsidR="00590C3B">
        <w:rPr>
          <w:sz w:val="24"/>
        </w:rPr>
        <w:t>22</w:t>
      </w:r>
      <w:r w:rsidR="00AD3556">
        <w:rPr>
          <w:sz w:val="24"/>
        </w:rPr>
        <w:t xml:space="preserve"> </w:t>
      </w:r>
      <w:r w:rsidR="00590C3B">
        <w:rPr>
          <w:rFonts w:hint="eastAsia"/>
          <w:sz w:val="24"/>
        </w:rPr>
        <w:t>i</w:t>
      </w:r>
      <w:r w:rsidR="00AA3D8B" w:rsidRPr="00E07BD6">
        <w:rPr>
          <w:sz w:val="24"/>
        </w:rPr>
        <w:t>nternal connection</w:t>
      </w:r>
      <w:r w:rsidR="00590C3B">
        <w:rPr>
          <w:rFonts w:hint="eastAsia"/>
          <w:sz w:val="24"/>
        </w:rPr>
        <w:t xml:space="preserve"> part</w:t>
      </w:r>
      <w:r w:rsidR="0074170E">
        <w:rPr>
          <w:sz w:val="24"/>
        </w:rPr>
        <w:br/>
      </w:r>
      <w:r w:rsidR="00590C3B">
        <w:rPr>
          <w:sz w:val="24"/>
        </w:rPr>
        <w:t>3</w:t>
      </w:r>
      <w:r w:rsidR="00AD3556">
        <w:rPr>
          <w:sz w:val="24"/>
        </w:rPr>
        <w:t xml:space="preserve"> </w:t>
      </w:r>
      <w:r w:rsidR="00590C3B">
        <w:rPr>
          <w:rFonts w:hint="eastAsia"/>
          <w:sz w:val="24"/>
        </w:rPr>
        <w:t>p</w:t>
      </w:r>
      <w:r w:rsidR="00AA3D8B" w:rsidRPr="00E07BD6">
        <w:rPr>
          <w:sz w:val="24"/>
        </w:rPr>
        <w:t>ress</w:t>
      </w:r>
      <w:r w:rsidR="00590C3B">
        <w:rPr>
          <w:rFonts w:hint="eastAsia"/>
          <w:sz w:val="24"/>
        </w:rPr>
        <w:t>ing</w:t>
      </w:r>
      <w:r w:rsidR="00AA3D8B" w:rsidRPr="00E07BD6">
        <w:rPr>
          <w:sz w:val="24"/>
        </w:rPr>
        <w:t xml:space="preserve"> block</w:t>
      </w:r>
      <w:r w:rsidR="0074170E">
        <w:rPr>
          <w:sz w:val="24"/>
        </w:rPr>
        <w:br/>
      </w:r>
      <w:r w:rsidR="00590C3B">
        <w:rPr>
          <w:sz w:val="24"/>
        </w:rPr>
        <w:t>4</w:t>
      </w:r>
      <w:r w:rsidR="00AD3556">
        <w:rPr>
          <w:sz w:val="24"/>
        </w:rPr>
        <w:t xml:space="preserve"> </w:t>
      </w:r>
      <w:r w:rsidR="00590C3B">
        <w:rPr>
          <w:rFonts w:hint="eastAsia"/>
          <w:sz w:val="24"/>
        </w:rPr>
        <w:t>u</w:t>
      </w:r>
      <w:r w:rsidR="00590C3B">
        <w:rPr>
          <w:sz w:val="24"/>
        </w:rPr>
        <w:t>pper plastic</w:t>
      </w:r>
      <w:r w:rsidR="00C210DA">
        <w:rPr>
          <w:rFonts w:hint="eastAsia"/>
          <w:sz w:val="24"/>
        </w:rPr>
        <w:t xml:space="preserve"> member</w:t>
      </w:r>
      <w:r w:rsidR="0074170E">
        <w:rPr>
          <w:sz w:val="24"/>
        </w:rPr>
        <w:br/>
      </w:r>
      <w:r w:rsidR="00590C3B">
        <w:rPr>
          <w:sz w:val="24"/>
        </w:rPr>
        <w:t>41</w:t>
      </w:r>
      <w:r w:rsidR="00AD3556">
        <w:rPr>
          <w:sz w:val="24"/>
        </w:rPr>
        <w:t xml:space="preserve"> </w:t>
      </w:r>
      <w:r w:rsidR="00A97E32">
        <w:rPr>
          <w:rFonts w:hint="eastAsia"/>
          <w:sz w:val="24"/>
        </w:rPr>
        <w:t>s</w:t>
      </w:r>
      <w:r w:rsidR="00AA3D8B" w:rsidRPr="00E07BD6">
        <w:rPr>
          <w:sz w:val="24"/>
        </w:rPr>
        <w:t>econd</w:t>
      </w:r>
      <w:r w:rsidR="000C26B8">
        <w:rPr>
          <w:rFonts w:hint="eastAsia"/>
          <w:sz w:val="24"/>
        </w:rPr>
        <w:t xml:space="preserve"> </w:t>
      </w:r>
      <w:r w:rsidR="00A97E32">
        <w:rPr>
          <w:rFonts w:hint="eastAsia"/>
          <w:sz w:val="24"/>
        </w:rPr>
        <w:t>frustum</w:t>
      </w:r>
      <w:r w:rsidR="00AA3D8B" w:rsidRPr="00E07BD6">
        <w:rPr>
          <w:sz w:val="24"/>
        </w:rPr>
        <w:t xml:space="preserve"> surface</w:t>
      </w:r>
      <w:r w:rsidR="0074170E">
        <w:rPr>
          <w:sz w:val="24"/>
        </w:rPr>
        <w:br/>
      </w:r>
      <w:r w:rsidR="00590C3B">
        <w:rPr>
          <w:sz w:val="24"/>
        </w:rPr>
        <w:t>5</w:t>
      </w:r>
      <w:r w:rsidR="00AD3556">
        <w:rPr>
          <w:sz w:val="24"/>
        </w:rPr>
        <w:t xml:space="preserve"> </w:t>
      </w:r>
      <w:r w:rsidR="00590C3B">
        <w:rPr>
          <w:rFonts w:hint="eastAsia"/>
          <w:sz w:val="24"/>
        </w:rPr>
        <w:t>s</w:t>
      </w:r>
      <w:r w:rsidR="00AA3D8B" w:rsidRPr="00E07BD6">
        <w:rPr>
          <w:sz w:val="24"/>
        </w:rPr>
        <w:t>eal</w:t>
      </w:r>
      <w:r w:rsidR="00590C3B">
        <w:rPr>
          <w:rFonts w:hint="eastAsia"/>
          <w:sz w:val="24"/>
        </w:rPr>
        <w:t>ing member</w:t>
      </w:r>
      <w:r w:rsidR="0074170E">
        <w:rPr>
          <w:sz w:val="24"/>
        </w:rPr>
        <w:br/>
      </w:r>
      <w:r w:rsidR="00590C3B">
        <w:rPr>
          <w:sz w:val="24"/>
        </w:rPr>
        <w:t>51</w:t>
      </w:r>
      <w:r w:rsidR="00AD3556">
        <w:rPr>
          <w:sz w:val="24"/>
        </w:rPr>
        <w:t xml:space="preserve"> </w:t>
      </w:r>
      <w:r w:rsidR="00590C3B">
        <w:rPr>
          <w:rFonts w:hint="eastAsia"/>
          <w:sz w:val="24"/>
        </w:rPr>
        <w:t>t</w:t>
      </w:r>
      <w:r w:rsidR="000C26B8">
        <w:rPr>
          <w:sz w:val="24"/>
        </w:rPr>
        <w:t>ubular portion</w:t>
      </w:r>
      <w:r w:rsidR="0074170E">
        <w:rPr>
          <w:sz w:val="24"/>
        </w:rPr>
        <w:br/>
      </w:r>
      <w:r w:rsidR="000C26B8">
        <w:rPr>
          <w:sz w:val="24"/>
        </w:rPr>
        <w:t>511</w:t>
      </w:r>
      <w:r w:rsidR="00AD3556">
        <w:rPr>
          <w:sz w:val="24"/>
        </w:rPr>
        <w:t xml:space="preserve"> </w:t>
      </w:r>
      <w:r w:rsidR="000C26B8">
        <w:rPr>
          <w:rFonts w:hint="eastAsia"/>
          <w:sz w:val="24"/>
        </w:rPr>
        <w:t>c</w:t>
      </w:r>
      <w:r w:rsidR="000C26B8">
        <w:rPr>
          <w:sz w:val="24"/>
        </w:rPr>
        <w:t>utting ring</w:t>
      </w:r>
      <w:r w:rsidR="0074170E">
        <w:rPr>
          <w:sz w:val="24"/>
        </w:rPr>
        <w:br/>
      </w:r>
      <w:r w:rsidR="000C26B8">
        <w:rPr>
          <w:sz w:val="24"/>
        </w:rPr>
        <w:t>5111</w:t>
      </w:r>
      <w:r w:rsidR="00AD3556">
        <w:rPr>
          <w:sz w:val="24"/>
        </w:rPr>
        <w:t xml:space="preserve"> </w:t>
      </w:r>
      <w:r w:rsidR="000C26B8">
        <w:rPr>
          <w:rFonts w:hint="eastAsia"/>
          <w:sz w:val="24"/>
        </w:rPr>
        <w:t>f</w:t>
      </w:r>
      <w:r w:rsidR="00AA3D8B" w:rsidRPr="00E07BD6">
        <w:rPr>
          <w:sz w:val="24"/>
        </w:rPr>
        <w:t xml:space="preserve">irst </w:t>
      </w:r>
      <w:r w:rsidR="00A97E32">
        <w:rPr>
          <w:rFonts w:hint="eastAsia"/>
          <w:sz w:val="24"/>
        </w:rPr>
        <w:t>frustum</w:t>
      </w:r>
      <w:r w:rsidR="00AA3D8B" w:rsidRPr="00E07BD6">
        <w:rPr>
          <w:sz w:val="24"/>
        </w:rPr>
        <w:t xml:space="preserve"> surface</w:t>
      </w:r>
      <w:r w:rsidR="0074170E">
        <w:rPr>
          <w:sz w:val="24"/>
        </w:rPr>
        <w:br/>
      </w:r>
      <w:r w:rsidR="00AA3D8B" w:rsidRPr="00E07BD6">
        <w:rPr>
          <w:sz w:val="24"/>
        </w:rPr>
        <w:t>5112</w:t>
      </w:r>
      <w:r w:rsidR="00AD3556">
        <w:rPr>
          <w:sz w:val="24"/>
        </w:rPr>
        <w:t xml:space="preserve"> </w:t>
      </w:r>
      <w:r w:rsidR="00962190">
        <w:rPr>
          <w:rFonts w:hint="eastAsia"/>
          <w:sz w:val="24"/>
        </w:rPr>
        <w:t>c</w:t>
      </w:r>
      <w:r w:rsidR="00962190">
        <w:rPr>
          <w:sz w:val="24"/>
        </w:rPr>
        <w:t>ylindrical surface</w:t>
      </w:r>
      <w:r w:rsidR="0074170E">
        <w:rPr>
          <w:sz w:val="24"/>
        </w:rPr>
        <w:br/>
      </w:r>
      <w:r w:rsidR="00962190">
        <w:rPr>
          <w:sz w:val="24"/>
        </w:rPr>
        <w:t>52</w:t>
      </w:r>
      <w:r w:rsidR="00AD3556">
        <w:rPr>
          <w:sz w:val="24"/>
        </w:rPr>
        <w:t xml:space="preserve"> </w:t>
      </w:r>
      <w:r w:rsidR="00962190">
        <w:rPr>
          <w:rFonts w:hint="eastAsia"/>
          <w:sz w:val="24"/>
        </w:rPr>
        <w:t>s</w:t>
      </w:r>
      <w:r w:rsidR="00AA3D8B" w:rsidRPr="00E07BD6">
        <w:rPr>
          <w:sz w:val="24"/>
        </w:rPr>
        <w:t>eal</w:t>
      </w:r>
      <w:r w:rsidR="00962190">
        <w:rPr>
          <w:rFonts w:hint="eastAsia"/>
          <w:sz w:val="24"/>
        </w:rPr>
        <w:t>ing</w:t>
      </w:r>
      <w:r w:rsidR="00AA3D8B" w:rsidRPr="00E07BD6">
        <w:rPr>
          <w:sz w:val="24"/>
        </w:rPr>
        <w:t xml:space="preserve"> ring</w:t>
      </w:r>
      <w:r w:rsidR="0074170E">
        <w:rPr>
          <w:sz w:val="24"/>
        </w:rPr>
        <w:br/>
      </w:r>
      <w:r w:rsidR="00962190">
        <w:rPr>
          <w:sz w:val="24"/>
        </w:rPr>
        <w:t>6</w:t>
      </w:r>
      <w:r w:rsidR="00AD3556">
        <w:rPr>
          <w:sz w:val="24"/>
        </w:rPr>
        <w:t xml:space="preserve"> </w:t>
      </w:r>
      <w:r w:rsidR="00962190">
        <w:rPr>
          <w:rFonts w:hint="eastAsia"/>
          <w:sz w:val="24"/>
        </w:rPr>
        <w:t>l</w:t>
      </w:r>
      <w:r w:rsidR="00AA3D8B" w:rsidRPr="00E07BD6">
        <w:rPr>
          <w:sz w:val="24"/>
        </w:rPr>
        <w:t>ower plastic</w:t>
      </w:r>
      <w:r w:rsidR="00C210DA">
        <w:rPr>
          <w:rFonts w:hint="eastAsia"/>
          <w:sz w:val="24"/>
        </w:rPr>
        <w:t xml:space="preserve"> member</w:t>
      </w:r>
      <w:r w:rsidR="0074170E">
        <w:rPr>
          <w:sz w:val="24"/>
        </w:rPr>
        <w:br/>
      </w:r>
      <w:r w:rsidR="00962190">
        <w:rPr>
          <w:sz w:val="24"/>
        </w:rPr>
        <w:t>7</w:t>
      </w:r>
      <w:r w:rsidR="00AD3556">
        <w:rPr>
          <w:sz w:val="24"/>
        </w:rPr>
        <w:t xml:space="preserve"> </w:t>
      </w:r>
      <w:r w:rsidR="00962190">
        <w:rPr>
          <w:rFonts w:hint="eastAsia"/>
          <w:sz w:val="24"/>
        </w:rPr>
        <w:t>s</w:t>
      </w:r>
      <w:r w:rsidR="00AA3D8B" w:rsidRPr="00E07BD6">
        <w:rPr>
          <w:sz w:val="24"/>
        </w:rPr>
        <w:t>hell</w:t>
      </w:r>
      <w:r w:rsidR="0074170E">
        <w:rPr>
          <w:sz w:val="24"/>
        </w:rPr>
        <w:br/>
      </w:r>
      <w:r w:rsidR="00962190">
        <w:rPr>
          <w:sz w:val="24"/>
        </w:rPr>
        <w:t>8</w:t>
      </w:r>
      <w:r w:rsidR="00AD3556">
        <w:rPr>
          <w:sz w:val="24"/>
        </w:rPr>
        <w:t xml:space="preserve"> </w:t>
      </w:r>
      <w:r w:rsidR="004D2B56">
        <w:rPr>
          <w:rFonts w:hint="eastAsia"/>
          <w:sz w:val="24"/>
        </w:rPr>
        <w:t>battery cell</w:t>
      </w:r>
    </w:p>
    <w:p w14:paraId="33414D2D" w14:textId="77777777" w:rsidR="00027141" w:rsidRPr="00AC4CDA" w:rsidRDefault="00D10086" w:rsidP="008406CE">
      <w:pPr>
        <w:pStyle w:val="Heading1"/>
        <w:spacing w:afterLines="50" w:after="190" w:line="312" w:lineRule="auto"/>
        <w:ind w:rightChars="30" w:right="84"/>
        <w:jc w:val="both"/>
        <w:rPr>
          <w:rFonts w:ascii="Times New Roman" w:hAnsi="Times New Roman" w:cs="Times New Roman"/>
          <w:b w:val="0"/>
        </w:rPr>
      </w:pPr>
      <w:r w:rsidRPr="00AC4CDA">
        <w:rPr>
          <w:rFonts w:ascii="Times New Roman" w:hAnsi="Times New Roman" w:cs="Times New Roman"/>
          <w:b w:val="0"/>
        </w:rPr>
        <w:t>DETAILED DESCRIPTION</w:t>
      </w:r>
    </w:p>
    <w:p w14:paraId="569231D7" w14:textId="25453034" w:rsidR="001A0996" w:rsidRPr="00D5357F" w:rsidRDefault="001A0996" w:rsidP="0061019F">
      <w:pPr>
        <w:numPr>
          <w:ilvl w:val="0"/>
          <w:numId w:val="16"/>
        </w:numPr>
        <w:spacing w:afterLines="50" w:after="190" w:line="312" w:lineRule="auto"/>
        <w:ind w:rightChars="30" w:right="84"/>
        <w:rPr>
          <w:sz w:val="24"/>
        </w:rPr>
      </w:pPr>
      <w:r w:rsidRPr="00D5357F">
        <w:rPr>
          <w:rFonts w:hint="eastAsia"/>
          <w:sz w:val="24"/>
        </w:rPr>
        <w:t xml:space="preserve">In the description of this application, </w:t>
      </w:r>
      <w:r w:rsidRPr="00D5357F">
        <w:rPr>
          <w:sz w:val="24"/>
        </w:rPr>
        <w:t xml:space="preserve">it is to be noted that, unless otherwise </w:t>
      </w:r>
      <w:r w:rsidR="0061019F" w:rsidRPr="0061019F">
        <w:rPr>
          <w:sz w:val="24"/>
        </w:rPr>
        <w:t>explicitly</w:t>
      </w:r>
      <w:r w:rsidRPr="00D5357F">
        <w:rPr>
          <w:sz w:val="24"/>
        </w:rPr>
        <w:t xml:space="preserve"> specified </w:t>
      </w:r>
      <w:r w:rsidR="0061019F">
        <w:rPr>
          <w:rFonts w:hint="eastAsia"/>
          <w:sz w:val="24"/>
        </w:rPr>
        <w:t>or</w:t>
      </w:r>
      <w:r w:rsidR="0061019F" w:rsidRPr="00D5357F">
        <w:rPr>
          <w:sz w:val="24"/>
        </w:rPr>
        <w:t xml:space="preserve"> </w:t>
      </w:r>
      <w:r w:rsidRPr="00D5357F">
        <w:rPr>
          <w:sz w:val="24"/>
        </w:rPr>
        <w:t>limited, the terms "</w:t>
      </w:r>
      <w:r>
        <w:rPr>
          <w:rFonts w:hint="eastAsia"/>
          <w:sz w:val="24"/>
        </w:rPr>
        <w:t>installing</w:t>
      </w:r>
      <w:r w:rsidRPr="00D5357F">
        <w:rPr>
          <w:sz w:val="24"/>
        </w:rPr>
        <w:t>"</w:t>
      </w:r>
      <w:r>
        <w:rPr>
          <w:rFonts w:hint="eastAsia"/>
          <w:sz w:val="24"/>
        </w:rPr>
        <w:t xml:space="preserve">, </w:t>
      </w:r>
      <w:r>
        <w:rPr>
          <w:sz w:val="24"/>
        </w:rPr>
        <w:t>"connected to each other"</w:t>
      </w:r>
      <w:r>
        <w:rPr>
          <w:rFonts w:hint="eastAsia"/>
          <w:sz w:val="24"/>
        </w:rPr>
        <w:t xml:space="preserve"> and</w:t>
      </w:r>
      <w:r w:rsidRPr="00D5357F">
        <w:rPr>
          <w:sz w:val="24"/>
        </w:rPr>
        <w:t xml:space="preserve"> "connected" are to be construed in a broad sense, for example, as permanently connected or detachably connected; mechanically connected</w:t>
      </w:r>
      <w:r w:rsidRPr="00D5357F">
        <w:rPr>
          <w:rFonts w:hint="eastAsia"/>
          <w:sz w:val="24"/>
        </w:rPr>
        <w:t xml:space="preserve"> or electrically connected</w:t>
      </w:r>
      <w:r w:rsidRPr="00D5357F">
        <w:rPr>
          <w:sz w:val="24"/>
        </w:rPr>
        <w:t>; directly connected to each other or indirectly connected to each other via an intermediary; or internally connection of two components</w:t>
      </w:r>
      <w:r>
        <w:rPr>
          <w:sz w:val="24"/>
        </w:rPr>
        <w:t>. For th</w:t>
      </w:r>
      <w:r w:rsidRPr="00D5357F">
        <w:rPr>
          <w:sz w:val="24"/>
        </w:rPr>
        <w:t xml:space="preserve">e </w:t>
      </w:r>
      <w:r>
        <w:rPr>
          <w:rFonts w:hint="eastAsia"/>
          <w:sz w:val="24"/>
        </w:rPr>
        <w:t xml:space="preserve">person </w:t>
      </w:r>
      <w:r w:rsidRPr="00D5357F">
        <w:rPr>
          <w:sz w:val="24"/>
        </w:rPr>
        <w:t xml:space="preserve">of ordinary skill in the art, </w:t>
      </w:r>
      <w:r>
        <w:rPr>
          <w:rFonts w:hint="eastAsia"/>
          <w:sz w:val="24"/>
        </w:rPr>
        <w:t xml:space="preserve">specific </w:t>
      </w:r>
      <w:r w:rsidRPr="00D5357F">
        <w:rPr>
          <w:sz w:val="24"/>
        </w:rPr>
        <w:t xml:space="preserve">meanings of the </w:t>
      </w:r>
      <w:r>
        <w:rPr>
          <w:rFonts w:hint="eastAsia"/>
          <w:sz w:val="24"/>
        </w:rPr>
        <w:t xml:space="preserve">above </w:t>
      </w:r>
      <w:r w:rsidRPr="00D5357F">
        <w:rPr>
          <w:sz w:val="24"/>
        </w:rPr>
        <w:t>terms in the present</w:t>
      </w:r>
      <w:r w:rsidRPr="00D5357F">
        <w:rPr>
          <w:rFonts w:hint="eastAsia"/>
          <w:sz w:val="24"/>
        </w:rPr>
        <w:t xml:space="preserve"> application</w:t>
      </w:r>
      <w:r w:rsidRPr="00D5357F">
        <w:rPr>
          <w:sz w:val="24"/>
        </w:rPr>
        <w:t xml:space="preserve"> may be construed based on situations.</w:t>
      </w:r>
    </w:p>
    <w:p w14:paraId="204B2441" w14:textId="77777777" w:rsidR="001A0996" w:rsidRPr="001A0996" w:rsidRDefault="001A0996" w:rsidP="001A0996">
      <w:pPr>
        <w:numPr>
          <w:ilvl w:val="0"/>
          <w:numId w:val="16"/>
        </w:numPr>
        <w:spacing w:afterLines="50" w:after="190" w:line="312" w:lineRule="auto"/>
        <w:ind w:rightChars="30" w:right="84"/>
        <w:rPr>
          <w:sz w:val="24"/>
        </w:rPr>
      </w:pPr>
      <w:r w:rsidRPr="0061019F">
        <w:rPr>
          <w:sz w:val="24"/>
        </w:rPr>
        <w:t xml:space="preserve">In the present </w:t>
      </w:r>
      <w:r w:rsidRPr="0061019F">
        <w:rPr>
          <w:rFonts w:hint="eastAsia"/>
          <w:sz w:val="24"/>
        </w:rPr>
        <w:t>application</w:t>
      </w:r>
      <w:r w:rsidRPr="0061019F">
        <w:rPr>
          <w:sz w:val="24"/>
        </w:rPr>
        <w:t xml:space="preserve">, unless otherwise expressly specified and limited, when a first feature is described as "above" or "below" a second feature, the first feature and the second feature may be in direct contact, or be in contact via another feature between the two features. Moreover, when the first feature is described as "on", "above" or "over" the second feature, the first feature </w:t>
      </w:r>
      <w:r w:rsidRPr="0061019F">
        <w:rPr>
          <w:rFonts w:hint="eastAsia"/>
          <w:sz w:val="24"/>
        </w:rPr>
        <w:t>may be</w:t>
      </w:r>
      <w:r w:rsidRPr="0061019F">
        <w:rPr>
          <w:sz w:val="24"/>
        </w:rPr>
        <w:t xml:space="preserve"> </w:t>
      </w:r>
      <w:r w:rsidRPr="0061019F">
        <w:rPr>
          <w:rFonts w:hint="eastAsia"/>
          <w:sz w:val="24"/>
        </w:rPr>
        <w:t>right</w:t>
      </w:r>
      <w:r w:rsidRPr="0061019F">
        <w:rPr>
          <w:sz w:val="24"/>
        </w:rPr>
        <w:t xml:space="preserve"> on, above or over the second feature or the first feature </w:t>
      </w:r>
      <w:r w:rsidRPr="0061019F">
        <w:rPr>
          <w:rFonts w:hint="eastAsia"/>
          <w:sz w:val="24"/>
        </w:rPr>
        <w:t>may be</w:t>
      </w:r>
      <w:r w:rsidRPr="0061019F">
        <w:rPr>
          <w:sz w:val="24"/>
        </w:rPr>
        <w:t xml:space="preserve"> </w:t>
      </w:r>
      <w:r w:rsidRPr="0061019F">
        <w:rPr>
          <w:rFonts w:hint="eastAsia"/>
          <w:sz w:val="24"/>
        </w:rPr>
        <w:t>diagonally</w:t>
      </w:r>
      <w:r w:rsidRPr="0061019F">
        <w:rPr>
          <w:sz w:val="24"/>
        </w:rPr>
        <w:t xml:space="preserve"> on, above or over the second feature, or the first feature </w:t>
      </w:r>
      <w:r w:rsidRPr="0061019F">
        <w:rPr>
          <w:rFonts w:hint="eastAsia"/>
          <w:sz w:val="24"/>
        </w:rPr>
        <w:t>may be</w:t>
      </w:r>
      <w:r w:rsidRPr="0061019F">
        <w:rPr>
          <w:sz w:val="24"/>
        </w:rPr>
        <w:t xml:space="preserve"> </w:t>
      </w:r>
      <w:r w:rsidRPr="0061019F">
        <w:rPr>
          <w:rFonts w:hint="eastAsia"/>
          <w:sz w:val="24"/>
        </w:rPr>
        <w:t xml:space="preserve">simply </w:t>
      </w:r>
      <w:r w:rsidRPr="0061019F">
        <w:rPr>
          <w:sz w:val="24"/>
        </w:rPr>
        <w:t xml:space="preserve">at a higher </w:t>
      </w:r>
      <w:r w:rsidRPr="0061019F">
        <w:rPr>
          <w:sz w:val="24"/>
        </w:rPr>
        <w:lastRenderedPageBreak/>
        <w:t xml:space="preserve">level than the second feature. When the first feature is described as "under", "below" or "underneath" the second feature, the first feature </w:t>
      </w:r>
      <w:r w:rsidRPr="0061019F">
        <w:rPr>
          <w:rFonts w:hint="eastAsia"/>
          <w:sz w:val="24"/>
        </w:rPr>
        <w:t>may be</w:t>
      </w:r>
      <w:r w:rsidRPr="0061019F">
        <w:rPr>
          <w:sz w:val="24"/>
        </w:rPr>
        <w:t xml:space="preserve"> right under, below or underneath the second feature or the first feature </w:t>
      </w:r>
      <w:r w:rsidRPr="0061019F">
        <w:rPr>
          <w:rFonts w:hint="eastAsia"/>
          <w:sz w:val="24"/>
        </w:rPr>
        <w:t>may be</w:t>
      </w:r>
      <w:r w:rsidRPr="0061019F">
        <w:rPr>
          <w:sz w:val="24"/>
        </w:rPr>
        <w:t xml:space="preserve"> </w:t>
      </w:r>
      <w:r w:rsidRPr="0061019F">
        <w:rPr>
          <w:rFonts w:hint="eastAsia"/>
          <w:sz w:val="24"/>
        </w:rPr>
        <w:t>diagonally</w:t>
      </w:r>
      <w:r w:rsidRPr="0061019F">
        <w:rPr>
          <w:sz w:val="24"/>
        </w:rPr>
        <w:t xml:space="preserve"> under, below or underneath the second feature, or the first feature </w:t>
      </w:r>
      <w:r w:rsidRPr="0061019F">
        <w:rPr>
          <w:rFonts w:hint="eastAsia"/>
          <w:sz w:val="24"/>
        </w:rPr>
        <w:t>may be</w:t>
      </w:r>
      <w:r w:rsidRPr="0061019F">
        <w:rPr>
          <w:sz w:val="24"/>
        </w:rPr>
        <w:t xml:space="preserve"> </w:t>
      </w:r>
      <w:r w:rsidRPr="0061019F">
        <w:rPr>
          <w:rFonts w:hint="eastAsia"/>
          <w:sz w:val="24"/>
        </w:rPr>
        <w:t xml:space="preserve">simply </w:t>
      </w:r>
      <w:r w:rsidRPr="0061019F">
        <w:rPr>
          <w:sz w:val="24"/>
        </w:rPr>
        <w:t>at a lower level than the second feature.</w:t>
      </w:r>
    </w:p>
    <w:p w14:paraId="6305FAFA" w14:textId="1FEECBAF" w:rsidR="0050386A" w:rsidRDefault="00AA3D8B" w:rsidP="00E07BD6">
      <w:pPr>
        <w:numPr>
          <w:ilvl w:val="0"/>
          <w:numId w:val="16"/>
        </w:numPr>
        <w:spacing w:afterLines="50" w:after="190" w:line="312" w:lineRule="auto"/>
        <w:ind w:rightChars="30" w:right="84"/>
        <w:rPr>
          <w:sz w:val="24"/>
        </w:rPr>
      </w:pPr>
      <w:r w:rsidRPr="00E07BD6">
        <w:rPr>
          <w:sz w:val="24"/>
        </w:rPr>
        <w:t>As shown in F</w:t>
      </w:r>
      <w:r w:rsidR="00C210DA">
        <w:rPr>
          <w:rFonts w:hint="eastAsia"/>
          <w:sz w:val="24"/>
        </w:rPr>
        <w:t>IG.</w:t>
      </w:r>
      <w:r w:rsidRPr="00E07BD6">
        <w:rPr>
          <w:sz w:val="24"/>
        </w:rPr>
        <w:t xml:space="preserve"> 1 to </w:t>
      </w:r>
      <w:r w:rsidR="00C210DA" w:rsidRPr="00E07BD6">
        <w:rPr>
          <w:sz w:val="24"/>
        </w:rPr>
        <w:t>F</w:t>
      </w:r>
      <w:r w:rsidR="00C210DA">
        <w:rPr>
          <w:rFonts w:hint="eastAsia"/>
          <w:sz w:val="24"/>
        </w:rPr>
        <w:t>IG.</w:t>
      </w:r>
      <w:r w:rsidR="00C210DA" w:rsidRPr="00E07BD6">
        <w:rPr>
          <w:sz w:val="24"/>
        </w:rPr>
        <w:t xml:space="preserve"> </w:t>
      </w:r>
      <w:r w:rsidRPr="00E07BD6">
        <w:rPr>
          <w:sz w:val="24"/>
        </w:rPr>
        <w:t xml:space="preserve">3, the </w:t>
      </w:r>
      <w:r w:rsidR="003A0C61">
        <w:rPr>
          <w:sz w:val="24"/>
        </w:rPr>
        <w:t>cover assembly</w:t>
      </w:r>
      <w:r w:rsidRPr="00E07BD6">
        <w:rPr>
          <w:sz w:val="24"/>
        </w:rPr>
        <w:t xml:space="preserve"> </w:t>
      </w:r>
      <w:r w:rsidR="00C210DA">
        <w:rPr>
          <w:sz w:val="24"/>
        </w:rPr>
        <w:t>according to</w:t>
      </w:r>
      <w:r w:rsidR="00C210DA">
        <w:rPr>
          <w:rFonts w:hint="eastAsia"/>
          <w:sz w:val="24"/>
        </w:rPr>
        <w:t xml:space="preserve"> </w:t>
      </w:r>
      <w:r w:rsidRPr="00E07BD6">
        <w:rPr>
          <w:sz w:val="24"/>
        </w:rPr>
        <w:t xml:space="preserve">this embodiment includes a bare aluminum sheet 1, a </w:t>
      </w:r>
      <w:r w:rsidR="003A0C61">
        <w:rPr>
          <w:sz w:val="24"/>
        </w:rPr>
        <w:t>terminal</w:t>
      </w:r>
      <w:r w:rsidRPr="00E07BD6">
        <w:rPr>
          <w:sz w:val="24"/>
        </w:rPr>
        <w:t xml:space="preserve"> 2 and a pressing block 3, and the </w:t>
      </w:r>
      <w:r w:rsidR="003A0C61">
        <w:rPr>
          <w:sz w:val="24"/>
        </w:rPr>
        <w:t>cover assembly</w:t>
      </w:r>
      <w:r w:rsidRPr="00E07BD6">
        <w:rPr>
          <w:sz w:val="24"/>
        </w:rPr>
        <w:t xml:space="preserve"> </w:t>
      </w:r>
      <w:r w:rsidR="00C210DA">
        <w:rPr>
          <w:rFonts w:hint="eastAsia"/>
          <w:sz w:val="24"/>
        </w:rPr>
        <w:t>further</w:t>
      </w:r>
      <w:r w:rsidRPr="00E07BD6">
        <w:rPr>
          <w:sz w:val="24"/>
        </w:rPr>
        <w:t xml:space="preserve"> includes an </w:t>
      </w:r>
      <w:r w:rsidR="00C210DA">
        <w:rPr>
          <w:sz w:val="24"/>
        </w:rPr>
        <w:t>upper plastic member 4</w:t>
      </w:r>
      <w:r w:rsidRPr="00E07BD6">
        <w:rPr>
          <w:sz w:val="24"/>
        </w:rPr>
        <w:t xml:space="preserve"> and a </w:t>
      </w:r>
      <w:r w:rsidR="007B106C">
        <w:rPr>
          <w:sz w:val="24"/>
        </w:rPr>
        <w:t>sealing member 5</w:t>
      </w:r>
      <w:r w:rsidRPr="00E07BD6">
        <w:rPr>
          <w:sz w:val="24"/>
        </w:rPr>
        <w:t xml:space="preserve">. </w:t>
      </w:r>
      <w:bookmarkStart w:id="38" w:name="OLE_LINK26"/>
      <w:bookmarkStart w:id="39" w:name="OLE_LINK27"/>
      <w:r w:rsidRPr="00E07BD6">
        <w:rPr>
          <w:sz w:val="24"/>
        </w:rPr>
        <w:t xml:space="preserve">The </w:t>
      </w:r>
      <w:r w:rsidR="003A0C61">
        <w:rPr>
          <w:sz w:val="24"/>
        </w:rPr>
        <w:t>terminal</w:t>
      </w:r>
      <w:r w:rsidRPr="00E07BD6">
        <w:rPr>
          <w:sz w:val="24"/>
        </w:rPr>
        <w:t xml:space="preserve"> 2 </w:t>
      </w:r>
      <w:r w:rsidR="00B4119C">
        <w:rPr>
          <w:sz w:val="24"/>
        </w:rPr>
        <w:t>sequentially</w:t>
      </w:r>
      <w:r w:rsidR="00B4119C">
        <w:rPr>
          <w:rFonts w:hint="eastAsia"/>
          <w:sz w:val="24"/>
        </w:rPr>
        <w:t xml:space="preserve"> </w:t>
      </w:r>
      <w:r w:rsidRPr="00E07BD6">
        <w:rPr>
          <w:sz w:val="24"/>
        </w:rPr>
        <w:t>pa</w:t>
      </w:r>
      <w:r w:rsidR="00511FF5">
        <w:rPr>
          <w:sz w:val="24"/>
        </w:rPr>
        <w:t xml:space="preserve">sses through </w:t>
      </w:r>
      <w:bookmarkStart w:id="40" w:name="OLE_LINK6"/>
      <w:bookmarkStart w:id="41" w:name="OLE_LINK7"/>
      <w:r w:rsidR="00511FF5">
        <w:rPr>
          <w:rFonts w:hint="eastAsia"/>
          <w:sz w:val="24"/>
        </w:rPr>
        <w:t>a</w:t>
      </w:r>
      <w:r w:rsidR="00511FF5">
        <w:rPr>
          <w:sz w:val="24"/>
        </w:rPr>
        <w:t xml:space="preserve"> through hole i</w:t>
      </w:r>
      <w:r w:rsidRPr="00E07BD6">
        <w:rPr>
          <w:sz w:val="24"/>
        </w:rPr>
        <w:t xml:space="preserve">n </w:t>
      </w:r>
      <w:bookmarkEnd w:id="40"/>
      <w:bookmarkEnd w:id="41"/>
      <w:r w:rsidRPr="00E07BD6">
        <w:rPr>
          <w:sz w:val="24"/>
        </w:rPr>
        <w:t xml:space="preserve">the bare aluminum sheet 1, </w:t>
      </w:r>
      <w:r w:rsidR="00511FF5">
        <w:rPr>
          <w:rFonts w:hint="eastAsia"/>
          <w:sz w:val="24"/>
        </w:rPr>
        <w:t>a</w:t>
      </w:r>
      <w:r w:rsidR="00511FF5">
        <w:rPr>
          <w:sz w:val="24"/>
        </w:rPr>
        <w:t xml:space="preserve"> through hole i</w:t>
      </w:r>
      <w:r w:rsidR="00511FF5" w:rsidRPr="00E07BD6">
        <w:rPr>
          <w:sz w:val="24"/>
        </w:rPr>
        <w:t xml:space="preserve">n </w:t>
      </w:r>
      <w:r w:rsidRPr="00E07BD6">
        <w:rPr>
          <w:sz w:val="24"/>
        </w:rPr>
        <w:t xml:space="preserve">the </w:t>
      </w:r>
      <w:r w:rsidR="00C210DA">
        <w:rPr>
          <w:sz w:val="24"/>
        </w:rPr>
        <w:t>upper plastic member 4</w:t>
      </w:r>
      <w:r w:rsidRPr="00E07BD6">
        <w:rPr>
          <w:sz w:val="24"/>
        </w:rPr>
        <w:t xml:space="preserve"> and</w:t>
      </w:r>
      <w:r w:rsidR="00511FF5">
        <w:rPr>
          <w:rFonts w:hint="eastAsia"/>
          <w:sz w:val="24"/>
        </w:rPr>
        <w:t xml:space="preserve"> a</w:t>
      </w:r>
      <w:r w:rsidR="00511FF5">
        <w:rPr>
          <w:sz w:val="24"/>
        </w:rPr>
        <w:t xml:space="preserve"> through hole i</w:t>
      </w:r>
      <w:r w:rsidR="00511FF5" w:rsidRPr="00E07BD6">
        <w:rPr>
          <w:sz w:val="24"/>
        </w:rPr>
        <w:t>n</w:t>
      </w:r>
      <w:r w:rsidRPr="00E07BD6">
        <w:rPr>
          <w:sz w:val="24"/>
        </w:rPr>
        <w:t xml:space="preserve"> the pressing block 3, and the </w:t>
      </w:r>
      <w:r w:rsidR="00C210DA">
        <w:rPr>
          <w:sz w:val="24"/>
        </w:rPr>
        <w:t>upper plastic member 4</w:t>
      </w:r>
      <w:r w:rsidRPr="00E07BD6">
        <w:rPr>
          <w:sz w:val="24"/>
        </w:rPr>
        <w:t xml:space="preserve"> is sandwiched between the bare aluminum sheet 1 and the pressing block 3. The </w:t>
      </w:r>
      <w:r w:rsidR="007B106C">
        <w:rPr>
          <w:sz w:val="24"/>
        </w:rPr>
        <w:t>sealing member 5</w:t>
      </w:r>
      <w:r w:rsidRPr="00E07BD6">
        <w:rPr>
          <w:sz w:val="24"/>
        </w:rPr>
        <w:t xml:space="preserve"> is sleeved on the </w:t>
      </w:r>
      <w:r w:rsidR="003A0C61">
        <w:rPr>
          <w:sz w:val="24"/>
        </w:rPr>
        <w:t>terminal</w:t>
      </w:r>
      <w:r w:rsidRPr="00E07BD6">
        <w:rPr>
          <w:sz w:val="24"/>
        </w:rPr>
        <w:t xml:space="preserve"> 2. The </w:t>
      </w:r>
      <w:r w:rsidR="007B106C">
        <w:rPr>
          <w:sz w:val="24"/>
        </w:rPr>
        <w:t>sealing member 5</w:t>
      </w:r>
      <w:r w:rsidRPr="00E07BD6">
        <w:rPr>
          <w:sz w:val="24"/>
        </w:rPr>
        <w:t xml:space="preserve"> includes a tubular portion 51. </w:t>
      </w:r>
      <w:r w:rsidR="00B57EAC">
        <w:rPr>
          <w:rFonts w:hint="eastAsia"/>
          <w:sz w:val="24"/>
        </w:rPr>
        <w:t>A</w:t>
      </w:r>
      <w:r w:rsidR="00B57EAC" w:rsidRPr="00E07BD6">
        <w:rPr>
          <w:sz w:val="24"/>
        </w:rPr>
        <w:t xml:space="preserve"> cutting ring 511</w:t>
      </w:r>
      <w:r w:rsidR="00B57EAC">
        <w:rPr>
          <w:rFonts w:hint="eastAsia"/>
          <w:sz w:val="24"/>
        </w:rPr>
        <w:t xml:space="preserve"> is annularly arranged at a</w:t>
      </w:r>
      <w:r w:rsidRPr="00E07BD6">
        <w:rPr>
          <w:sz w:val="24"/>
        </w:rPr>
        <w:t xml:space="preserve"> first end of the </w:t>
      </w:r>
      <w:bookmarkStart w:id="42" w:name="OLE_LINK8"/>
      <w:bookmarkStart w:id="43" w:name="OLE_LINK9"/>
      <w:r w:rsidRPr="00E07BD6">
        <w:rPr>
          <w:sz w:val="24"/>
        </w:rPr>
        <w:t>tubular portion 51</w:t>
      </w:r>
      <w:bookmarkEnd w:id="42"/>
      <w:bookmarkEnd w:id="43"/>
      <w:r w:rsidRPr="00E07BD6">
        <w:rPr>
          <w:sz w:val="24"/>
        </w:rPr>
        <w:t xml:space="preserve"> </w:t>
      </w:r>
      <w:r w:rsidR="00FF178B">
        <w:rPr>
          <w:rFonts w:hint="eastAsia"/>
          <w:sz w:val="24"/>
        </w:rPr>
        <w:t>in</w:t>
      </w:r>
      <w:r w:rsidRPr="00E07BD6">
        <w:rPr>
          <w:sz w:val="24"/>
        </w:rPr>
        <w:t xml:space="preserve"> </w:t>
      </w:r>
      <w:r w:rsidR="00C64939">
        <w:rPr>
          <w:rFonts w:hint="eastAsia"/>
          <w:sz w:val="24"/>
        </w:rPr>
        <w:t>an</w:t>
      </w:r>
      <w:r w:rsidRPr="00E07BD6">
        <w:rPr>
          <w:sz w:val="24"/>
        </w:rPr>
        <w:t xml:space="preserve"> axial direction</w:t>
      </w:r>
      <w:r w:rsidR="00C64939">
        <w:rPr>
          <w:rFonts w:hint="eastAsia"/>
          <w:sz w:val="24"/>
        </w:rPr>
        <w:t xml:space="preserve"> </w:t>
      </w:r>
      <w:r w:rsidR="00C64939">
        <w:rPr>
          <w:sz w:val="24"/>
        </w:rPr>
        <w:t>of the</w:t>
      </w:r>
      <w:r w:rsidR="00C64939">
        <w:rPr>
          <w:rFonts w:hint="eastAsia"/>
          <w:sz w:val="24"/>
        </w:rPr>
        <w:t xml:space="preserve"> </w:t>
      </w:r>
      <w:r w:rsidR="00C64939" w:rsidRPr="00E07BD6">
        <w:rPr>
          <w:sz w:val="24"/>
        </w:rPr>
        <w:t>tubular portion 51</w:t>
      </w:r>
      <w:r w:rsidRPr="00E07BD6">
        <w:rPr>
          <w:sz w:val="24"/>
        </w:rPr>
        <w:t xml:space="preserve">. The cutting ring 511 is arranged </w:t>
      </w:r>
      <w:r w:rsidR="00B57EAC">
        <w:rPr>
          <w:rFonts w:hint="eastAsia"/>
          <w:sz w:val="24"/>
        </w:rPr>
        <w:t xml:space="preserve">between the first end of the </w:t>
      </w:r>
      <w:r w:rsidR="00B57EAC" w:rsidRPr="00E07BD6">
        <w:rPr>
          <w:sz w:val="24"/>
        </w:rPr>
        <w:t>tubular portion 51</w:t>
      </w:r>
      <w:r w:rsidR="00B57EAC">
        <w:rPr>
          <w:rFonts w:hint="eastAsia"/>
          <w:sz w:val="24"/>
        </w:rPr>
        <w:t xml:space="preserve"> and</w:t>
      </w:r>
      <w:r w:rsidRPr="00E07BD6">
        <w:rPr>
          <w:sz w:val="24"/>
        </w:rPr>
        <w:t xml:space="preserve"> the pressing block 3. The hardness of the cutting ring 511 is greater than the hard</w:t>
      </w:r>
      <w:r w:rsidR="00315101">
        <w:rPr>
          <w:sz w:val="24"/>
        </w:rPr>
        <w:t>ness of the r</w:t>
      </w:r>
      <w:r w:rsidR="002F08FD">
        <w:rPr>
          <w:rFonts w:hint="eastAsia"/>
          <w:sz w:val="24"/>
        </w:rPr>
        <w:t>est</w:t>
      </w:r>
      <w:r w:rsidR="00315101">
        <w:rPr>
          <w:sz w:val="24"/>
        </w:rPr>
        <w:t xml:space="preserve"> structure</w:t>
      </w:r>
      <w:r w:rsidRPr="00E07BD6">
        <w:rPr>
          <w:sz w:val="24"/>
        </w:rPr>
        <w:t xml:space="preserve"> of the tubular portion 51. The cutting ring 511 abuts against the pressing block 3. The tubular portion 51 is partially sandw</w:t>
      </w:r>
      <w:r w:rsidR="0050386A">
        <w:rPr>
          <w:sz w:val="24"/>
        </w:rPr>
        <w:t xml:space="preserve">iched between the </w:t>
      </w:r>
      <w:r w:rsidR="003A0C61">
        <w:rPr>
          <w:sz w:val="24"/>
        </w:rPr>
        <w:t>terminal</w:t>
      </w:r>
      <w:r w:rsidR="0050386A">
        <w:rPr>
          <w:sz w:val="24"/>
        </w:rPr>
        <w:t xml:space="preserve"> 2 and </w:t>
      </w:r>
      <w:r w:rsidR="0050386A">
        <w:rPr>
          <w:rFonts w:hint="eastAsia"/>
          <w:sz w:val="24"/>
        </w:rPr>
        <w:t>an</w:t>
      </w:r>
      <w:r w:rsidRPr="00E07BD6">
        <w:rPr>
          <w:sz w:val="24"/>
        </w:rPr>
        <w:t xml:space="preserve"> inner wall of the through hole of the </w:t>
      </w:r>
      <w:r w:rsidR="00C210DA">
        <w:rPr>
          <w:sz w:val="24"/>
        </w:rPr>
        <w:t>upper plastic member 4</w:t>
      </w:r>
      <w:r w:rsidRPr="00E07BD6">
        <w:rPr>
          <w:sz w:val="24"/>
        </w:rPr>
        <w:t xml:space="preserve">, and partially sandwiched between the </w:t>
      </w:r>
      <w:r w:rsidR="003A0C61">
        <w:rPr>
          <w:sz w:val="24"/>
        </w:rPr>
        <w:t>terminal</w:t>
      </w:r>
      <w:r w:rsidRPr="00E07BD6">
        <w:rPr>
          <w:sz w:val="24"/>
        </w:rPr>
        <w:t xml:space="preserve"> 2 and </w:t>
      </w:r>
      <w:r w:rsidR="0050386A">
        <w:rPr>
          <w:rFonts w:hint="eastAsia"/>
          <w:sz w:val="24"/>
        </w:rPr>
        <w:t>an</w:t>
      </w:r>
      <w:r w:rsidRPr="00E07BD6">
        <w:rPr>
          <w:sz w:val="24"/>
        </w:rPr>
        <w:t xml:space="preserve"> inner wall of the through hol</w:t>
      </w:r>
      <w:r w:rsidR="0050386A">
        <w:rPr>
          <w:sz w:val="24"/>
        </w:rPr>
        <w:t>e of the bare aluminum sheet 1.</w:t>
      </w:r>
      <w:bookmarkEnd w:id="38"/>
      <w:bookmarkEnd w:id="39"/>
    </w:p>
    <w:p w14:paraId="172DDB69" w14:textId="61E7D3F0" w:rsidR="00AA3D8B" w:rsidRPr="00E07BD6" w:rsidRDefault="00AA3D8B" w:rsidP="00E07BD6">
      <w:pPr>
        <w:numPr>
          <w:ilvl w:val="0"/>
          <w:numId w:val="16"/>
        </w:numPr>
        <w:spacing w:afterLines="50" w:after="190" w:line="312" w:lineRule="auto"/>
        <w:ind w:rightChars="30" w:right="84"/>
        <w:rPr>
          <w:sz w:val="24"/>
        </w:rPr>
      </w:pPr>
      <w:r w:rsidRPr="00E07BD6">
        <w:rPr>
          <w:sz w:val="24"/>
        </w:rPr>
        <w:t>As shown in F</w:t>
      </w:r>
      <w:r w:rsidR="00BD0B12">
        <w:rPr>
          <w:sz w:val="24"/>
        </w:rPr>
        <w:t xml:space="preserve">IG. </w:t>
      </w:r>
      <w:r w:rsidRPr="00E07BD6">
        <w:rPr>
          <w:sz w:val="24"/>
        </w:rPr>
        <w:t xml:space="preserve">4, </w:t>
      </w:r>
      <w:r w:rsidR="002F0A71">
        <w:rPr>
          <w:rFonts w:hint="eastAsia"/>
          <w:sz w:val="24"/>
        </w:rPr>
        <w:t>a</w:t>
      </w:r>
      <w:r w:rsidRPr="00E07BD6">
        <w:rPr>
          <w:sz w:val="24"/>
        </w:rPr>
        <w:t xml:space="preserve"> metal wire on the </w:t>
      </w:r>
      <w:r w:rsidR="003A0C61">
        <w:rPr>
          <w:sz w:val="24"/>
        </w:rPr>
        <w:t>terminal</w:t>
      </w:r>
      <w:r w:rsidRPr="00E07BD6">
        <w:rPr>
          <w:sz w:val="24"/>
        </w:rPr>
        <w:t xml:space="preserve"> 2 </w:t>
      </w:r>
      <w:r w:rsidR="002F0A71">
        <w:rPr>
          <w:rFonts w:hint="eastAsia"/>
          <w:sz w:val="24"/>
        </w:rPr>
        <w:t xml:space="preserve">is </w:t>
      </w:r>
      <w:r w:rsidR="002F0A71">
        <w:rPr>
          <w:sz w:val="24"/>
        </w:rPr>
        <w:t>required</w:t>
      </w:r>
      <w:r w:rsidR="002F0A71">
        <w:rPr>
          <w:rFonts w:hint="eastAsia"/>
          <w:sz w:val="24"/>
        </w:rPr>
        <w:t xml:space="preserve"> </w:t>
      </w:r>
      <w:r w:rsidRPr="00E07BD6">
        <w:rPr>
          <w:sz w:val="24"/>
        </w:rPr>
        <w:t xml:space="preserve">to pass through </w:t>
      </w:r>
      <w:r w:rsidR="00180AAD">
        <w:rPr>
          <w:rFonts w:hint="eastAsia"/>
          <w:sz w:val="24"/>
        </w:rPr>
        <w:t>a</w:t>
      </w:r>
      <w:r w:rsidRPr="00E07BD6">
        <w:rPr>
          <w:sz w:val="24"/>
        </w:rPr>
        <w:t xml:space="preserve"> gap between the </w:t>
      </w:r>
      <w:r w:rsidR="003A0C61">
        <w:rPr>
          <w:sz w:val="24"/>
        </w:rPr>
        <w:t>terminal</w:t>
      </w:r>
      <w:r w:rsidRPr="00E07BD6">
        <w:rPr>
          <w:sz w:val="24"/>
        </w:rPr>
        <w:t xml:space="preserve"> 2 and th</w:t>
      </w:r>
      <w:r w:rsidR="00180AAD">
        <w:rPr>
          <w:sz w:val="24"/>
        </w:rPr>
        <w:t xml:space="preserve">e tubular portion 51, </w:t>
      </w:r>
      <w:r w:rsidR="00180AAD">
        <w:rPr>
          <w:rFonts w:hint="eastAsia"/>
          <w:sz w:val="24"/>
        </w:rPr>
        <w:t>a</w:t>
      </w:r>
      <w:r w:rsidRPr="00E07BD6">
        <w:rPr>
          <w:sz w:val="24"/>
        </w:rPr>
        <w:t xml:space="preserve"> gap between the tubular portion 51 and the pressing block 3, and then </w:t>
      </w:r>
      <w:r w:rsidR="00180AAD">
        <w:rPr>
          <w:rFonts w:hint="eastAsia"/>
          <w:sz w:val="24"/>
        </w:rPr>
        <w:t>a</w:t>
      </w:r>
      <w:r w:rsidRPr="00E07BD6">
        <w:rPr>
          <w:sz w:val="24"/>
        </w:rPr>
        <w:t xml:space="preserve"> gap between the tubular portion 51 and the </w:t>
      </w:r>
      <w:r w:rsidR="00C210DA">
        <w:rPr>
          <w:sz w:val="24"/>
        </w:rPr>
        <w:t>upper plastic member 4</w:t>
      </w:r>
      <w:r w:rsidRPr="00E07BD6">
        <w:rPr>
          <w:sz w:val="24"/>
        </w:rPr>
        <w:t xml:space="preserve"> before it can contact the bare aluminum sheet 1. </w:t>
      </w:r>
      <w:r w:rsidR="006F45F5">
        <w:rPr>
          <w:rFonts w:hint="eastAsia"/>
          <w:sz w:val="24"/>
        </w:rPr>
        <w:t>A</w:t>
      </w:r>
      <w:r w:rsidR="006F45F5">
        <w:rPr>
          <w:sz w:val="24"/>
        </w:rPr>
        <w:t xml:space="preserve"> long stroke </w:t>
      </w:r>
      <w:r w:rsidR="006F45F5">
        <w:rPr>
          <w:rFonts w:hint="eastAsia"/>
          <w:sz w:val="24"/>
        </w:rPr>
        <w:t>may</w:t>
      </w:r>
      <w:r w:rsidRPr="00E07BD6">
        <w:rPr>
          <w:sz w:val="24"/>
        </w:rPr>
        <w:t xml:space="preserve"> </w:t>
      </w:r>
      <w:r w:rsidR="006F45F5">
        <w:rPr>
          <w:rFonts w:hint="eastAsia"/>
          <w:sz w:val="24"/>
        </w:rPr>
        <w:t xml:space="preserve">just </w:t>
      </w:r>
      <w:r w:rsidRPr="00E07BD6">
        <w:rPr>
          <w:sz w:val="24"/>
        </w:rPr>
        <w:t>prevent the metal wire of insufficient length from contacting the bare aluminum sheet 1. In a</w:t>
      </w:r>
      <w:r w:rsidR="006F45F5">
        <w:rPr>
          <w:sz w:val="24"/>
        </w:rPr>
        <w:t>ddition, the cutting ring 511 o</w:t>
      </w:r>
      <w:r w:rsidR="002F08FD">
        <w:rPr>
          <w:rFonts w:hint="eastAsia"/>
          <w:sz w:val="24"/>
        </w:rPr>
        <w:t>n</w:t>
      </w:r>
      <w:r w:rsidRPr="00E07BD6">
        <w:rPr>
          <w:sz w:val="24"/>
        </w:rPr>
        <w:t xml:space="preserve"> the tubular portion 51 has a greater hardness than the rest structure of the tubular portion 51, and because one end of the cutting ring 511 is flush with the surface of the pressing block 3, the part of the metal wire squeezed between the cutting ring 511 and the pressing block 3 can be cut off. Even if one end of the disconnected metal wire contacts the bare aluminum sheet 1, it does not </w:t>
      </w:r>
      <w:r w:rsidR="0061019F">
        <w:rPr>
          <w:rFonts w:hint="eastAsia"/>
          <w:sz w:val="24"/>
        </w:rPr>
        <w:t>conduct</w:t>
      </w:r>
      <w:r w:rsidRPr="00E07BD6">
        <w:rPr>
          <w:sz w:val="24"/>
        </w:rPr>
        <w:t xml:space="preserve"> electricity. Therefore, the </w:t>
      </w:r>
      <w:r w:rsidR="003A0C61">
        <w:rPr>
          <w:sz w:val="24"/>
        </w:rPr>
        <w:t>cover assembly</w:t>
      </w:r>
      <w:r w:rsidRPr="00E07BD6">
        <w:rPr>
          <w:sz w:val="24"/>
        </w:rPr>
        <w:t xml:space="preserve"> can prevent the residual metal wire </w:t>
      </w:r>
      <w:r w:rsidRPr="00E07BD6">
        <w:rPr>
          <w:sz w:val="24"/>
        </w:rPr>
        <w:lastRenderedPageBreak/>
        <w:t xml:space="preserve">on the </w:t>
      </w:r>
      <w:r w:rsidR="003A0C61">
        <w:rPr>
          <w:sz w:val="24"/>
        </w:rPr>
        <w:t>terminal</w:t>
      </w:r>
      <w:r w:rsidRPr="00E07BD6">
        <w:rPr>
          <w:sz w:val="24"/>
        </w:rPr>
        <w:t xml:space="preserve"> 2 from contacting the bare aluminum sheet 1, thereby preventing the problem of poor insulation.</w:t>
      </w:r>
    </w:p>
    <w:p w14:paraId="55471399" w14:textId="23DCAA8E" w:rsidR="00AA3D8B" w:rsidRPr="00E07BD6" w:rsidRDefault="00AA3D8B" w:rsidP="00E07BD6">
      <w:pPr>
        <w:numPr>
          <w:ilvl w:val="0"/>
          <w:numId w:val="16"/>
        </w:numPr>
        <w:spacing w:afterLines="50" w:after="190" w:line="312" w:lineRule="auto"/>
        <w:ind w:rightChars="30" w:right="84"/>
        <w:rPr>
          <w:sz w:val="24"/>
        </w:rPr>
      </w:pPr>
      <w:r w:rsidRPr="00E07BD6">
        <w:rPr>
          <w:sz w:val="24"/>
        </w:rPr>
        <w:t>Continuing to refer to F</w:t>
      </w:r>
      <w:r w:rsidR="00054CE3">
        <w:rPr>
          <w:rFonts w:hint="eastAsia"/>
          <w:sz w:val="24"/>
        </w:rPr>
        <w:t>IG.</w:t>
      </w:r>
      <w:r w:rsidRPr="00E07BD6">
        <w:rPr>
          <w:sz w:val="24"/>
        </w:rPr>
        <w:t xml:space="preserve"> 1 to </w:t>
      </w:r>
      <w:r w:rsidR="00054CE3">
        <w:rPr>
          <w:rFonts w:hint="eastAsia"/>
          <w:sz w:val="24"/>
        </w:rPr>
        <w:t xml:space="preserve">FIG. </w:t>
      </w:r>
      <w:r w:rsidRPr="00E07BD6">
        <w:rPr>
          <w:sz w:val="24"/>
        </w:rPr>
        <w:t xml:space="preserve">3, optionally, </w:t>
      </w:r>
      <w:bookmarkStart w:id="44" w:name="OLE_LINK47"/>
      <w:r w:rsidRPr="00E07BD6">
        <w:rPr>
          <w:sz w:val="24"/>
        </w:rPr>
        <w:t xml:space="preserve">the inner wall of the through hole of the </w:t>
      </w:r>
      <w:r w:rsidR="00C210DA">
        <w:rPr>
          <w:sz w:val="24"/>
        </w:rPr>
        <w:t>upper plastic member 4</w:t>
      </w:r>
      <w:r w:rsidRPr="00E07BD6">
        <w:rPr>
          <w:sz w:val="24"/>
        </w:rPr>
        <w:t xml:space="preserve"> abuts against </w:t>
      </w:r>
      <w:r w:rsidR="00DC4FF7">
        <w:rPr>
          <w:rFonts w:hint="eastAsia"/>
          <w:sz w:val="24"/>
        </w:rPr>
        <w:t>a lateral</w:t>
      </w:r>
      <w:r w:rsidRPr="00E07BD6">
        <w:rPr>
          <w:sz w:val="24"/>
        </w:rPr>
        <w:t xml:space="preserve"> side of the tubular portion 51</w:t>
      </w:r>
      <w:bookmarkEnd w:id="44"/>
      <w:r w:rsidRPr="00E07BD6">
        <w:rPr>
          <w:sz w:val="24"/>
        </w:rPr>
        <w:t xml:space="preserve">, and the distance between the inner wall of the through hole of the </w:t>
      </w:r>
      <w:r w:rsidR="00C210DA">
        <w:rPr>
          <w:sz w:val="24"/>
        </w:rPr>
        <w:t>upper plastic member 4</w:t>
      </w:r>
      <w:r w:rsidRPr="00E07BD6">
        <w:rPr>
          <w:sz w:val="24"/>
        </w:rPr>
        <w:t xml:space="preserve"> and the </w:t>
      </w:r>
      <w:r w:rsidR="00E80F55">
        <w:rPr>
          <w:rFonts w:hint="eastAsia"/>
          <w:sz w:val="24"/>
        </w:rPr>
        <w:t xml:space="preserve">lateral </w:t>
      </w:r>
      <w:r w:rsidRPr="00E07BD6">
        <w:rPr>
          <w:sz w:val="24"/>
        </w:rPr>
        <w:t xml:space="preserve">side of the tubular portion 51 can be reduced as much as possible to </w:t>
      </w:r>
      <w:r w:rsidR="00E80F55">
        <w:rPr>
          <w:rFonts w:hint="eastAsia"/>
          <w:sz w:val="24"/>
        </w:rPr>
        <w:t>prevent</w:t>
      </w:r>
      <w:r w:rsidRPr="00E07BD6">
        <w:rPr>
          <w:sz w:val="24"/>
        </w:rPr>
        <w:t xml:space="preserve"> the metal wire </w:t>
      </w:r>
      <w:r w:rsidR="00E80F55">
        <w:rPr>
          <w:rFonts w:hint="eastAsia"/>
          <w:sz w:val="24"/>
        </w:rPr>
        <w:t xml:space="preserve">from </w:t>
      </w:r>
      <w:r w:rsidRPr="00E07BD6">
        <w:rPr>
          <w:sz w:val="24"/>
        </w:rPr>
        <w:t xml:space="preserve">passing there, and the abutment of the </w:t>
      </w:r>
      <w:r w:rsidR="00E80F55">
        <w:rPr>
          <w:sz w:val="24"/>
        </w:rPr>
        <w:t>upper plastic member 4</w:t>
      </w:r>
      <w:r w:rsidR="00E80F55">
        <w:rPr>
          <w:rFonts w:hint="eastAsia"/>
          <w:sz w:val="24"/>
        </w:rPr>
        <w:t xml:space="preserve"> and the </w:t>
      </w:r>
      <w:r w:rsidR="00E80F55" w:rsidRPr="00E07BD6">
        <w:rPr>
          <w:sz w:val="24"/>
        </w:rPr>
        <w:t>tubular portion 51</w:t>
      </w:r>
      <w:r w:rsidRPr="00E07BD6">
        <w:rPr>
          <w:sz w:val="24"/>
        </w:rPr>
        <w:t xml:space="preserve"> can isolate the pressing block 3 from the bare aluminum sheet 1.</w:t>
      </w:r>
    </w:p>
    <w:p w14:paraId="22C7C739" w14:textId="472B6265" w:rsidR="00AA3D8B" w:rsidRPr="00E07BD6" w:rsidRDefault="00AA3D8B" w:rsidP="00E07BD6">
      <w:pPr>
        <w:numPr>
          <w:ilvl w:val="0"/>
          <w:numId w:val="16"/>
        </w:numPr>
        <w:spacing w:afterLines="50" w:after="190" w:line="312" w:lineRule="auto"/>
        <w:ind w:rightChars="30" w:right="84"/>
        <w:rPr>
          <w:sz w:val="24"/>
        </w:rPr>
      </w:pPr>
      <w:r w:rsidRPr="00E07BD6">
        <w:rPr>
          <w:sz w:val="24"/>
        </w:rPr>
        <w:t xml:space="preserve">Optionally, </w:t>
      </w:r>
      <w:bookmarkStart w:id="45" w:name="OLE_LINK50"/>
      <w:bookmarkStart w:id="46" w:name="OLE_LINK51"/>
      <w:r w:rsidRPr="00E07BD6">
        <w:rPr>
          <w:sz w:val="24"/>
        </w:rPr>
        <w:t xml:space="preserve">the cross section of the </w:t>
      </w:r>
      <w:r w:rsidR="007B106C">
        <w:rPr>
          <w:sz w:val="24"/>
        </w:rPr>
        <w:t>sealing member 5</w:t>
      </w:r>
      <w:r w:rsidR="0025468B">
        <w:rPr>
          <w:sz w:val="24"/>
        </w:rPr>
        <w:t xml:space="preserve"> is an L-shaped structure</w:t>
      </w:r>
      <w:r w:rsidR="0025468B">
        <w:rPr>
          <w:rFonts w:hint="eastAsia"/>
          <w:sz w:val="24"/>
        </w:rPr>
        <w:t>.</w:t>
      </w:r>
      <w:r w:rsidR="0025468B">
        <w:rPr>
          <w:sz w:val="24"/>
        </w:rPr>
        <w:t xml:space="preserve"> </w:t>
      </w:r>
      <w:r w:rsidR="0025468B">
        <w:rPr>
          <w:rFonts w:hint="eastAsia"/>
          <w:sz w:val="24"/>
        </w:rPr>
        <w:t>T</w:t>
      </w:r>
      <w:r w:rsidRPr="00E07BD6">
        <w:rPr>
          <w:sz w:val="24"/>
        </w:rPr>
        <w:t xml:space="preserve">he </w:t>
      </w:r>
      <w:r w:rsidR="007B106C">
        <w:rPr>
          <w:sz w:val="24"/>
        </w:rPr>
        <w:t>sealing member 5</w:t>
      </w:r>
      <w:r w:rsidR="00C64939">
        <w:rPr>
          <w:sz w:val="24"/>
        </w:rPr>
        <w:t xml:space="preserve"> </w:t>
      </w:r>
      <w:r w:rsidR="00C64939">
        <w:rPr>
          <w:rFonts w:hint="eastAsia"/>
          <w:sz w:val="24"/>
        </w:rPr>
        <w:t>further</w:t>
      </w:r>
      <w:r w:rsidR="00C64939">
        <w:rPr>
          <w:sz w:val="24"/>
        </w:rPr>
        <w:t xml:space="preserve"> includes a sealing ring 52</w:t>
      </w:r>
      <w:r w:rsidR="00C64939">
        <w:rPr>
          <w:rFonts w:hint="eastAsia"/>
          <w:sz w:val="24"/>
        </w:rPr>
        <w:t xml:space="preserve">, and the </w:t>
      </w:r>
      <w:r w:rsidR="00C64939">
        <w:rPr>
          <w:sz w:val="24"/>
        </w:rPr>
        <w:t xml:space="preserve">sealing ring 52 is connected to </w:t>
      </w:r>
      <w:r w:rsidR="00C64939">
        <w:rPr>
          <w:rFonts w:hint="eastAsia"/>
          <w:sz w:val="24"/>
        </w:rPr>
        <w:t>a</w:t>
      </w:r>
      <w:r w:rsidRPr="00E07BD6">
        <w:rPr>
          <w:sz w:val="24"/>
        </w:rPr>
        <w:t xml:space="preserve"> second end of the tubular portion 51 </w:t>
      </w:r>
      <w:r w:rsidR="00C64939">
        <w:rPr>
          <w:rFonts w:hint="eastAsia"/>
          <w:sz w:val="24"/>
        </w:rPr>
        <w:t>in</w:t>
      </w:r>
      <w:r w:rsidRPr="00E07BD6">
        <w:rPr>
          <w:sz w:val="24"/>
        </w:rPr>
        <w:t xml:space="preserve"> </w:t>
      </w:r>
      <w:r w:rsidR="00C64939">
        <w:rPr>
          <w:rFonts w:hint="eastAsia"/>
          <w:sz w:val="24"/>
        </w:rPr>
        <w:t>the</w:t>
      </w:r>
      <w:r w:rsidRPr="00E07BD6">
        <w:rPr>
          <w:sz w:val="24"/>
        </w:rPr>
        <w:t xml:space="preserve"> axial direction</w:t>
      </w:r>
      <w:r w:rsidR="00C64939">
        <w:rPr>
          <w:rFonts w:hint="eastAsia"/>
          <w:sz w:val="24"/>
        </w:rPr>
        <w:t xml:space="preserve"> </w:t>
      </w:r>
      <w:r w:rsidR="00C64939">
        <w:rPr>
          <w:sz w:val="24"/>
        </w:rPr>
        <w:t>of the</w:t>
      </w:r>
      <w:r w:rsidR="00C64939">
        <w:rPr>
          <w:rFonts w:hint="eastAsia"/>
          <w:sz w:val="24"/>
        </w:rPr>
        <w:t xml:space="preserve"> </w:t>
      </w:r>
      <w:r w:rsidR="00C64939" w:rsidRPr="00E07BD6">
        <w:rPr>
          <w:sz w:val="24"/>
        </w:rPr>
        <w:t>tubular portion 51</w:t>
      </w:r>
      <w:r w:rsidR="0025468B">
        <w:rPr>
          <w:rFonts w:hint="eastAsia"/>
          <w:sz w:val="24"/>
        </w:rPr>
        <w:t>.</w:t>
      </w:r>
      <w:r w:rsidR="0025468B">
        <w:rPr>
          <w:sz w:val="24"/>
        </w:rPr>
        <w:t xml:space="preserve"> A</w:t>
      </w:r>
      <w:r w:rsidR="0025468B">
        <w:rPr>
          <w:rFonts w:hint="eastAsia"/>
          <w:sz w:val="24"/>
        </w:rPr>
        <w:t xml:space="preserve">n </w:t>
      </w:r>
      <w:r w:rsidRPr="00E07BD6">
        <w:rPr>
          <w:sz w:val="24"/>
        </w:rPr>
        <w:t xml:space="preserve">inner wall of the sealing ring 52 and </w:t>
      </w:r>
      <w:r w:rsidR="0025468B">
        <w:rPr>
          <w:rFonts w:hint="eastAsia"/>
          <w:sz w:val="24"/>
        </w:rPr>
        <w:t>an</w:t>
      </w:r>
      <w:r w:rsidRPr="00E07BD6">
        <w:rPr>
          <w:sz w:val="24"/>
        </w:rPr>
        <w:t xml:space="preserve"> </w:t>
      </w:r>
      <w:bookmarkStart w:id="47" w:name="OLE_LINK12"/>
      <w:bookmarkStart w:id="48" w:name="OLE_LINK15"/>
      <w:r w:rsidRPr="00E07BD6">
        <w:rPr>
          <w:sz w:val="24"/>
        </w:rPr>
        <w:t>inner wall</w:t>
      </w:r>
      <w:bookmarkEnd w:id="47"/>
      <w:bookmarkEnd w:id="48"/>
      <w:r w:rsidRPr="00E07BD6">
        <w:rPr>
          <w:sz w:val="24"/>
        </w:rPr>
        <w:t xml:space="preserve"> of the tubular portion 51 are on the same curved surface.</w:t>
      </w:r>
      <w:bookmarkEnd w:id="45"/>
      <w:bookmarkEnd w:id="46"/>
      <w:r w:rsidRPr="00E07BD6">
        <w:rPr>
          <w:sz w:val="24"/>
        </w:rPr>
        <w:t xml:space="preserve"> Optionally, </w:t>
      </w:r>
      <w:bookmarkStart w:id="49" w:name="OLE_LINK52"/>
      <w:bookmarkStart w:id="50" w:name="OLE_LINK53"/>
      <w:r w:rsidR="00F67C20">
        <w:rPr>
          <w:rFonts w:hint="eastAsia"/>
          <w:sz w:val="24"/>
        </w:rPr>
        <w:t>a</w:t>
      </w:r>
      <w:r w:rsidRPr="00E07BD6">
        <w:rPr>
          <w:sz w:val="24"/>
        </w:rPr>
        <w:t xml:space="preserve"> surface of the sealing ring 52 facing the pressing block 3 abuts against </w:t>
      </w:r>
      <w:r w:rsidR="00F67C20">
        <w:rPr>
          <w:rFonts w:hint="eastAsia"/>
          <w:sz w:val="24"/>
        </w:rPr>
        <w:t>a</w:t>
      </w:r>
      <w:r w:rsidRPr="00E07BD6">
        <w:rPr>
          <w:sz w:val="24"/>
        </w:rPr>
        <w:t xml:space="preserve"> surface of the bare aluminum sheet 1 </w:t>
      </w:r>
      <w:r w:rsidR="00D9648C">
        <w:rPr>
          <w:sz w:val="24"/>
        </w:rPr>
        <w:t>facing</w:t>
      </w:r>
      <w:r w:rsidR="00D9648C">
        <w:rPr>
          <w:rFonts w:hint="eastAsia"/>
          <w:sz w:val="24"/>
        </w:rPr>
        <w:t xml:space="preserve"> </w:t>
      </w:r>
      <w:r w:rsidRPr="00E07BD6">
        <w:rPr>
          <w:sz w:val="24"/>
        </w:rPr>
        <w:t>away from the pressing block 3</w:t>
      </w:r>
      <w:bookmarkEnd w:id="49"/>
      <w:bookmarkEnd w:id="50"/>
      <w:r w:rsidRPr="00E07BD6">
        <w:rPr>
          <w:sz w:val="24"/>
        </w:rPr>
        <w:t>, and</w:t>
      </w:r>
      <w:r w:rsidR="00F67C20">
        <w:rPr>
          <w:sz w:val="24"/>
        </w:rPr>
        <w:t xml:space="preserve"> the sealing ring 52 can wrap </w:t>
      </w:r>
      <w:r w:rsidR="00D4259B">
        <w:rPr>
          <w:rFonts w:hint="eastAsia"/>
          <w:sz w:val="24"/>
        </w:rPr>
        <w:t xml:space="preserve">a </w:t>
      </w:r>
      <w:r w:rsidRPr="00E07BD6">
        <w:rPr>
          <w:sz w:val="24"/>
        </w:rPr>
        <w:t>part</w:t>
      </w:r>
      <w:r w:rsidR="00F67C20">
        <w:rPr>
          <w:rFonts w:hint="eastAsia"/>
          <w:sz w:val="24"/>
        </w:rPr>
        <w:t>ial area</w:t>
      </w:r>
      <w:r w:rsidRPr="00E07BD6">
        <w:rPr>
          <w:sz w:val="24"/>
        </w:rPr>
        <w:t xml:space="preserve"> of the bare aluminum sheet 1 below the bare aluminum sheet 1.</w:t>
      </w:r>
    </w:p>
    <w:p w14:paraId="6532AC19" w14:textId="2DF1B256" w:rsidR="00AA3D8B" w:rsidRPr="00E07BD6" w:rsidRDefault="00AA3D8B" w:rsidP="00E07BD6">
      <w:pPr>
        <w:numPr>
          <w:ilvl w:val="0"/>
          <w:numId w:val="16"/>
        </w:numPr>
        <w:spacing w:afterLines="50" w:after="190" w:line="312" w:lineRule="auto"/>
        <w:ind w:rightChars="30" w:right="84"/>
        <w:rPr>
          <w:sz w:val="24"/>
        </w:rPr>
      </w:pPr>
      <w:r w:rsidRPr="00E07BD6">
        <w:rPr>
          <w:sz w:val="24"/>
        </w:rPr>
        <w:t>Opti</w:t>
      </w:r>
      <w:r w:rsidR="00F67C20">
        <w:rPr>
          <w:sz w:val="24"/>
        </w:rPr>
        <w:t xml:space="preserve">onally, </w:t>
      </w:r>
      <w:bookmarkStart w:id="51" w:name="OLE_LINK54"/>
      <w:bookmarkStart w:id="52" w:name="OLE_LINK55"/>
      <w:r w:rsidR="00F67C20">
        <w:rPr>
          <w:sz w:val="24"/>
        </w:rPr>
        <w:t xml:space="preserve">the </w:t>
      </w:r>
      <w:r w:rsidR="003A0C61">
        <w:rPr>
          <w:sz w:val="24"/>
        </w:rPr>
        <w:t>cover assembly</w:t>
      </w:r>
      <w:r w:rsidR="00F67C20">
        <w:rPr>
          <w:sz w:val="24"/>
        </w:rPr>
        <w:t xml:space="preserve"> </w:t>
      </w:r>
      <w:r w:rsidR="00F67C20">
        <w:rPr>
          <w:rFonts w:hint="eastAsia"/>
          <w:sz w:val="24"/>
        </w:rPr>
        <w:t>further</w:t>
      </w:r>
      <w:r w:rsidRPr="00E07BD6">
        <w:rPr>
          <w:sz w:val="24"/>
        </w:rPr>
        <w:t xml:space="preserve"> includes a </w:t>
      </w:r>
      <w:r w:rsidR="00C210DA">
        <w:rPr>
          <w:sz w:val="24"/>
        </w:rPr>
        <w:t>lower plastic member 6</w:t>
      </w:r>
      <w:r w:rsidRPr="00E07BD6">
        <w:rPr>
          <w:sz w:val="24"/>
        </w:rPr>
        <w:t xml:space="preserve">, the </w:t>
      </w:r>
      <w:r w:rsidR="007B106C">
        <w:rPr>
          <w:sz w:val="24"/>
        </w:rPr>
        <w:t>sealing member 5</w:t>
      </w:r>
      <w:r w:rsidR="00F67C20">
        <w:rPr>
          <w:sz w:val="24"/>
        </w:rPr>
        <w:t xml:space="preserve"> </w:t>
      </w:r>
      <w:r w:rsidR="00F67C20">
        <w:rPr>
          <w:rFonts w:hint="eastAsia"/>
          <w:sz w:val="24"/>
        </w:rPr>
        <w:t>further</w:t>
      </w:r>
      <w:r w:rsidRPr="00E07BD6">
        <w:rPr>
          <w:sz w:val="24"/>
        </w:rPr>
        <w:t xml:space="preserve"> includes a sealing ring 52, </w:t>
      </w:r>
      <w:r w:rsidR="003746D2">
        <w:rPr>
          <w:sz w:val="24"/>
        </w:rPr>
        <w:t>part</w:t>
      </w:r>
      <w:r w:rsidR="003746D2">
        <w:rPr>
          <w:rFonts w:hint="eastAsia"/>
          <w:sz w:val="24"/>
        </w:rPr>
        <w:t xml:space="preserve"> of </w:t>
      </w:r>
      <w:r w:rsidRPr="00E07BD6">
        <w:rPr>
          <w:sz w:val="24"/>
        </w:rPr>
        <w:t xml:space="preserve">the </w:t>
      </w:r>
      <w:r w:rsidR="003A0C61">
        <w:rPr>
          <w:sz w:val="24"/>
        </w:rPr>
        <w:t>terminal</w:t>
      </w:r>
      <w:r w:rsidRPr="00E07BD6">
        <w:rPr>
          <w:sz w:val="24"/>
        </w:rPr>
        <w:t xml:space="preserve"> 2 </w:t>
      </w:r>
      <w:bookmarkStart w:id="53" w:name="OLE_LINK129"/>
      <w:bookmarkStart w:id="54" w:name="OLE_LINK130"/>
      <w:r w:rsidR="004C7D4A">
        <w:rPr>
          <w:rFonts w:hint="eastAsia"/>
          <w:sz w:val="24"/>
        </w:rPr>
        <w:t>pass</w:t>
      </w:r>
      <w:r w:rsidR="003746D2">
        <w:rPr>
          <w:rFonts w:hint="eastAsia"/>
          <w:sz w:val="24"/>
        </w:rPr>
        <w:t>es</w:t>
      </w:r>
      <w:r w:rsidR="004C7D4A">
        <w:rPr>
          <w:rFonts w:hint="eastAsia"/>
          <w:sz w:val="24"/>
        </w:rPr>
        <w:t xml:space="preserve"> through a</w:t>
      </w:r>
      <w:r w:rsidR="004C7D4A" w:rsidRPr="00E07BD6">
        <w:rPr>
          <w:sz w:val="24"/>
        </w:rPr>
        <w:t xml:space="preserve"> through hole of the </w:t>
      </w:r>
      <w:r w:rsidR="004C7D4A">
        <w:rPr>
          <w:sz w:val="24"/>
        </w:rPr>
        <w:t>lower plastic member 6</w:t>
      </w:r>
      <w:bookmarkEnd w:id="53"/>
      <w:bookmarkEnd w:id="54"/>
      <w:r w:rsidRPr="00E07BD6">
        <w:rPr>
          <w:sz w:val="24"/>
        </w:rPr>
        <w:t xml:space="preserve">, </w:t>
      </w:r>
      <w:r w:rsidR="00921E61">
        <w:rPr>
          <w:rFonts w:hint="eastAsia"/>
          <w:sz w:val="24"/>
        </w:rPr>
        <w:t>an</w:t>
      </w:r>
      <w:r w:rsidRPr="00E07BD6">
        <w:rPr>
          <w:sz w:val="24"/>
        </w:rPr>
        <w:t xml:space="preserve"> inner wall of the through hole of the </w:t>
      </w:r>
      <w:r w:rsidR="00C210DA">
        <w:rPr>
          <w:sz w:val="24"/>
        </w:rPr>
        <w:t>lower plastic member 6</w:t>
      </w:r>
      <w:r w:rsidRPr="00E07BD6">
        <w:rPr>
          <w:sz w:val="24"/>
        </w:rPr>
        <w:t xml:space="preserve"> is ci</w:t>
      </w:r>
      <w:r w:rsidR="007C4571">
        <w:rPr>
          <w:sz w:val="24"/>
        </w:rPr>
        <w:t xml:space="preserve">rcumferentially connected to </w:t>
      </w:r>
      <w:r w:rsidR="007C4571">
        <w:rPr>
          <w:rFonts w:hint="eastAsia"/>
          <w:sz w:val="24"/>
        </w:rPr>
        <w:t>an</w:t>
      </w:r>
      <w:r w:rsidRPr="00E07BD6">
        <w:rPr>
          <w:sz w:val="24"/>
        </w:rPr>
        <w:t xml:space="preserve"> outer </w:t>
      </w:r>
      <w:r w:rsidR="003746D2">
        <w:rPr>
          <w:rFonts w:hint="eastAsia"/>
          <w:sz w:val="24"/>
        </w:rPr>
        <w:t>periphery</w:t>
      </w:r>
      <w:r w:rsidRPr="00E07BD6">
        <w:rPr>
          <w:sz w:val="24"/>
        </w:rPr>
        <w:t xml:space="preserve"> of the sealing ring 52</w:t>
      </w:r>
      <w:bookmarkEnd w:id="51"/>
      <w:bookmarkEnd w:id="52"/>
      <w:r w:rsidRPr="00E07BD6">
        <w:rPr>
          <w:sz w:val="24"/>
        </w:rPr>
        <w:t xml:space="preserve">, and the </w:t>
      </w:r>
      <w:r w:rsidR="00C210DA">
        <w:rPr>
          <w:sz w:val="24"/>
        </w:rPr>
        <w:t>lower plastic member 6</w:t>
      </w:r>
      <w:r w:rsidRPr="00E07BD6">
        <w:rPr>
          <w:sz w:val="24"/>
        </w:rPr>
        <w:t xml:space="preserve"> is attached to the surface of the</w:t>
      </w:r>
      <w:r w:rsidR="007C4571">
        <w:rPr>
          <w:sz w:val="24"/>
        </w:rPr>
        <w:t xml:space="preserve"> bare aluminum sheet</w:t>
      </w:r>
      <w:r w:rsidRPr="00E07BD6">
        <w:rPr>
          <w:sz w:val="24"/>
        </w:rPr>
        <w:t xml:space="preserve"> 1 </w:t>
      </w:r>
      <w:r w:rsidR="00D9648C">
        <w:rPr>
          <w:sz w:val="24"/>
        </w:rPr>
        <w:t>facing</w:t>
      </w:r>
      <w:r w:rsidR="00D9648C">
        <w:rPr>
          <w:rFonts w:hint="eastAsia"/>
          <w:sz w:val="24"/>
        </w:rPr>
        <w:t xml:space="preserve"> </w:t>
      </w:r>
      <w:r w:rsidRPr="00E07BD6">
        <w:rPr>
          <w:sz w:val="24"/>
        </w:rPr>
        <w:t>away from the pressing block 3.</w:t>
      </w:r>
    </w:p>
    <w:p w14:paraId="6401257A" w14:textId="57145A7B" w:rsidR="00AA3D8B" w:rsidRPr="00E07BD6" w:rsidRDefault="00AA3D8B" w:rsidP="00E07BD6">
      <w:pPr>
        <w:numPr>
          <w:ilvl w:val="0"/>
          <w:numId w:val="16"/>
        </w:numPr>
        <w:spacing w:afterLines="50" w:after="190" w:line="312" w:lineRule="auto"/>
        <w:ind w:rightChars="30" w:right="84"/>
        <w:rPr>
          <w:sz w:val="24"/>
        </w:rPr>
      </w:pPr>
      <w:r w:rsidRPr="00E07BD6">
        <w:rPr>
          <w:sz w:val="24"/>
        </w:rPr>
        <w:t xml:space="preserve">Optionally, </w:t>
      </w:r>
      <w:bookmarkStart w:id="55" w:name="_Hlk196661737"/>
      <w:bookmarkStart w:id="56" w:name="OLE_LINK115"/>
      <w:r w:rsidRPr="00E07BD6">
        <w:rPr>
          <w:sz w:val="24"/>
        </w:rPr>
        <w:t xml:space="preserve">the </w:t>
      </w:r>
      <w:r w:rsidR="003A0C61">
        <w:rPr>
          <w:sz w:val="24"/>
        </w:rPr>
        <w:t>terminal</w:t>
      </w:r>
      <w:r w:rsidRPr="00E07BD6">
        <w:rPr>
          <w:sz w:val="24"/>
        </w:rPr>
        <w:t xml:space="preserve"> 2 includes an </w:t>
      </w:r>
      <w:r w:rsidR="00030395">
        <w:rPr>
          <w:sz w:val="24"/>
        </w:rPr>
        <w:t>external connection part</w:t>
      </w:r>
      <w:r w:rsidRPr="00E07BD6">
        <w:rPr>
          <w:sz w:val="24"/>
        </w:rPr>
        <w:t xml:space="preserve"> 21 and an </w:t>
      </w:r>
      <w:r w:rsidR="00030395">
        <w:rPr>
          <w:sz w:val="24"/>
        </w:rPr>
        <w:t>internal connection part</w:t>
      </w:r>
      <w:r w:rsidRPr="00E07BD6">
        <w:rPr>
          <w:sz w:val="24"/>
        </w:rPr>
        <w:t xml:space="preserve"> 22</w:t>
      </w:r>
      <w:r w:rsidR="008225ED">
        <w:rPr>
          <w:rFonts w:hint="eastAsia"/>
          <w:sz w:val="24"/>
        </w:rPr>
        <w:t xml:space="preserve"> that are</w:t>
      </w:r>
      <w:r w:rsidRPr="00E07BD6">
        <w:rPr>
          <w:sz w:val="24"/>
        </w:rPr>
        <w:t xml:space="preserve"> connected </w:t>
      </w:r>
      <w:r w:rsidR="00030395">
        <w:rPr>
          <w:rFonts w:hint="eastAsia"/>
          <w:sz w:val="24"/>
        </w:rPr>
        <w:t>in</w:t>
      </w:r>
      <w:r w:rsidRPr="00E07BD6">
        <w:rPr>
          <w:sz w:val="24"/>
        </w:rPr>
        <w:t xml:space="preserve"> </w:t>
      </w:r>
      <w:r w:rsidR="00030395">
        <w:rPr>
          <w:rFonts w:hint="eastAsia"/>
          <w:sz w:val="24"/>
        </w:rPr>
        <w:t>the</w:t>
      </w:r>
      <w:r w:rsidRPr="00E07BD6">
        <w:rPr>
          <w:sz w:val="24"/>
        </w:rPr>
        <w:t xml:space="preserve"> axial direction</w:t>
      </w:r>
      <w:r w:rsidR="00030395">
        <w:rPr>
          <w:rFonts w:hint="eastAsia"/>
          <w:sz w:val="24"/>
        </w:rPr>
        <w:t xml:space="preserve"> of the </w:t>
      </w:r>
      <w:r w:rsidR="003A0C61">
        <w:rPr>
          <w:rFonts w:hint="eastAsia"/>
          <w:sz w:val="24"/>
        </w:rPr>
        <w:t>terminal</w:t>
      </w:r>
      <w:r w:rsidR="00030395">
        <w:rPr>
          <w:rFonts w:hint="eastAsia"/>
          <w:sz w:val="24"/>
        </w:rPr>
        <w:t xml:space="preserve"> 2</w:t>
      </w:r>
      <w:r w:rsidRPr="00E07BD6">
        <w:rPr>
          <w:sz w:val="24"/>
        </w:rPr>
        <w:t xml:space="preserve">, the diameter of the </w:t>
      </w:r>
      <w:r w:rsidR="00030395">
        <w:rPr>
          <w:sz w:val="24"/>
        </w:rPr>
        <w:t>internal connection part</w:t>
      </w:r>
      <w:r w:rsidRPr="00E07BD6">
        <w:rPr>
          <w:sz w:val="24"/>
        </w:rPr>
        <w:t xml:space="preserve"> 22 is greater than the maximum diameter of the </w:t>
      </w:r>
      <w:r w:rsidR="00030395">
        <w:rPr>
          <w:sz w:val="24"/>
        </w:rPr>
        <w:t>external connection part</w:t>
      </w:r>
      <w:r w:rsidRPr="00E07BD6">
        <w:rPr>
          <w:sz w:val="24"/>
        </w:rPr>
        <w:t xml:space="preserve"> 21, and the </w:t>
      </w:r>
      <w:r w:rsidR="00030395">
        <w:rPr>
          <w:sz w:val="24"/>
        </w:rPr>
        <w:t>external connection part</w:t>
      </w:r>
      <w:r w:rsidRPr="00E07BD6">
        <w:rPr>
          <w:sz w:val="24"/>
        </w:rPr>
        <w:t xml:space="preserve"> 21 is inserted in </w:t>
      </w:r>
      <w:bookmarkStart w:id="57" w:name="OLE_LINK20"/>
      <w:r w:rsidRPr="00E07BD6">
        <w:rPr>
          <w:sz w:val="24"/>
        </w:rPr>
        <w:t xml:space="preserve">the through hole of </w:t>
      </w:r>
      <w:bookmarkEnd w:id="57"/>
      <w:r w:rsidRPr="00E07BD6">
        <w:rPr>
          <w:sz w:val="24"/>
        </w:rPr>
        <w:t>the</w:t>
      </w:r>
      <w:r w:rsidR="007C4571">
        <w:rPr>
          <w:sz w:val="24"/>
        </w:rPr>
        <w:t xml:space="preserve"> bare aluminum sheet</w:t>
      </w:r>
      <w:r w:rsidRPr="00E07BD6">
        <w:rPr>
          <w:sz w:val="24"/>
        </w:rPr>
        <w:t xml:space="preserve"> 1, </w:t>
      </w:r>
      <w:r w:rsidR="00030395" w:rsidRPr="00E07BD6">
        <w:rPr>
          <w:sz w:val="24"/>
        </w:rPr>
        <w:t xml:space="preserve">the through hole of </w:t>
      </w:r>
      <w:r w:rsidRPr="00E07BD6">
        <w:rPr>
          <w:sz w:val="24"/>
        </w:rPr>
        <w:t xml:space="preserve">the </w:t>
      </w:r>
      <w:r w:rsidR="00C210DA">
        <w:rPr>
          <w:sz w:val="24"/>
        </w:rPr>
        <w:t>upper plastic member 4</w:t>
      </w:r>
      <w:r w:rsidRPr="00E07BD6">
        <w:rPr>
          <w:sz w:val="24"/>
        </w:rPr>
        <w:t xml:space="preserve">, </w:t>
      </w:r>
      <w:r w:rsidR="00030395" w:rsidRPr="00E07BD6">
        <w:rPr>
          <w:sz w:val="24"/>
        </w:rPr>
        <w:t xml:space="preserve">the through hole of </w:t>
      </w:r>
      <w:r w:rsidRPr="00E07BD6">
        <w:rPr>
          <w:sz w:val="24"/>
        </w:rPr>
        <w:t xml:space="preserve">the pressing block 3 and </w:t>
      </w:r>
      <w:r w:rsidR="00030395" w:rsidRPr="00E07BD6">
        <w:rPr>
          <w:sz w:val="24"/>
        </w:rPr>
        <w:t xml:space="preserve">the through hole of </w:t>
      </w:r>
      <w:r w:rsidRPr="00E07BD6">
        <w:rPr>
          <w:sz w:val="24"/>
        </w:rPr>
        <w:t xml:space="preserve">the </w:t>
      </w:r>
      <w:r w:rsidR="00C210DA">
        <w:rPr>
          <w:sz w:val="24"/>
        </w:rPr>
        <w:t>lower plastic member 6</w:t>
      </w:r>
      <w:r w:rsidR="00FA3FEC">
        <w:rPr>
          <w:rFonts w:hint="eastAsia"/>
          <w:sz w:val="24"/>
        </w:rPr>
        <w:t>.</w:t>
      </w:r>
      <w:r w:rsidR="00FA3FEC">
        <w:rPr>
          <w:sz w:val="24"/>
        </w:rPr>
        <w:t xml:space="preserve"> </w:t>
      </w:r>
      <w:r w:rsidR="00FA3FEC">
        <w:rPr>
          <w:rFonts w:hint="eastAsia"/>
          <w:sz w:val="24"/>
        </w:rPr>
        <w:t>A</w:t>
      </w:r>
      <w:r w:rsidRPr="00E07BD6">
        <w:rPr>
          <w:sz w:val="24"/>
        </w:rPr>
        <w:t xml:space="preserve"> surface of the </w:t>
      </w:r>
      <w:r w:rsidR="00030395">
        <w:rPr>
          <w:sz w:val="24"/>
        </w:rPr>
        <w:t>internal connection part</w:t>
      </w:r>
      <w:r w:rsidRPr="00E07BD6">
        <w:rPr>
          <w:sz w:val="24"/>
        </w:rPr>
        <w:t xml:space="preserve"> 22 </w:t>
      </w:r>
      <w:r w:rsidRPr="00E07BD6">
        <w:rPr>
          <w:sz w:val="24"/>
        </w:rPr>
        <w:lastRenderedPageBreak/>
        <w:t xml:space="preserve">facing the pressing block 3 </w:t>
      </w:r>
      <w:r w:rsidR="00FA3FEC">
        <w:rPr>
          <w:rFonts w:hint="eastAsia"/>
          <w:sz w:val="24"/>
        </w:rPr>
        <w:t xml:space="preserve">is in </w:t>
      </w:r>
      <w:r w:rsidR="00FA3FEC">
        <w:rPr>
          <w:sz w:val="24"/>
        </w:rPr>
        <w:t>contact</w:t>
      </w:r>
      <w:r w:rsidR="00FA3FEC">
        <w:rPr>
          <w:rFonts w:hint="eastAsia"/>
          <w:sz w:val="24"/>
        </w:rPr>
        <w:t xml:space="preserve"> with</w:t>
      </w:r>
      <w:r w:rsidR="00FA3FEC">
        <w:rPr>
          <w:sz w:val="24"/>
        </w:rPr>
        <w:t xml:space="preserve"> </w:t>
      </w:r>
      <w:r w:rsidR="00FA3FEC">
        <w:rPr>
          <w:rFonts w:hint="eastAsia"/>
          <w:sz w:val="24"/>
        </w:rPr>
        <w:t>a</w:t>
      </w:r>
      <w:r w:rsidRPr="00E07BD6">
        <w:rPr>
          <w:sz w:val="24"/>
        </w:rPr>
        <w:t xml:space="preserve"> surface of the </w:t>
      </w:r>
      <w:r w:rsidR="00C210DA">
        <w:rPr>
          <w:sz w:val="24"/>
        </w:rPr>
        <w:t>lower plastic member 6</w:t>
      </w:r>
      <w:r w:rsidRPr="00E07BD6">
        <w:rPr>
          <w:sz w:val="24"/>
        </w:rPr>
        <w:t xml:space="preserve"> </w:t>
      </w:r>
      <w:r w:rsidR="00D9648C">
        <w:rPr>
          <w:sz w:val="24"/>
        </w:rPr>
        <w:t>facing</w:t>
      </w:r>
      <w:r w:rsidR="00D9648C">
        <w:rPr>
          <w:rFonts w:hint="eastAsia"/>
          <w:sz w:val="24"/>
        </w:rPr>
        <w:t xml:space="preserve"> </w:t>
      </w:r>
      <w:r w:rsidRPr="00E07BD6">
        <w:rPr>
          <w:sz w:val="24"/>
        </w:rPr>
        <w:t>away from the pressing block 3</w:t>
      </w:r>
      <w:bookmarkEnd w:id="55"/>
      <w:bookmarkEnd w:id="56"/>
      <w:r w:rsidRPr="00E07BD6">
        <w:rPr>
          <w:sz w:val="24"/>
        </w:rPr>
        <w:t xml:space="preserve">, and the surface of the </w:t>
      </w:r>
      <w:r w:rsidR="00030395">
        <w:rPr>
          <w:sz w:val="24"/>
        </w:rPr>
        <w:t>internal connection part</w:t>
      </w:r>
      <w:r w:rsidRPr="00E07BD6">
        <w:rPr>
          <w:sz w:val="24"/>
        </w:rPr>
        <w:t xml:space="preserve"> 22 facing the pressing block 3 </w:t>
      </w:r>
      <w:r w:rsidR="00FA3FEC">
        <w:rPr>
          <w:rFonts w:hint="eastAsia"/>
          <w:sz w:val="24"/>
        </w:rPr>
        <w:t xml:space="preserve">is </w:t>
      </w:r>
      <w:r w:rsidRPr="00E07BD6">
        <w:rPr>
          <w:sz w:val="24"/>
        </w:rPr>
        <w:t xml:space="preserve">also </w:t>
      </w:r>
      <w:r w:rsidR="00FA3FEC">
        <w:rPr>
          <w:rFonts w:hint="eastAsia"/>
          <w:sz w:val="24"/>
        </w:rPr>
        <w:t xml:space="preserve">in </w:t>
      </w:r>
      <w:r w:rsidR="00FA3FEC">
        <w:rPr>
          <w:sz w:val="24"/>
        </w:rPr>
        <w:t>contact</w:t>
      </w:r>
      <w:r w:rsidR="00FA3FEC">
        <w:rPr>
          <w:rFonts w:hint="eastAsia"/>
          <w:sz w:val="24"/>
        </w:rPr>
        <w:t xml:space="preserve"> with</w:t>
      </w:r>
      <w:r w:rsidR="00FA3FEC">
        <w:rPr>
          <w:sz w:val="24"/>
        </w:rPr>
        <w:t xml:space="preserve"> </w:t>
      </w:r>
      <w:r w:rsidR="00FA3FEC">
        <w:rPr>
          <w:rFonts w:hint="eastAsia"/>
          <w:sz w:val="24"/>
        </w:rPr>
        <w:t>a</w:t>
      </w:r>
      <w:r w:rsidRPr="00E07BD6">
        <w:rPr>
          <w:sz w:val="24"/>
        </w:rPr>
        <w:t xml:space="preserve"> surface of the sealing ring 52 </w:t>
      </w:r>
      <w:r w:rsidR="00D9648C">
        <w:rPr>
          <w:sz w:val="24"/>
        </w:rPr>
        <w:t>facing</w:t>
      </w:r>
      <w:r w:rsidR="00D9648C">
        <w:rPr>
          <w:rFonts w:hint="eastAsia"/>
          <w:sz w:val="24"/>
        </w:rPr>
        <w:t xml:space="preserve"> </w:t>
      </w:r>
      <w:r w:rsidRPr="00E07BD6">
        <w:rPr>
          <w:sz w:val="24"/>
        </w:rPr>
        <w:t xml:space="preserve">away from the pressing block 3. The </w:t>
      </w:r>
      <w:bookmarkStart w:id="58" w:name="OLE_LINK21"/>
      <w:bookmarkStart w:id="59" w:name="OLE_LINK22"/>
      <w:bookmarkStart w:id="60" w:name="_Hlk196656643"/>
      <w:r w:rsidRPr="00E07BD6">
        <w:rPr>
          <w:sz w:val="24"/>
        </w:rPr>
        <w:t xml:space="preserve">inner wall of the through hole of </w:t>
      </w:r>
      <w:bookmarkEnd w:id="58"/>
      <w:bookmarkEnd w:id="59"/>
      <w:r w:rsidRPr="00E07BD6">
        <w:rPr>
          <w:sz w:val="24"/>
        </w:rPr>
        <w:t xml:space="preserve">the </w:t>
      </w:r>
      <w:r w:rsidR="00C210DA">
        <w:rPr>
          <w:sz w:val="24"/>
        </w:rPr>
        <w:t>lower plastic member</w:t>
      </w:r>
      <w:bookmarkEnd w:id="60"/>
      <w:r w:rsidR="00C210DA">
        <w:rPr>
          <w:sz w:val="24"/>
        </w:rPr>
        <w:t xml:space="preserve"> 6</w:t>
      </w:r>
      <w:r w:rsidRPr="00E07BD6">
        <w:rPr>
          <w:sz w:val="24"/>
        </w:rPr>
        <w:t xml:space="preserve"> is circumferentially connected to the outer </w:t>
      </w:r>
      <w:r w:rsidR="008225ED">
        <w:rPr>
          <w:rFonts w:hint="eastAsia"/>
          <w:sz w:val="24"/>
        </w:rPr>
        <w:t>periphery</w:t>
      </w:r>
      <w:r w:rsidRPr="00E07BD6">
        <w:rPr>
          <w:sz w:val="24"/>
        </w:rPr>
        <w:t xml:space="preserve"> of the sealing ring 52</w:t>
      </w:r>
      <w:r w:rsidR="005C4ECC">
        <w:rPr>
          <w:rFonts w:hint="eastAsia"/>
          <w:sz w:val="24"/>
        </w:rPr>
        <w:t>, which may just</w:t>
      </w:r>
      <w:r w:rsidRPr="00E07BD6">
        <w:rPr>
          <w:sz w:val="24"/>
        </w:rPr>
        <w:t xml:space="preserve"> prevent the</w:t>
      </w:r>
      <w:r w:rsidR="007C4571">
        <w:rPr>
          <w:sz w:val="24"/>
        </w:rPr>
        <w:t xml:space="preserve"> bare aluminum sheet</w:t>
      </w:r>
      <w:r w:rsidRPr="00E07BD6">
        <w:rPr>
          <w:sz w:val="24"/>
        </w:rPr>
        <w:t xml:space="preserve"> 1 from contacting the </w:t>
      </w:r>
      <w:r w:rsidR="00030395">
        <w:rPr>
          <w:sz w:val="24"/>
        </w:rPr>
        <w:t>internal connection part</w:t>
      </w:r>
      <w:r w:rsidRPr="00E07BD6">
        <w:rPr>
          <w:sz w:val="24"/>
        </w:rPr>
        <w:t xml:space="preserve"> 22 of the </w:t>
      </w:r>
      <w:r w:rsidR="003A0C61">
        <w:rPr>
          <w:sz w:val="24"/>
        </w:rPr>
        <w:t>terminal</w:t>
      </w:r>
      <w:r w:rsidRPr="00E07BD6">
        <w:rPr>
          <w:sz w:val="24"/>
        </w:rPr>
        <w:t xml:space="preserve"> 2.</w:t>
      </w:r>
    </w:p>
    <w:p w14:paraId="1B07B6D4" w14:textId="2B554AE5" w:rsidR="00AA3D8B" w:rsidRPr="00E07BD6" w:rsidRDefault="005C4ECC" w:rsidP="00E07BD6">
      <w:pPr>
        <w:numPr>
          <w:ilvl w:val="0"/>
          <w:numId w:val="16"/>
        </w:numPr>
        <w:spacing w:afterLines="50" w:after="190" w:line="312" w:lineRule="auto"/>
        <w:ind w:rightChars="30" w:right="84"/>
        <w:rPr>
          <w:sz w:val="24"/>
        </w:rPr>
      </w:pPr>
      <w:r>
        <w:rPr>
          <w:sz w:val="24"/>
        </w:rPr>
        <w:t>As shown in FIG</w:t>
      </w:r>
      <w:r>
        <w:rPr>
          <w:rFonts w:hint="eastAsia"/>
          <w:sz w:val="24"/>
        </w:rPr>
        <w:t xml:space="preserve">. </w:t>
      </w:r>
      <w:r>
        <w:rPr>
          <w:sz w:val="24"/>
        </w:rPr>
        <w:t>3</w:t>
      </w:r>
      <w:r w:rsidR="00AA3D8B" w:rsidRPr="00E07BD6">
        <w:rPr>
          <w:sz w:val="24"/>
        </w:rPr>
        <w:t xml:space="preserve">, in order to improve the cutting </w:t>
      </w:r>
      <w:r w:rsidR="00E053B1">
        <w:rPr>
          <w:rFonts w:hint="eastAsia"/>
          <w:sz w:val="24"/>
        </w:rPr>
        <w:t>cap</w:t>
      </w:r>
      <w:r w:rsidR="00AA3D8B" w:rsidRPr="00E07BD6">
        <w:rPr>
          <w:sz w:val="24"/>
        </w:rPr>
        <w:t xml:space="preserve">ability of the cutting ring 511, optionally, </w:t>
      </w:r>
      <w:bookmarkStart w:id="61" w:name="OLE_LINK56"/>
      <w:bookmarkStart w:id="62" w:name="OLE_LINK57"/>
      <w:r w:rsidR="00AA3D8B" w:rsidRPr="00E07BD6">
        <w:rPr>
          <w:sz w:val="24"/>
        </w:rPr>
        <w:t>one end of the cutting ring 511</w:t>
      </w:r>
      <w:r w:rsidR="00667E30">
        <w:rPr>
          <w:rFonts w:hint="eastAsia"/>
          <w:sz w:val="24"/>
        </w:rPr>
        <w:t xml:space="preserve"> facing</w:t>
      </w:r>
      <w:r w:rsidR="00AA3D8B" w:rsidRPr="00E07BD6">
        <w:rPr>
          <w:sz w:val="24"/>
        </w:rPr>
        <w:t xml:space="preserve"> away from the first end of the tubular portion 51 </w:t>
      </w:r>
      <w:r w:rsidR="00A97E32">
        <w:rPr>
          <w:rFonts w:hint="eastAsia"/>
          <w:sz w:val="24"/>
        </w:rPr>
        <w:t xml:space="preserve">is provided with </w:t>
      </w:r>
      <w:r w:rsidR="00AA3D8B" w:rsidRPr="00E07BD6">
        <w:rPr>
          <w:sz w:val="24"/>
        </w:rPr>
        <w:t>an acute cutting angle</w:t>
      </w:r>
      <w:bookmarkEnd w:id="61"/>
      <w:bookmarkEnd w:id="62"/>
      <w:r w:rsidR="00AA3D8B" w:rsidRPr="00E07BD6">
        <w:rPr>
          <w:sz w:val="24"/>
        </w:rPr>
        <w:t xml:space="preserve">, and the acute cutting angle can improve the cutting </w:t>
      </w:r>
      <w:r w:rsidR="00A97E32">
        <w:rPr>
          <w:rFonts w:hint="eastAsia"/>
          <w:sz w:val="24"/>
        </w:rPr>
        <w:t>cap</w:t>
      </w:r>
      <w:r w:rsidR="00A97E32">
        <w:rPr>
          <w:sz w:val="24"/>
        </w:rPr>
        <w:t xml:space="preserve">ability </w:t>
      </w:r>
      <w:r w:rsidR="00A97E32">
        <w:rPr>
          <w:rFonts w:hint="eastAsia"/>
          <w:sz w:val="24"/>
        </w:rPr>
        <w:t>for</w:t>
      </w:r>
      <w:r w:rsidR="00AA3D8B" w:rsidRPr="00E07BD6">
        <w:rPr>
          <w:sz w:val="24"/>
        </w:rPr>
        <w:t xml:space="preserve"> the metal wire.</w:t>
      </w:r>
    </w:p>
    <w:p w14:paraId="11FDA003" w14:textId="42E00EAE" w:rsidR="00AA3D8B" w:rsidRPr="00E07BD6" w:rsidRDefault="00AA3D8B" w:rsidP="00E07BD6">
      <w:pPr>
        <w:numPr>
          <w:ilvl w:val="0"/>
          <w:numId w:val="16"/>
        </w:numPr>
        <w:spacing w:afterLines="50" w:after="190" w:line="312" w:lineRule="auto"/>
        <w:ind w:rightChars="30" w:right="84"/>
        <w:rPr>
          <w:sz w:val="24"/>
        </w:rPr>
      </w:pPr>
      <w:r w:rsidRPr="00E07BD6">
        <w:rPr>
          <w:sz w:val="24"/>
        </w:rPr>
        <w:t>Optionally,</w:t>
      </w:r>
      <w:bookmarkStart w:id="63" w:name="OLE_LINK58"/>
      <w:bookmarkStart w:id="64" w:name="OLE_LINK59"/>
      <w:r w:rsidRPr="00E07BD6">
        <w:rPr>
          <w:sz w:val="24"/>
        </w:rPr>
        <w:t xml:space="preserve"> the cutting ring 511 includes a first </w:t>
      </w:r>
      <w:bookmarkStart w:id="65" w:name="OLE_LINK23"/>
      <w:r w:rsidRPr="00E07BD6">
        <w:rPr>
          <w:sz w:val="24"/>
        </w:rPr>
        <w:t>frustum</w:t>
      </w:r>
      <w:bookmarkEnd w:id="65"/>
      <w:r w:rsidRPr="00E07BD6">
        <w:rPr>
          <w:sz w:val="24"/>
        </w:rPr>
        <w:t xml:space="preserve"> surface 5111 and a cylindrical surface 5112 </w:t>
      </w:r>
      <w:r w:rsidR="00667E30">
        <w:rPr>
          <w:rFonts w:hint="eastAsia"/>
          <w:sz w:val="24"/>
        </w:rPr>
        <w:t xml:space="preserve">that are </w:t>
      </w:r>
      <w:r w:rsidRPr="00E07BD6">
        <w:rPr>
          <w:sz w:val="24"/>
        </w:rPr>
        <w:t xml:space="preserve">arranged coaxially, the cylindrical surface 5112 is arranged close to the </w:t>
      </w:r>
      <w:r w:rsidR="003A0C61">
        <w:rPr>
          <w:sz w:val="24"/>
        </w:rPr>
        <w:t>terminal</w:t>
      </w:r>
      <w:r w:rsidRPr="00E07BD6">
        <w:rPr>
          <w:sz w:val="24"/>
        </w:rPr>
        <w:t xml:space="preserve"> 2, and the angle between the first frustum surface 5111 and the cyli</w:t>
      </w:r>
      <w:r w:rsidR="006B48A9">
        <w:rPr>
          <w:sz w:val="24"/>
        </w:rPr>
        <w:t xml:space="preserve">ndrical surface 5112 is </w:t>
      </w:r>
      <w:r w:rsidR="006B48A9">
        <w:rPr>
          <w:rFonts w:hint="eastAsia"/>
          <w:sz w:val="24"/>
        </w:rPr>
        <w:t>the</w:t>
      </w:r>
      <w:r w:rsidRPr="00E07BD6">
        <w:rPr>
          <w:sz w:val="24"/>
        </w:rPr>
        <w:t xml:space="preserve"> acute angle</w:t>
      </w:r>
      <w:bookmarkEnd w:id="63"/>
      <w:bookmarkEnd w:id="64"/>
      <w:r w:rsidR="00667E30">
        <w:rPr>
          <w:rFonts w:hint="eastAsia"/>
          <w:sz w:val="24"/>
        </w:rPr>
        <w:t xml:space="preserve"> for cutting</w:t>
      </w:r>
      <w:r w:rsidRPr="00E07BD6">
        <w:rPr>
          <w:sz w:val="24"/>
        </w:rPr>
        <w:t xml:space="preserve">. Optionally, </w:t>
      </w:r>
      <w:bookmarkStart w:id="66" w:name="OLE_LINK60"/>
      <w:bookmarkStart w:id="67" w:name="OLE_LINK61"/>
      <w:r w:rsidRPr="00E07BD6">
        <w:rPr>
          <w:sz w:val="24"/>
        </w:rPr>
        <w:t xml:space="preserve">the inner wall of the through hole of the </w:t>
      </w:r>
      <w:r w:rsidR="00C210DA">
        <w:rPr>
          <w:sz w:val="24"/>
        </w:rPr>
        <w:t>upper plastic member 4</w:t>
      </w:r>
      <w:r w:rsidRPr="00E07BD6">
        <w:rPr>
          <w:sz w:val="24"/>
        </w:rPr>
        <w:t xml:space="preserve"> is a second frustum surface 41, and </w:t>
      </w:r>
      <w:r w:rsidR="00667E30">
        <w:rPr>
          <w:rFonts w:hint="eastAsia"/>
          <w:kern w:val="0"/>
          <w:sz w:val="24"/>
        </w:rPr>
        <w:t>an</w:t>
      </w:r>
      <w:r w:rsidR="00667E30" w:rsidRPr="000B674E">
        <w:rPr>
          <w:kern w:val="0"/>
          <w:sz w:val="24"/>
        </w:rPr>
        <w:t xml:space="preserve"> abutting surface between the s</w:t>
      </w:r>
      <w:r w:rsidR="00667E30">
        <w:rPr>
          <w:kern w:val="0"/>
          <w:sz w:val="24"/>
        </w:rPr>
        <w:t>econd frustum surface 41 and the first frustum surface 5111</w:t>
      </w:r>
      <w:r w:rsidR="00667E30" w:rsidRPr="000B674E">
        <w:rPr>
          <w:kern w:val="0"/>
          <w:sz w:val="24"/>
        </w:rPr>
        <w:t xml:space="preserve"> forms a sealed interface</w:t>
      </w:r>
      <w:bookmarkEnd w:id="66"/>
      <w:bookmarkEnd w:id="67"/>
      <w:r w:rsidR="00902CBC">
        <w:rPr>
          <w:rFonts w:hint="eastAsia"/>
          <w:sz w:val="24"/>
        </w:rPr>
        <w:t xml:space="preserve"> </w:t>
      </w:r>
      <w:r w:rsidRPr="00E07BD6">
        <w:rPr>
          <w:sz w:val="24"/>
        </w:rPr>
        <w:t xml:space="preserve">to prevent the accidental uncut metal wire from passing through the gap between the inner wall of the through hole of the </w:t>
      </w:r>
      <w:r w:rsidR="00C210DA">
        <w:rPr>
          <w:sz w:val="24"/>
        </w:rPr>
        <w:t>upper plastic member 4</w:t>
      </w:r>
      <w:r w:rsidRPr="00E07BD6">
        <w:rPr>
          <w:sz w:val="24"/>
        </w:rPr>
        <w:t xml:space="preserve"> and the first frustum surface 5111.</w:t>
      </w:r>
    </w:p>
    <w:p w14:paraId="49F04105" w14:textId="5BE816C3" w:rsidR="00AA3D8B" w:rsidRPr="00E07BD6" w:rsidRDefault="00902CBC" w:rsidP="00E07BD6">
      <w:pPr>
        <w:numPr>
          <w:ilvl w:val="0"/>
          <w:numId w:val="16"/>
        </w:numPr>
        <w:spacing w:afterLines="50" w:after="190" w:line="312" w:lineRule="auto"/>
        <w:ind w:rightChars="30" w:right="84"/>
        <w:rPr>
          <w:sz w:val="24"/>
        </w:rPr>
      </w:pPr>
      <w:r>
        <w:rPr>
          <w:rFonts w:hint="eastAsia"/>
          <w:sz w:val="24"/>
        </w:rPr>
        <w:t>A</w:t>
      </w:r>
      <w:r w:rsidRPr="00E07BD6">
        <w:rPr>
          <w:sz w:val="24"/>
        </w:rPr>
        <w:t xml:space="preserve"> battery </w:t>
      </w:r>
      <w:r>
        <w:rPr>
          <w:rFonts w:hint="eastAsia"/>
          <w:sz w:val="24"/>
        </w:rPr>
        <w:t xml:space="preserve">is </w:t>
      </w:r>
      <w:r>
        <w:rPr>
          <w:sz w:val="24"/>
        </w:rPr>
        <w:t>further</w:t>
      </w:r>
      <w:r>
        <w:rPr>
          <w:rFonts w:hint="eastAsia"/>
          <w:sz w:val="24"/>
        </w:rPr>
        <w:t xml:space="preserve"> provided in t</w:t>
      </w:r>
      <w:r w:rsidR="00AA3D8B" w:rsidRPr="00E07BD6">
        <w:rPr>
          <w:sz w:val="24"/>
        </w:rPr>
        <w:t xml:space="preserve">he present application, </w:t>
      </w:r>
      <w:r>
        <w:rPr>
          <w:rFonts w:hint="eastAsia"/>
          <w:sz w:val="24"/>
        </w:rPr>
        <w:t xml:space="preserve">which </w:t>
      </w:r>
      <w:r>
        <w:rPr>
          <w:sz w:val="24"/>
        </w:rPr>
        <w:t>includ</w:t>
      </w:r>
      <w:r>
        <w:rPr>
          <w:rFonts w:hint="eastAsia"/>
          <w:sz w:val="24"/>
        </w:rPr>
        <w:t>es</w:t>
      </w:r>
      <w:r w:rsidR="00AA3D8B" w:rsidRPr="00E07BD6">
        <w:rPr>
          <w:sz w:val="24"/>
        </w:rPr>
        <w:t xml:space="preserve"> a shell and the above-</w:t>
      </w:r>
      <w:r>
        <w:rPr>
          <w:rFonts w:hint="eastAsia"/>
          <w:sz w:val="24"/>
        </w:rPr>
        <w:t>described</w:t>
      </w:r>
      <w:r w:rsidR="00AA3D8B" w:rsidRPr="00E07BD6">
        <w:rPr>
          <w:sz w:val="24"/>
        </w:rPr>
        <w:t xml:space="preserve"> </w:t>
      </w:r>
      <w:r w:rsidR="003A0C61">
        <w:rPr>
          <w:sz w:val="24"/>
        </w:rPr>
        <w:t>cover assembly</w:t>
      </w:r>
      <w:r w:rsidR="00AA3D8B" w:rsidRPr="00E07BD6">
        <w:rPr>
          <w:sz w:val="24"/>
        </w:rPr>
        <w:t xml:space="preserve">, the </w:t>
      </w:r>
      <w:r w:rsidR="003A0C61">
        <w:rPr>
          <w:sz w:val="24"/>
        </w:rPr>
        <w:t>cover assembly</w:t>
      </w:r>
      <w:r w:rsidR="00AA3D8B" w:rsidRPr="00E07BD6">
        <w:rPr>
          <w:sz w:val="24"/>
        </w:rPr>
        <w:t xml:space="preserve"> is arranged at </w:t>
      </w:r>
      <w:r w:rsidR="00C30E5D">
        <w:rPr>
          <w:rFonts w:hint="eastAsia"/>
          <w:sz w:val="24"/>
        </w:rPr>
        <w:t>an</w:t>
      </w:r>
      <w:r w:rsidR="00AA3D8B" w:rsidRPr="00E07BD6">
        <w:rPr>
          <w:sz w:val="24"/>
        </w:rPr>
        <w:t xml:space="preserve"> opening of the shell to </w:t>
      </w:r>
      <w:r w:rsidR="00667E30">
        <w:rPr>
          <w:rFonts w:hint="eastAsia"/>
          <w:sz w:val="24"/>
        </w:rPr>
        <w:t>enclose</w:t>
      </w:r>
      <w:r w:rsidR="00AA3D8B" w:rsidRPr="00E07BD6">
        <w:rPr>
          <w:sz w:val="24"/>
        </w:rPr>
        <w:t xml:space="preserve"> a sealed inner cavity. The battery can prevent the metal wire remaining on the </w:t>
      </w:r>
      <w:r w:rsidR="003A0C61">
        <w:rPr>
          <w:sz w:val="24"/>
        </w:rPr>
        <w:t>terminal</w:t>
      </w:r>
      <w:r w:rsidR="00AA3D8B" w:rsidRPr="00E07BD6">
        <w:rPr>
          <w:sz w:val="24"/>
        </w:rPr>
        <w:t xml:space="preserve"> 2 from contacting the bare aluminum sheet 1, thereby preventing the problem of poor insulation.</w:t>
      </w:r>
    </w:p>
    <w:p w14:paraId="31076799" w14:textId="52C24434" w:rsidR="00FF135C" w:rsidRPr="00E07BD6" w:rsidRDefault="00AA3D8B" w:rsidP="00E07BD6">
      <w:pPr>
        <w:numPr>
          <w:ilvl w:val="0"/>
          <w:numId w:val="16"/>
        </w:numPr>
        <w:spacing w:afterLines="50" w:after="190" w:line="312" w:lineRule="auto"/>
        <w:ind w:rightChars="30" w:right="84"/>
        <w:rPr>
          <w:sz w:val="24"/>
        </w:rPr>
      </w:pPr>
      <w:r w:rsidRPr="00E07BD6">
        <w:rPr>
          <w:sz w:val="24"/>
        </w:rPr>
        <w:t xml:space="preserve">As shown in FIG. 5, in some embodiments, </w:t>
      </w:r>
      <w:bookmarkStart w:id="68" w:name="OLE_LINK62"/>
      <w:bookmarkStart w:id="69" w:name="OLE_LINK63"/>
      <w:r w:rsidRPr="00E07BD6">
        <w:rPr>
          <w:sz w:val="24"/>
        </w:rPr>
        <w:t xml:space="preserve">the battery may include a shell 7, a </w:t>
      </w:r>
      <w:r w:rsidR="004D2B56">
        <w:rPr>
          <w:sz w:val="24"/>
        </w:rPr>
        <w:t>battery cell</w:t>
      </w:r>
      <w:r w:rsidRPr="00E07BD6">
        <w:rPr>
          <w:sz w:val="24"/>
        </w:rPr>
        <w:t xml:space="preserve"> 8 and the above-</w:t>
      </w:r>
      <w:r w:rsidR="00C30E5D">
        <w:rPr>
          <w:rFonts w:hint="eastAsia"/>
          <w:sz w:val="24"/>
        </w:rPr>
        <w:t>described</w:t>
      </w:r>
      <w:r w:rsidR="00C30E5D">
        <w:rPr>
          <w:sz w:val="24"/>
        </w:rPr>
        <w:t xml:space="preserve"> </w:t>
      </w:r>
      <w:r w:rsidR="003A0C61">
        <w:rPr>
          <w:sz w:val="24"/>
        </w:rPr>
        <w:t>cover assembly</w:t>
      </w:r>
      <w:r w:rsidR="00C30E5D">
        <w:rPr>
          <w:rFonts w:hint="eastAsia"/>
          <w:sz w:val="24"/>
        </w:rPr>
        <w:t>.</w:t>
      </w:r>
      <w:r w:rsidR="00C30E5D">
        <w:rPr>
          <w:sz w:val="24"/>
        </w:rPr>
        <w:t xml:space="preserve"> </w:t>
      </w:r>
      <w:r w:rsidR="00C30E5D">
        <w:rPr>
          <w:rFonts w:hint="eastAsia"/>
          <w:sz w:val="24"/>
        </w:rPr>
        <w:t>T</w:t>
      </w:r>
      <w:r w:rsidRPr="00E07BD6">
        <w:rPr>
          <w:sz w:val="24"/>
        </w:rPr>
        <w:t xml:space="preserve">he </w:t>
      </w:r>
      <w:r w:rsidR="003A0C61">
        <w:rPr>
          <w:sz w:val="24"/>
        </w:rPr>
        <w:t>cover assembly</w:t>
      </w:r>
      <w:r w:rsidRPr="00E07BD6">
        <w:rPr>
          <w:sz w:val="24"/>
        </w:rPr>
        <w:t xml:space="preserve"> </w:t>
      </w:r>
      <w:r w:rsidR="00C30E5D">
        <w:rPr>
          <w:rFonts w:hint="eastAsia"/>
          <w:sz w:val="24"/>
        </w:rPr>
        <w:t>is</w:t>
      </w:r>
      <w:r w:rsidRPr="00E07BD6">
        <w:rPr>
          <w:sz w:val="24"/>
        </w:rPr>
        <w:t xml:space="preserve"> arranged at </w:t>
      </w:r>
      <w:r w:rsidR="009718E6">
        <w:rPr>
          <w:rFonts w:hint="eastAsia"/>
          <w:sz w:val="24"/>
        </w:rPr>
        <w:t>an</w:t>
      </w:r>
      <w:r w:rsidRPr="00E07BD6">
        <w:rPr>
          <w:sz w:val="24"/>
        </w:rPr>
        <w:t xml:space="preserve"> opening of the shell 7 to </w:t>
      </w:r>
      <w:r w:rsidR="00667E30">
        <w:rPr>
          <w:rFonts w:hint="eastAsia"/>
          <w:sz w:val="24"/>
        </w:rPr>
        <w:t>enclose</w:t>
      </w:r>
      <w:r w:rsidRPr="00E07BD6">
        <w:rPr>
          <w:sz w:val="24"/>
        </w:rPr>
        <w:t xml:space="preserve"> a sealed inner cavity with the shell 7; </w:t>
      </w:r>
      <w:r w:rsidR="008C251B">
        <w:rPr>
          <w:rFonts w:hint="eastAsia"/>
          <w:sz w:val="24"/>
        </w:rPr>
        <w:t xml:space="preserve">and </w:t>
      </w:r>
      <w:r w:rsidRPr="00E07BD6">
        <w:rPr>
          <w:sz w:val="24"/>
        </w:rPr>
        <w:t xml:space="preserve">the battery cell 8 is arranged in the sealed inner cavity and connected to the </w:t>
      </w:r>
      <w:r w:rsidR="003A0C61">
        <w:rPr>
          <w:sz w:val="24"/>
        </w:rPr>
        <w:t>terminal</w:t>
      </w:r>
      <w:r w:rsidRPr="00E07BD6">
        <w:rPr>
          <w:sz w:val="24"/>
        </w:rPr>
        <w:t xml:space="preserve"> 2 on the </w:t>
      </w:r>
      <w:bookmarkEnd w:id="68"/>
      <w:bookmarkEnd w:id="69"/>
      <w:r w:rsidR="003A0C61">
        <w:rPr>
          <w:sz w:val="24"/>
        </w:rPr>
        <w:t>cover assembly</w:t>
      </w:r>
      <w:r w:rsidRPr="00E07BD6">
        <w:rPr>
          <w:sz w:val="24"/>
        </w:rPr>
        <w:t>.</w:t>
      </w:r>
    </w:p>
    <w:p w14:paraId="5FAF2465" w14:textId="1A1DAAEE" w:rsidR="00D576FB" w:rsidRPr="00AC4CDA" w:rsidRDefault="00D576FB" w:rsidP="006C5E0F">
      <w:pPr>
        <w:numPr>
          <w:ilvl w:val="0"/>
          <w:numId w:val="16"/>
        </w:numPr>
        <w:spacing w:afterLines="50" w:after="190" w:line="312" w:lineRule="auto"/>
        <w:ind w:rightChars="30" w:right="84"/>
        <w:rPr>
          <w:sz w:val="24"/>
        </w:rPr>
        <w:sectPr w:rsidR="00D576FB" w:rsidRPr="00AC4CDA" w:rsidSect="00B01E31">
          <w:headerReference w:type="default" r:id="rId11"/>
          <w:footerReference w:type="even" r:id="rId12"/>
          <w:footerReference w:type="default" r:id="rId13"/>
          <w:pgSz w:w="11906" w:h="16838" w:code="9"/>
          <w:pgMar w:top="1418" w:right="1134" w:bottom="1134" w:left="1418" w:header="680" w:footer="567" w:gutter="0"/>
          <w:cols w:space="425"/>
          <w:docGrid w:type="lines" w:linePitch="381"/>
        </w:sectPr>
      </w:pPr>
    </w:p>
    <w:p w14:paraId="5D142609" w14:textId="77777777" w:rsidR="001B2018" w:rsidRPr="00AC4CDA" w:rsidRDefault="00BB05B7" w:rsidP="00A37535">
      <w:pPr>
        <w:pStyle w:val="Heading1"/>
        <w:keepNext w:val="0"/>
        <w:spacing w:afterLines="50" w:after="190" w:line="312" w:lineRule="auto"/>
        <w:ind w:rightChars="30" w:right="84"/>
        <w:jc w:val="both"/>
        <w:rPr>
          <w:rFonts w:ascii="Times New Roman" w:hAnsi="Times New Roman" w:cs="Times New Roman"/>
          <w:b w:val="0"/>
        </w:rPr>
      </w:pPr>
      <w:r w:rsidRPr="00AC4CDA">
        <w:rPr>
          <w:rFonts w:ascii="Times New Roman" w:hAnsi="Times New Roman" w:cs="Times New Roman"/>
          <w:b w:val="0"/>
        </w:rPr>
        <w:lastRenderedPageBreak/>
        <w:t>What is claimed is</w:t>
      </w:r>
      <w:r w:rsidR="00437D39" w:rsidRPr="00AC4CDA">
        <w:rPr>
          <w:rFonts w:ascii="Times New Roman" w:hAnsi="Times New Roman" w:cs="Times New Roman"/>
          <w:b w:val="0"/>
        </w:rPr>
        <w:t>:</w:t>
      </w:r>
    </w:p>
    <w:p w14:paraId="5E9A582E" w14:textId="3C2D8FF9" w:rsidR="0083221C" w:rsidRPr="0083221C" w:rsidRDefault="0083221C" w:rsidP="0083221C">
      <w:pPr>
        <w:snapToGrid w:val="0"/>
        <w:spacing w:afterLines="50" w:after="190" w:line="312" w:lineRule="auto"/>
        <w:ind w:rightChars="30" w:right="84"/>
        <w:rPr>
          <w:sz w:val="24"/>
        </w:rPr>
      </w:pPr>
      <w:bookmarkStart w:id="70" w:name="OLE_LINK155"/>
      <w:bookmarkStart w:id="71" w:name="OLE_LINK156"/>
      <w:bookmarkStart w:id="72" w:name="OLE_LINK78"/>
      <w:bookmarkStart w:id="73" w:name="OLE_LINK89"/>
      <w:bookmarkStart w:id="74" w:name="OLE_LINK10"/>
      <w:bookmarkStart w:id="75" w:name="OLE_LINK11"/>
      <w:r w:rsidRPr="0083221C">
        <w:rPr>
          <w:sz w:val="24"/>
        </w:rPr>
        <w:t xml:space="preserve">1. A </w:t>
      </w:r>
      <w:r w:rsidR="003A0C61">
        <w:rPr>
          <w:sz w:val="24"/>
        </w:rPr>
        <w:t>cover assembly</w:t>
      </w:r>
      <w:r w:rsidRPr="0083221C">
        <w:rPr>
          <w:sz w:val="24"/>
        </w:rPr>
        <w:t xml:space="preserve">, comprising a bare aluminum sheet (1), a </w:t>
      </w:r>
      <w:r w:rsidR="003A0C61">
        <w:rPr>
          <w:sz w:val="24"/>
        </w:rPr>
        <w:t>terminal</w:t>
      </w:r>
      <w:r w:rsidRPr="0083221C">
        <w:rPr>
          <w:sz w:val="24"/>
        </w:rPr>
        <w:t xml:space="preserve"> (2), a pressing block (3), an upper plastic </w:t>
      </w:r>
      <w:r w:rsidR="00BF22F7">
        <w:rPr>
          <w:rFonts w:hint="eastAsia"/>
          <w:sz w:val="24"/>
        </w:rPr>
        <w:t xml:space="preserve">member </w:t>
      </w:r>
      <w:r w:rsidRPr="0083221C">
        <w:rPr>
          <w:sz w:val="24"/>
        </w:rPr>
        <w:t>(4) and a sealing member (5),</w:t>
      </w:r>
      <w:r w:rsidR="00BF22F7">
        <w:rPr>
          <w:rFonts w:hint="eastAsia"/>
          <w:sz w:val="24"/>
        </w:rPr>
        <w:t xml:space="preserve"> </w:t>
      </w:r>
    </w:p>
    <w:p w14:paraId="6235B7E6" w14:textId="70ACA863" w:rsidR="0083221C" w:rsidRPr="0083221C" w:rsidRDefault="00A16F73" w:rsidP="0083221C">
      <w:pPr>
        <w:snapToGrid w:val="0"/>
        <w:spacing w:afterLines="50" w:after="190" w:line="312" w:lineRule="auto"/>
        <w:ind w:rightChars="30" w:right="84"/>
        <w:rPr>
          <w:sz w:val="24"/>
        </w:rPr>
      </w:pPr>
      <w:r>
        <w:rPr>
          <w:kern w:val="0"/>
          <w:sz w:val="24"/>
        </w:rPr>
        <w:t>wherein</w:t>
      </w:r>
      <w:r>
        <w:rPr>
          <w:rFonts w:hint="eastAsia"/>
          <w:kern w:val="0"/>
          <w:sz w:val="24"/>
        </w:rPr>
        <w:t xml:space="preserve"> </w:t>
      </w:r>
      <w:r w:rsidR="00DE7AB4">
        <w:rPr>
          <w:kern w:val="0"/>
          <w:sz w:val="24"/>
        </w:rPr>
        <w:t xml:space="preserve">the </w:t>
      </w:r>
      <w:r w:rsidR="003A0C61">
        <w:rPr>
          <w:kern w:val="0"/>
          <w:sz w:val="24"/>
        </w:rPr>
        <w:t>terminal</w:t>
      </w:r>
      <w:r w:rsidR="00DE7AB4">
        <w:rPr>
          <w:kern w:val="0"/>
          <w:sz w:val="24"/>
        </w:rPr>
        <w:t xml:space="preserve"> (2) </w:t>
      </w:r>
      <w:r w:rsidR="000E6B8F">
        <w:rPr>
          <w:kern w:val="0"/>
          <w:sz w:val="24"/>
        </w:rPr>
        <w:t>seque</w:t>
      </w:r>
      <w:r w:rsidR="00EF49D9">
        <w:rPr>
          <w:kern w:val="0"/>
          <w:sz w:val="24"/>
        </w:rPr>
        <w:t>ntially</w:t>
      </w:r>
      <w:r w:rsidR="00EF49D9">
        <w:rPr>
          <w:rFonts w:hint="eastAsia"/>
          <w:kern w:val="0"/>
          <w:sz w:val="24"/>
        </w:rPr>
        <w:t xml:space="preserve"> </w:t>
      </w:r>
      <w:r w:rsidR="00DE7AB4">
        <w:rPr>
          <w:kern w:val="0"/>
          <w:sz w:val="24"/>
        </w:rPr>
        <w:t xml:space="preserve">passes through a through hole in the bare aluminum sheet (1), a through hole in the upper plastic member (4) and a through hole in the pressing block (3), the upper plastic member (4) is sandwiched between the bare aluminum sheet (1) and the pressing block (3), the sealing member (5) is sleeved on the </w:t>
      </w:r>
      <w:r w:rsidR="003A0C61">
        <w:rPr>
          <w:kern w:val="0"/>
          <w:sz w:val="24"/>
        </w:rPr>
        <w:t>terminal</w:t>
      </w:r>
      <w:r w:rsidR="00DE7AB4">
        <w:rPr>
          <w:kern w:val="0"/>
          <w:sz w:val="24"/>
        </w:rPr>
        <w:t xml:space="preserve"> (2), the sealing member (5) comprises a tubular portion (51), a cutting ring (511) is annularly arranged at a first end of the tubular portion (51) in an axial direction of the tubular portion (51), the cutting ring (511) is arranged between the first end of the tubular portion (51) and the pressing block (3), a hardness of the cutting ring (511) is greater than a hardness of </w:t>
      </w:r>
      <w:r w:rsidR="00DE7AB4">
        <w:rPr>
          <w:rFonts w:hint="eastAsia"/>
          <w:kern w:val="0"/>
          <w:sz w:val="24"/>
        </w:rPr>
        <w:t xml:space="preserve">a </w:t>
      </w:r>
      <w:bookmarkStart w:id="76" w:name="OLE_LINK41"/>
      <w:r w:rsidR="00DE7AB4">
        <w:rPr>
          <w:rFonts w:hint="eastAsia"/>
          <w:kern w:val="0"/>
          <w:sz w:val="24"/>
        </w:rPr>
        <w:t>rest structure</w:t>
      </w:r>
      <w:bookmarkEnd w:id="76"/>
      <w:r w:rsidR="00DE7AB4">
        <w:rPr>
          <w:kern w:val="0"/>
          <w:sz w:val="24"/>
        </w:rPr>
        <w:t xml:space="preserve"> of the tubular portion (51), the cutting ring (511) abuts against the pressing block (3), </w:t>
      </w:r>
      <w:bookmarkStart w:id="77" w:name="OLE_LINK43"/>
      <w:bookmarkStart w:id="78" w:name="OLE_LINK42"/>
      <w:r w:rsidR="00DE7AB4">
        <w:rPr>
          <w:kern w:val="0"/>
          <w:sz w:val="24"/>
        </w:rPr>
        <w:t xml:space="preserve">the tubular portion (51) is </w:t>
      </w:r>
      <w:bookmarkEnd w:id="77"/>
      <w:bookmarkEnd w:id="78"/>
      <w:r w:rsidR="00DE7AB4">
        <w:rPr>
          <w:kern w:val="0"/>
          <w:sz w:val="24"/>
        </w:rPr>
        <w:t xml:space="preserve">partially sandwiched between the </w:t>
      </w:r>
      <w:r w:rsidR="003A0C61">
        <w:rPr>
          <w:kern w:val="0"/>
          <w:sz w:val="24"/>
        </w:rPr>
        <w:t>terminal</w:t>
      </w:r>
      <w:r w:rsidR="00DE7AB4">
        <w:rPr>
          <w:kern w:val="0"/>
          <w:sz w:val="24"/>
        </w:rPr>
        <w:t xml:space="preserve"> (2) and an inner wall of the through hole of the upper plastic member (4), and the tubular portion (51) is partially sandwiched between the </w:t>
      </w:r>
      <w:r w:rsidR="003A0C61">
        <w:rPr>
          <w:kern w:val="0"/>
          <w:sz w:val="24"/>
        </w:rPr>
        <w:t>terminal</w:t>
      </w:r>
      <w:r w:rsidR="00DE7AB4">
        <w:rPr>
          <w:kern w:val="0"/>
          <w:sz w:val="24"/>
        </w:rPr>
        <w:t xml:space="preserve"> (2) and an inner wall of the through hole of the bare aluminum sheet (1).</w:t>
      </w:r>
      <w:bookmarkEnd w:id="70"/>
      <w:bookmarkEnd w:id="71"/>
    </w:p>
    <w:p w14:paraId="41DCCE91" w14:textId="2AC4D4BA" w:rsidR="0083221C" w:rsidRPr="0083221C" w:rsidRDefault="0083221C" w:rsidP="0083221C">
      <w:pPr>
        <w:snapToGrid w:val="0"/>
        <w:spacing w:afterLines="50" w:after="190" w:line="312" w:lineRule="auto"/>
        <w:ind w:rightChars="30" w:right="84"/>
        <w:rPr>
          <w:sz w:val="24"/>
        </w:rPr>
      </w:pPr>
      <w:r w:rsidRPr="0083221C">
        <w:rPr>
          <w:sz w:val="24"/>
        </w:rPr>
        <w:t xml:space="preserve">2. The </w:t>
      </w:r>
      <w:r w:rsidR="003A0C61">
        <w:rPr>
          <w:sz w:val="24"/>
        </w:rPr>
        <w:t>cover assembly</w:t>
      </w:r>
      <w:r w:rsidRPr="0083221C">
        <w:rPr>
          <w:sz w:val="24"/>
        </w:rPr>
        <w:t xml:space="preserve"> according to claim 1, wherein </w:t>
      </w:r>
      <w:r w:rsidR="001F7E44">
        <w:rPr>
          <w:kern w:val="0"/>
          <w:sz w:val="24"/>
        </w:rPr>
        <w:t>the inner wall of the through hole of the upper plastic member (4) abuts against a lateral side of the tubular portion (51)</w:t>
      </w:r>
      <w:r w:rsidRPr="0083221C">
        <w:rPr>
          <w:sz w:val="24"/>
        </w:rPr>
        <w:t>.</w:t>
      </w:r>
    </w:p>
    <w:p w14:paraId="4EED6C9D" w14:textId="5C21B9A9" w:rsidR="0083221C" w:rsidRPr="0083221C" w:rsidRDefault="0083221C" w:rsidP="0083221C">
      <w:pPr>
        <w:snapToGrid w:val="0"/>
        <w:spacing w:afterLines="50" w:after="190" w:line="312" w:lineRule="auto"/>
        <w:ind w:rightChars="30" w:right="84"/>
        <w:rPr>
          <w:sz w:val="24"/>
        </w:rPr>
      </w:pPr>
      <w:r w:rsidRPr="0083221C">
        <w:rPr>
          <w:sz w:val="24"/>
        </w:rPr>
        <w:t xml:space="preserve">3. The </w:t>
      </w:r>
      <w:r w:rsidR="003A0C61">
        <w:rPr>
          <w:sz w:val="24"/>
        </w:rPr>
        <w:t>cover assembly</w:t>
      </w:r>
      <w:r w:rsidRPr="0083221C">
        <w:rPr>
          <w:sz w:val="24"/>
        </w:rPr>
        <w:t xml:space="preserve"> according to claim 1, wherein </w:t>
      </w:r>
      <w:r w:rsidR="001F7E44">
        <w:rPr>
          <w:kern w:val="0"/>
          <w:sz w:val="24"/>
        </w:rPr>
        <w:t>a cross section of the sealing member (5) is an L-shaped structure, the sealing member (5) further comprises a sealing ring (52), the sealing ring (52) is connected to a second end of the tubular portion (51) in the axial direction of the tubular portion (51), and an inner wall of the sealing ring (52) and an inner wall of the tubular portion (51) are on a same curved surface</w:t>
      </w:r>
      <w:r w:rsidRPr="0083221C">
        <w:rPr>
          <w:sz w:val="24"/>
        </w:rPr>
        <w:t>.</w:t>
      </w:r>
    </w:p>
    <w:p w14:paraId="056C9802" w14:textId="14DC7D49" w:rsidR="0083221C" w:rsidRPr="0083221C" w:rsidRDefault="0083221C" w:rsidP="0083221C">
      <w:pPr>
        <w:snapToGrid w:val="0"/>
        <w:spacing w:afterLines="50" w:after="190" w:line="312" w:lineRule="auto"/>
        <w:ind w:rightChars="30" w:right="84"/>
        <w:rPr>
          <w:sz w:val="24"/>
        </w:rPr>
      </w:pPr>
      <w:r w:rsidRPr="0083221C">
        <w:rPr>
          <w:sz w:val="24"/>
        </w:rPr>
        <w:t xml:space="preserve">4. The </w:t>
      </w:r>
      <w:r w:rsidR="003A0C61">
        <w:rPr>
          <w:sz w:val="24"/>
        </w:rPr>
        <w:t>cover assembly</w:t>
      </w:r>
      <w:r w:rsidRPr="0083221C">
        <w:rPr>
          <w:sz w:val="24"/>
        </w:rPr>
        <w:t xml:space="preserve"> according to claim 3, wherein </w:t>
      </w:r>
      <w:r w:rsidR="001F7E44">
        <w:rPr>
          <w:kern w:val="0"/>
          <w:sz w:val="24"/>
        </w:rPr>
        <w:t xml:space="preserve">a surface of the sealing ring (52) facing the pressing block (3) abuts against a surface of the bare aluminum sheet (1) </w:t>
      </w:r>
      <w:r w:rsidR="00B33C76">
        <w:rPr>
          <w:kern w:val="0"/>
          <w:sz w:val="24"/>
        </w:rPr>
        <w:t>facing</w:t>
      </w:r>
      <w:r w:rsidR="00B33C76">
        <w:rPr>
          <w:rFonts w:hint="eastAsia"/>
          <w:kern w:val="0"/>
          <w:sz w:val="24"/>
        </w:rPr>
        <w:t xml:space="preserve"> </w:t>
      </w:r>
      <w:r w:rsidR="001F7E44">
        <w:rPr>
          <w:kern w:val="0"/>
          <w:sz w:val="24"/>
        </w:rPr>
        <w:t>away from the pressing block (3)</w:t>
      </w:r>
      <w:r w:rsidRPr="0083221C">
        <w:rPr>
          <w:sz w:val="24"/>
        </w:rPr>
        <w:t>.</w:t>
      </w:r>
    </w:p>
    <w:p w14:paraId="32103774" w14:textId="63734C83" w:rsidR="0083221C" w:rsidRPr="0083221C" w:rsidRDefault="0083221C" w:rsidP="0083221C">
      <w:pPr>
        <w:snapToGrid w:val="0"/>
        <w:spacing w:afterLines="50" w:after="190" w:line="312" w:lineRule="auto"/>
        <w:ind w:rightChars="30" w:right="84"/>
        <w:rPr>
          <w:sz w:val="24"/>
        </w:rPr>
      </w:pPr>
      <w:r w:rsidRPr="0083221C">
        <w:rPr>
          <w:sz w:val="24"/>
        </w:rPr>
        <w:t xml:space="preserve">5. The </w:t>
      </w:r>
      <w:r w:rsidR="003A0C61">
        <w:rPr>
          <w:sz w:val="24"/>
        </w:rPr>
        <w:t>cover assembly</w:t>
      </w:r>
      <w:r w:rsidRPr="0083221C">
        <w:rPr>
          <w:sz w:val="24"/>
        </w:rPr>
        <w:t xml:space="preserve"> a</w:t>
      </w:r>
      <w:r w:rsidR="00955A49">
        <w:rPr>
          <w:sz w:val="24"/>
        </w:rPr>
        <w:t xml:space="preserve">ccording to </w:t>
      </w:r>
      <w:bookmarkStart w:id="79" w:name="OLE_LINK46"/>
      <w:r w:rsidR="00955A49">
        <w:rPr>
          <w:sz w:val="24"/>
        </w:rPr>
        <w:t>claim</w:t>
      </w:r>
      <w:bookmarkEnd w:id="79"/>
      <w:r w:rsidR="00955A49">
        <w:rPr>
          <w:sz w:val="24"/>
        </w:rPr>
        <w:t xml:space="preserve"> 3</w:t>
      </w:r>
      <w:r w:rsidR="00955A49">
        <w:rPr>
          <w:rFonts w:hint="eastAsia"/>
          <w:sz w:val="24"/>
        </w:rPr>
        <w:t xml:space="preserve"> or </w:t>
      </w:r>
      <w:r w:rsidR="00955A49">
        <w:rPr>
          <w:sz w:val="24"/>
        </w:rPr>
        <w:t>claim</w:t>
      </w:r>
      <w:r w:rsidR="00955A49" w:rsidRPr="0083221C">
        <w:rPr>
          <w:sz w:val="24"/>
        </w:rPr>
        <w:t xml:space="preserve"> </w:t>
      </w:r>
      <w:r w:rsidRPr="0083221C">
        <w:rPr>
          <w:sz w:val="24"/>
        </w:rPr>
        <w:t xml:space="preserve">4, </w:t>
      </w:r>
      <w:r w:rsidR="001F7E44">
        <w:rPr>
          <w:rFonts w:hint="eastAsia"/>
          <w:kern w:val="0"/>
          <w:sz w:val="24"/>
        </w:rPr>
        <w:t>further</w:t>
      </w:r>
      <w:r w:rsidR="001F7E44">
        <w:rPr>
          <w:kern w:val="0"/>
          <w:sz w:val="24"/>
        </w:rPr>
        <w:t xml:space="preserve"> compris</w:t>
      </w:r>
      <w:r w:rsidR="001F7E44">
        <w:rPr>
          <w:rFonts w:hint="eastAsia"/>
          <w:kern w:val="0"/>
          <w:sz w:val="24"/>
        </w:rPr>
        <w:t>ing</w:t>
      </w:r>
      <w:r w:rsidR="001F7E44">
        <w:rPr>
          <w:kern w:val="0"/>
          <w:sz w:val="24"/>
        </w:rPr>
        <w:t xml:space="preserve"> a lower plastic member (6), </w:t>
      </w:r>
      <w:bookmarkStart w:id="80" w:name="OLE_LINK123"/>
      <w:bookmarkStart w:id="81" w:name="OLE_LINK124"/>
      <w:r w:rsidR="001F7E44">
        <w:rPr>
          <w:rFonts w:hint="eastAsia"/>
          <w:kern w:val="0"/>
          <w:sz w:val="24"/>
        </w:rPr>
        <w:t>wherein</w:t>
      </w:r>
      <w:bookmarkEnd w:id="80"/>
      <w:bookmarkEnd w:id="81"/>
      <w:r w:rsidR="00676995">
        <w:rPr>
          <w:rFonts w:hint="eastAsia"/>
          <w:kern w:val="0"/>
          <w:sz w:val="24"/>
        </w:rPr>
        <w:t xml:space="preserve"> part of</w:t>
      </w:r>
      <w:r w:rsidR="001F7E44">
        <w:rPr>
          <w:kern w:val="0"/>
          <w:sz w:val="24"/>
        </w:rPr>
        <w:t xml:space="preserve"> the </w:t>
      </w:r>
      <w:r w:rsidR="003A0C61">
        <w:rPr>
          <w:kern w:val="0"/>
          <w:sz w:val="24"/>
        </w:rPr>
        <w:t>terminal</w:t>
      </w:r>
      <w:r w:rsidR="001F7E44">
        <w:rPr>
          <w:kern w:val="0"/>
          <w:sz w:val="24"/>
        </w:rPr>
        <w:t xml:space="preserve"> (2) </w:t>
      </w:r>
      <w:r w:rsidR="00762C6E">
        <w:rPr>
          <w:rFonts w:hint="eastAsia"/>
          <w:kern w:val="0"/>
          <w:sz w:val="24"/>
        </w:rPr>
        <w:t>pass</w:t>
      </w:r>
      <w:r w:rsidR="00676995">
        <w:rPr>
          <w:rFonts w:hint="eastAsia"/>
          <w:kern w:val="0"/>
          <w:sz w:val="24"/>
        </w:rPr>
        <w:t>es</w:t>
      </w:r>
      <w:r w:rsidR="00762C6E">
        <w:rPr>
          <w:rFonts w:hint="eastAsia"/>
          <w:kern w:val="0"/>
          <w:sz w:val="24"/>
        </w:rPr>
        <w:t xml:space="preserve"> through</w:t>
      </w:r>
      <w:r w:rsidR="001F7E44">
        <w:rPr>
          <w:kern w:val="0"/>
          <w:sz w:val="24"/>
        </w:rPr>
        <w:t xml:space="preserve"> a </w:t>
      </w:r>
      <w:bookmarkStart w:id="82" w:name="OLE_LINK125"/>
      <w:bookmarkStart w:id="83" w:name="OLE_LINK126"/>
      <w:r w:rsidR="001F7E44">
        <w:rPr>
          <w:kern w:val="0"/>
          <w:sz w:val="24"/>
        </w:rPr>
        <w:t>through hole of the lower plastic member (6)</w:t>
      </w:r>
      <w:bookmarkEnd w:id="82"/>
      <w:bookmarkEnd w:id="83"/>
      <w:r w:rsidR="001F7E44">
        <w:rPr>
          <w:kern w:val="0"/>
          <w:sz w:val="24"/>
        </w:rPr>
        <w:t xml:space="preserve">, and an inner wall of the through hole of the lower plastic member (6) is circumferentially connected to an outer </w:t>
      </w:r>
      <w:r w:rsidR="003746D2">
        <w:rPr>
          <w:rFonts w:hint="eastAsia"/>
          <w:kern w:val="0"/>
          <w:sz w:val="24"/>
        </w:rPr>
        <w:t>periphery</w:t>
      </w:r>
      <w:r w:rsidR="00795928">
        <w:rPr>
          <w:kern w:val="0"/>
          <w:sz w:val="24"/>
        </w:rPr>
        <w:t xml:space="preserve"> </w:t>
      </w:r>
      <w:r w:rsidR="001F7E44">
        <w:rPr>
          <w:kern w:val="0"/>
          <w:sz w:val="24"/>
        </w:rPr>
        <w:t>of the sealing ring (52)</w:t>
      </w:r>
      <w:r w:rsidRPr="0083221C">
        <w:rPr>
          <w:sz w:val="24"/>
        </w:rPr>
        <w:t>.</w:t>
      </w:r>
    </w:p>
    <w:p w14:paraId="332C35DB" w14:textId="1E834FC7" w:rsidR="0083221C" w:rsidRPr="0083221C" w:rsidRDefault="0083221C" w:rsidP="0083221C">
      <w:pPr>
        <w:snapToGrid w:val="0"/>
        <w:spacing w:afterLines="50" w:after="190" w:line="312" w:lineRule="auto"/>
        <w:ind w:rightChars="30" w:right="84"/>
        <w:rPr>
          <w:sz w:val="24"/>
        </w:rPr>
      </w:pPr>
      <w:r w:rsidRPr="0083221C">
        <w:rPr>
          <w:sz w:val="24"/>
        </w:rPr>
        <w:t xml:space="preserve">6. The </w:t>
      </w:r>
      <w:r w:rsidR="003A0C61">
        <w:rPr>
          <w:sz w:val="24"/>
        </w:rPr>
        <w:t>cover assembly</w:t>
      </w:r>
      <w:r w:rsidRPr="0083221C">
        <w:rPr>
          <w:sz w:val="24"/>
        </w:rPr>
        <w:t xml:space="preserve"> according to claim 5, wherein </w:t>
      </w:r>
      <w:r w:rsidR="00B33C76">
        <w:rPr>
          <w:kern w:val="0"/>
          <w:sz w:val="24"/>
        </w:rPr>
        <w:t xml:space="preserve">the </w:t>
      </w:r>
      <w:r w:rsidR="003A0C61">
        <w:rPr>
          <w:kern w:val="0"/>
          <w:sz w:val="24"/>
        </w:rPr>
        <w:t>terminal</w:t>
      </w:r>
      <w:r w:rsidR="00B33C76">
        <w:rPr>
          <w:kern w:val="0"/>
          <w:sz w:val="24"/>
        </w:rPr>
        <w:t xml:space="preserve"> (2) comprises an external connection part (21) and an internal connection part (22) </w:t>
      </w:r>
      <w:r w:rsidR="00795928">
        <w:rPr>
          <w:rFonts w:hint="eastAsia"/>
          <w:kern w:val="0"/>
          <w:sz w:val="24"/>
        </w:rPr>
        <w:t xml:space="preserve">that are </w:t>
      </w:r>
      <w:r w:rsidR="00B33C76">
        <w:rPr>
          <w:kern w:val="0"/>
          <w:sz w:val="24"/>
        </w:rPr>
        <w:t xml:space="preserve">connected in an </w:t>
      </w:r>
      <w:bookmarkStart w:id="84" w:name="OLE_LINK118"/>
      <w:r w:rsidR="00B33C76">
        <w:rPr>
          <w:kern w:val="0"/>
          <w:sz w:val="24"/>
        </w:rPr>
        <w:t>axial direction</w:t>
      </w:r>
      <w:bookmarkEnd w:id="84"/>
      <w:r w:rsidR="00B33C76">
        <w:rPr>
          <w:kern w:val="0"/>
          <w:sz w:val="24"/>
        </w:rPr>
        <w:t xml:space="preserve"> of the </w:t>
      </w:r>
      <w:r w:rsidR="003A0C61">
        <w:rPr>
          <w:kern w:val="0"/>
          <w:sz w:val="24"/>
        </w:rPr>
        <w:t>terminal</w:t>
      </w:r>
      <w:r w:rsidR="00B33C76">
        <w:rPr>
          <w:kern w:val="0"/>
          <w:sz w:val="24"/>
        </w:rPr>
        <w:t xml:space="preserve"> (2), a diameter of the internal connection part (22) is greater than a maximum diameter of the external connection part (21), the external connection part (21) is inserted in the through hole of the bare aluminum sheet (1), the through hole of the upper plastic member (4), the through hole of the pressing block (3) and the through hole of the lower plastic member (6), </w:t>
      </w:r>
      <w:r w:rsidR="00B33C76">
        <w:rPr>
          <w:kern w:val="0"/>
          <w:sz w:val="24"/>
        </w:rPr>
        <w:lastRenderedPageBreak/>
        <w:t xml:space="preserve">and a surface of the internal connection part (22) facing the pressing block (3) is in contact with a surface of the lower plastic member (6) </w:t>
      </w:r>
      <w:r w:rsidR="00D9648C">
        <w:rPr>
          <w:kern w:val="0"/>
          <w:sz w:val="24"/>
        </w:rPr>
        <w:t>facing</w:t>
      </w:r>
      <w:r w:rsidR="00D9648C">
        <w:rPr>
          <w:rFonts w:hint="eastAsia"/>
          <w:kern w:val="0"/>
          <w:sz w:val="24"/>
        </w:rPr>
        <w:t xml:space="preserve"> </w:t>
      </w:r>
      <w:r w:rsidR="00B33C76">
        <w:rPr>
          <w:kern w:val="0"/>
          <w:sz w:val="24"/>
        </w:rPr>
        <w:t>away from the pressing block (3)</w:t>
      </w:r>
      <w:r w:rsidRPr="0083221C">
        <w:rPr>
          <w:sz w:val="24"/>
        </w:rPr>
        <w:t>.</w:t>
      </w:r>
    </w:p>
    <w:p w14:paraId="421AEECC" w14:textId="2E9857DE" w:rsidR="0083221C" w:rsidRPr="0083221C" w:rsidRDefault="0083221C" w:rsidP="0083221C">
      <w:pPr>
        <w:snapToGrid w:val="0"/>
        <w:spacing w:afterLines="50" w:after="190" w:line="312" w:lineRule="auto"/>
        <w:ind w:rightChars="30" w:right="84"/>
        <w:rPr>
          <w:sz w:val="24"/>
        </w:rPr>
      </w:pPr>
      <w:r w:rsidRPr="0083221C">
        <w:rPr>
          <w:sz w:val="24"/>
        </w:rPr>
        <w:t xml:space="preserve">7. The </w:t>
      </w:r>
      <w:r w:rsidR="003A0C61">
        <w:rPr>
          <w:sz w:val="24"/>
        </w:rPr>
        <w:t>cover assembly</w:t>
      </w:r>
      <w:r w:rsidRPr="0083221C">
        <w:rPr>
          <w:sz w:val="24"/>
        </w:rPr>
        <w:t xml:space="preserve"> according to any one of claims 1 to 6, wherein </w:t>
      </w:r>
      <w:r w:rsidR="001F7E44">
        <w:rPr>
          <w:kern w:val="0"/>
          <w:sz w:val="24"/>
        </w:rPr>
        <w:t xml:space="preserve">one end of the cutting ring (511) </w:t>
      </w:r>
      <w:r w:rsidR="00862C6D">
        <w:rPr>
          <w:rFonts w:hint="eastAsia"/>
          <w:kern w:val="0"/>
          <w:sz w:val="24"/>
        </w:rPr>
        <w:t xml:space="preserve">facing </w:t>
      </w:r>
      <w:r w:rsidR="001F7E44">
        <w:rPr>
          <w:kern w:val="0"/>
          <w:sz w:val="24"/>
        </w:rPr>
        <w:t>away from the first end of the tubular portion (51) is provided with an acute angle</w:t>
      </w:r>
      <w:r w:rsidR="00862C6D">
        <w:rPr>
          <w:rFonts w:hint="eastAsia"/>
          <w:kern w:val="0"/>
          <w:sz w:val="24"/>
        </w:rPr>
        <w:t xml:space="preserve"> for cutting</w:t>
      </w:r>
      <w:r w:rsidRPr="0083221C">
        <w:rPr>
          <w:sz w:val="24"/>
        </w:rPr>
        <w:t>.</w:t>
      </w:r>
    </w:p>
    <w:p w14:paraId="1E47D297" w14:textId="4563392D" w:rsidR="0083221C" w:rsidRPr="0083221C" w:rsidRDefault="0083221C" w:rsidP="0083221C">
      <w:pPr>
        <w:snapToGrid w:val="0"/>
        <w:spacing w:afterLines="50" w:after="190" w:line="312" w:lineRule="auto"/>
        <w:ind w:rightChars="30" w:right="84"/>
        <w:rPr>
          <w:sz w:val="24"/>
        </w:rPr>
      </w:pPr>
      <w:r w:rsidRPr="0083221C">
        <w:rPr>
          <w:sz w:val="24"/>
        </w:rPr>
        <w:t xml:space="preserve">8. The </w:t>
      </w:r>
      <w:r w:rsidR="003A0C61">
        <w:rPr>
          <w:sz w:val="24"/>
        </w:rPr>
        <w:t>cover assembly</w:t>
      </w:r>
      <w:r w:rsidRPr="0083221C">
        <w:rPr>
          <w:sz w:val="24"/>
        </w:rPr>
        <w:t xml:space="preserve"> according to claim 7, wherein </w:t>
      </w:r>
      <w:r w:rsidR="001F7E44">
        <w:rPr>
          <w:kern w:val="0"/>
          <w:sz w:val="24"/>
        </w:rPr>
        <w:t xml:space="preserve">the cutting ring (511) comprises a first frustum surface (5111) and a cylindrical surface (5112) </w:t>
      </w:r>
      <w:r w:rsidR="00537E24">
        <w:rPr>
          <w:rFonts w:hint="eastAsia"/>
          <w:kern w:val="0"/>
          <w:sz w:val="24"/>
        </w:rPr>
        <w:t xml:space="preserve">that are </w:t>
      </w:r>
      <w:r w:rsidR="001F7E44">
        <w:rPr>
          <w:kern w:val="0"/>
          <w:sz w:val="24"/>
        </w:rPr>
        <w:t xml:space="preserve">arranged coaxially, the cylindrical surface (5112) is arranged close to the </w:t>
      </w:r>
      <w:r w:rsidR="003A0C61">
        <w:rPr>
          <w:kern w:val="0"/>
          <w:sz w:val="24"/>
        </w:rPr>
        <w:t>terminal</w:t>
      </w:r>
      <w:r w:rsidR="001F7E44">
        <w:rPr>
          <w:kern w:val="0"/>
          <w:sz w:val="24"/>
        </w:rPr>
        <w:t xml:space="preserve"> (2), and an angle between the first frustum surface (5111) and the cylindrical surface (5112) is the acute angle</w:t>
      </w:r>
      <w:r w:rsidR="008E55AE">
        <w:rPr>
          <w:rFonts w:hint="eastAsia"/>
          <w:kern w:val="0"/>
          <w:sz w:val="24"/>
        </w:rPr>
        <w:t xml:space="preserve"> for cutting</w:t>
      </w:r>
      <w:r w:rsidRPr="0083221C">
        <w:rPr>
          <w:sz w:val="24"/>
        </w:rPr>
        <w:t>.</w:t>
      </w:r>
    </w:p>
    <w:p w14:paraId="4466B376" w14:textId="0A954399" w:rsidR="0083221C" w:rsidRPr="0083221C" w:rsidRDefault="0083221C" w:rsidP="0083221C">
      <w:pPr>
        <w:snapToGrid w:val="0"/>
        <w:spacing w:afterLines="50" w:after="190" w:line="312" w:lineRule="auto"/>
        <w:ind w:rightChars="30" w:right="84"/>
        <w:rPr>
          <w:sz w:val="24"/>
        </w:rPr>
      </w:pPr>
      <w:r w:rsidRPr="0083221C">
        <w:rPr>
          <w:sz w:val="24"/>
        </w:rPr>
        <w:t xml:space="preserve">9. The </w:t>
      </w:r>
      <w:r w:rsidR="003A0C61">
        <w:rPr>
          <w:sz w:val="24"/>
        </w:rPr>
        <w:t>cover assembly</w:t>
      </w:r>
      <w:r w:rsidRPr="0083221C">
        <w:rPr>
          <w:sz w:val="24"/>
        </w:rPr>
        <w:t xml:space="preserve"> according to claim 8, wherein </w:t>
      </w:r>
      <w:r w:rsidR="001F7E44">
        <w:rPr>
          <w:kern w:val="0"/>
          <w:sz w:val="24"/>
        </w:rPr>
        <w:t xml:space="preserve">the inner wall of the through hole of the upper plastic member (4) is a second frustum surface (41), and </w:t>
      </w:r>
      <w:r w:rsidR="008328DF">
        <w:rPr>
          <w:rFonts w:hint="eastAsia"/>
          <w:kern w:val="0"/>
          <w:sz w:val="24"/>
        </w:rPr>
        <w:t>an</w:t>
      </w:r>
      <w:r w:rsidR="000B674E" w:rsidRPr="000B674E">
        <w:rPr>
          <w:kern w:val="0"/>
          <w:sz w:val="24"/>
        </w:rPr>
        <w:t xml:space="preserve"> abutting surface between the s</w:t>
      </w:r>
      <w:r w:rsidR="000B674E">
        <w:rPr>
          <w:kern w:val="0"/>
          <w:sz w:val="24"/>
        </w:rPr>
        <w:t>econd frustum surface (41) and the first frustum surface (5111)</w:t>
      </w:r>
      <w:r w:rsidR="000B674E" w:rsidRPr="000B674E">
        <w:rPr>
          <w:kern w:val="0"/>
          <w:sz w:val="24"/>
        </w:rPr>
        <w:t xml:space="preserve"> forms a sealed interface.</w:t>
      </w:r>
    </w:p>
    <w:p w14:paraId="0721B874" w14:textId="43DAF3A7" w:rsidR="00175291" w:rsidRPr="00AC4CDA" w:rsidRDefault="0083221C" w:rsidP="0083221C">
      <w:pPr>
        <w:snapToGrid w:val="0"/>
        <w:spacing w:afterLines="50" w:after="190" w:line="312" w:lineRule="auto"/>
        <w:ind w:rightChars="30" w:right="84"/>
        <w:rPr>
          <w:sz w:val="24"/>
        </w:rPr>
      </w:pPr>
      <w:r w:rsidRPr="0083221C">
        <w:rPr>
          <w:sz w:val="24"/>
        </w:rPr>
        <w:t xml:space="preserve">10. </w:t>
      </w:r>
      <w:bookmarkStart w:id="85" w:name="OLE_LINK77"/>
      <w:bookmarkStart w:id="86" w:name="OLE_LINK76"/>
      <w:r w:rsidR="001F7E44">
        <w:rPr>
          <w:kern w:val="0"/>
          <w:sz w:val="24"/>
        </w:rPr>
        <w:t xml:space="preserve">A battery, comprising a shell (7), a </w:t>
      </w:r>
      <w:r w:rsidR="004D2B56">
        <w:rPr>
          <w:kern w:val="0"/>
          <w:sz w:val="24"/>
        </w:rPr>
        <w:t>battery cell</w:t>
      </w:r>
      <w:r w:rsidR="001F7E44">
        <w:rPr>
          <w:kern w:val="0"/>
          <w:sz w:val="24"/>
        </w:rPr>
        <w:t xml:space="preserve"> (8) and the </w:t>
      </w:r>
      <w:r w:rsidR="003A0C61">
        <w:rPr>
          <w:kern w:val="0"/>
          <w:sz w:val="24"/>
        </w:rPr>
        <w:t>cover assembly</w:t>
      </w:r>
      <w:r w:rsidR="001F7E44">
        <w:rPr>
          <w:kern w:val="0"/>
          <w:sz w:val="24"/>
        </w:rPr>
        <w:t xml:space="preserve"> according to any one of claims 1 to 9, wherein the </w:t>
      </w:r>
      <w:r w:rsidR="003A0C61">
        <w:rPr>
          <w:kern w:val="0"/>
          <w:sz w:val="24"/>
        </w:rPr>
        <w:t>cover assembly</w:t>
      </w:r>
      <w:r w:rsidR="008166D1">
        <w:rPr>
          <w:kern w:val="0"/>
          <w:sz w:val="24"/>
        </w:rPr>
        <w:t xml:space="preserve"> is arranged at </w:t>
      </w:r>
      <w:r w:rsidR="008166D1">
        <w:rPr>
          <w:rFonts w:hint="eastAsia"/>
          <w:kern w:val="0"/>
          <w:sz w:val="24"/>
        </w:rPr>
        <w:t>an</w:t>
      </w:r>
      <w:r w:rsidR="001F7E44">
        <w:rPr>
          <w:kern w:val="0"/>
          <w:sz w:val="24"/>
        </w:rPr>
        <w:t xml:space="preserve"> </w:t>
      </w:r>
      <w:bookmarkStart w:id="87" w:name="OLE_LINK162"/>
      <w:bookmarkStart w:id="88" w:name="OLE_LINK163"/>
      <w:r w:rsidR="001F7E44">
        <w:rPr>
          <w:kern w:val="0"/>
          <w:sz w:val="24"/>
        </w:rPr>
        <w:t>opening</w:t>
      </w:r>
      <w:bookmarkEnd w:id="87"/>
      <w:bookmarkEnd w:id="88"/>
      <w:r w:rsidR="001F7E44">
        <w:rPr>
          <w:kern w:val="0"/>
          <w:sz w:val="24"/>
        </w:rPr>
        <w:t xml:space="preserve"> of the shell (</w:t>
      </w:r>
      <w:r w:rsidR="00EB61E1">
        <w:rPr>
          <w:rFonts w:hint="eastAsia"/>
          <w:kern w:val="0"/>
          <w:sz w:val="24"/>
        </w:rPr>
        <w:t>1</w:t>
      </w:r>
      <w:r w:rsidR="001F7E44">
        <w:rPr>
          <w:kern w:val="0"/>
          <w:sz w:val="24"/>
        </w:rPr>
        <w:t xml:space="preserve">) to </w:t>
      </w:r>
      <w:r w:rsidR="00937DA7">
        <w:rPr>
          <w:rFonts w:hint="eastAsia"/>
          <w:kern w:val="0"/>
          <w:sz w:val="24"/>
        </w:rPr>
        <w:t>enclose</w:t>
      </w:r>
      <w:r w:rsidR="001F7E44">
        <w:rPr>
          <w:kern w:val="0"/>
          <w:sz w:val="24"/>
        </w:rPr>
        <w:t xml:space="preserve"> a sealed inner cavity with the shell (7); and the battery cell (8) is arranged in the sealed inner cavity and connected to the </w:t>
      </w:r>
      <w:r w:rsidR="003A0C61">
        <w:rPr>
          <w:kern w:val="0"/>
          <w:sz w:val="24"/>
        </w:rPr>
        <w:t>terminal</w:t>
      </w:r>
      <w:r w:rsidR="001F7E44">
        <w:rPr>
          <w:kern w:val="0"/>
          <w:sz w:val="24"/>
        </w:rPr>
        <w:t xml:space="preserve"> (2) on the </w:t>
      </w:r>
      <w:bookmarkEnd w:id="85"/>
      <w:bookmarkEnd w:id="86"/>
      <w:r w:rsidR="003A0C61">
        <w:rPr>
          <w:kern w:val="0"/>
          <w:sz w:val="24"/>
        </w:rPr>
        <w:t>cover assembly</w:t>
      </w:r>
      <w:r w:rsidRPr="0083221C">
        <w:rPr>
          <w:sz w:val="24"/>
        </w:rPr>
        <w:t>.</w:t>
      </w:r>
      <w:bookmarkEnd w:id="72"/>
      <w:bookmarkEnd w:id="73"/>
    </w:p>
    <w:p w14:paraId="33ADF8A2" w14:textId="77777777" w:rsidR="00274C60" w:rsidRPr="00AC4CDA" w:rsidRDefault="00274C60" w:rsidP="00A37535">
      <w:pPr>
        <w:snapToGrid w:val="0"/>
        <w:spacing w:afterLines="50" w:after="190" w:line="312" w:lineRule="auto"/>
        <w:ind w:rightChars="30" w:right="84"/>
        <w:rPr>
          <w:sz w:val="24"/>
        </w:rPr>
        <w:sectPr w:rsidR="00274C60" w:rsidRPr="00AC4CDA" w:rsidSect="00F13314">
          <w:footerReference w:type="default" r:id="rId14"/>
          <w:pgSz w:w="11906" w:h="16838" w:code="9"/>
          <w:pgMar w:top="1418" w:right="1134" w:bottom="1134" w:left="1418" w:header="680" w:footer="567" w:gutter="0"/>
          <w:cols w:space="425"/>
          <w:docGrid w:type="lines" w:linePitch="381"/>
        </w:sectPr>
      </w:pPr>
    </w:p>
    <w:bookmarkEnd w:id="74"/>
    <w:bookmarkEnd w:id="75"/>
    <w:p w14:paraId="34486A87" w14:textId="77777777" w:rsidR="00287B00" w:rsidRDefault="00287B00" w:rsidP="00437603">
      <w:pPr>
        <w:snapToGrid w:val="0"/>
        <w:spacing w:afterLines="50" w:after="190" w:line="312" w:lineRule="auto"/>
        <w:ind w:rightChars="30" w:right="84"/>
        <w:rPr>
          <w:sz w:val="24"/>
          <w:bdr w:val="none" w:sz="0" w:space="0" w:color="auto" w:frame="1"/>
          <w:lang w:val="en"/>
        </w:rPr>
      </w:pPr>
    </w:p>
    <w:sectPr w:rsidR="00287B00" w:rsidSect="00642DA0">
      <w:footerReference w:type="default" r:id="rId15"/>
      <w:type w:val="continuous"/>
      <w:pgSz w:w="11906" w:h="16838" w:code="9"/>
      <w:pgMar w:top="1418" w:right="1134" w:bottom="1134" w:left="1418" w:header="680" w:footer="567" w:gutter="0"/>
      <w:pgNumType w:start="1"/>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818BD" w14:textId="77777777" w:rsidR="0081543B" w:rsidRDefault="0081543B">
      <w:r>
        <w:separator/>
      </w:r>
    </w:p>
  </w:endnote>
  <w:endnote w:type="continuationSeparator" w:id="0">
    <w:p w14:paraId="688DD21A" w14:textId="77777777" w:rsidR="0081543B" w:rsidRDefault="00815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KaiTi_GB2312">
    <w:altName w:val="楷体_GB2312"/>
    <w:panose1 w:val="02010609060101010101"/>
    <w:charset w:val="86"/>
    <w:family w:val="modern"/>
    <w:pitch w:val="fixed"/>
    <w:sig w:usb0="800002BF" w:usb1="38CF7CFA" w:usb2="00000016" w:usb3="00000000" w:csb0="00040001" w:csb1="00000000"/>
  </w:font>
  <w:font w:name="KaiTi">
    <w:altName w:val="楷体"/>
    <w:panose1 w:val="02010609060101010101"/>
    <w:charset w:val="86"/>
    <w:family w:val="modern"/>
    <w:pitch w:val="fixed"/>
    <w:sig w:usb0="800002BF" w:usb1="38CF7CFA"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66C10" w14:textId="77777777" w:rsidR="00677961" w:rsidRDefault="0067796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0C6F83" w14:textId="77777777" w:rsidR="00677961" w:rsidRDefault="006779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5EBB5" w14:textId="77777777" w:rsidR="00677961" w:rsidRPr="003613E5" w:rsidRDefault="00677961" w:rsidP="00413F2F">
    <w:pPr>
      <w:pStyle w:val="Footer"/>
      <w:jc w:val="center"/>
      <w:rPr>
        <w:sz w:val="24"/>
        <w:szCs w:val="24"/>
      </w:rPr>
    </w:pPr>
    <w:r w:rsidRPr="003613E5">
      <w:rPr>
        <w:sz w:val="24"/>
        <w:szCs w:val="24"/>
      </w:rPr>
      <w:fldChar w:fldCharType="begin"/>
    </w:r>
    <w:r w:rsidRPr="003613E5">
      <w:rPr>
        <w:sz w:val="24"/>
        <w:szCs w:val="24"/>
      </w:rPr>
      <w:instrText>PAGE   \* MERGEFORMAT</w:instrText>
    </w:r>
    <w:r w:rsidRPr="003613E5">
      <w:rPr>
        <w:sz w:val="24"/>
        <w:szCs w:val="24"/>
      </w:rPr>
      <w:fldChar w:fldCharType="separate"/>
    </w:r>
    <w:r w:rsidR="00BF2E45" w:rsidRPr="00BF2E45">
      <w:rPr>
        <w:noProof/>
        <w:sz w:val="24"/>
        <w:szCs w:val="24"/>
        <w:lang w:val="zh-CN"/>
      </w:rPr>
      <w:t>1</w:t>
    </w:r>
    <w:r w:rsidRPr="003613E5">
      <w:rPr>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D2943" w14:textId="77777777" w:rsidR="00677961" w:rsidRPr="003613E5" w:rsidRDefault="00677961" w:rsidP="00413F2F">
    <w:pPr>
      <w:pStyle w:val="Footer"/>
      <w:jc w:val="center"/>
      <w:rPr>
        <w:sz w:val="24"/>
        <w:szCs w:val="24"/>
      </w:rPr>
    </w:pPr>
    <w:r w:rsidRPr="003613E5">
      <w:rPr>
        <w:sz w:val="24"/>
        <w:szCs w:val="24"/>
      </w:rPr>
      <w:fldChar w:fldCharType="begin"/>
    </w:r>
    <w:r w:rsidRPr="003613E5">
      <w:rPr>
        <w:sz w:val="24"/>
        <w:szCs w:val="24"/>
      </w:rPr>
      <w:instrText>PAGE   \* MERGEFORMAT</w:instrText>
    </w:r>
    <w:r w:rsidRPr="003613E5">
      <w:rPr>
        <w:sz w:val="24"/>
        <w:szCs w:val="24"/>
      </w:rPr>
      <w:fldChar w:fldCharType="separate"/>
    </w:r>
    <w:r w:rsidR="00BF2E45" w:rsidRPr="00BF2E45">
      <w:rPr>
        <w:noProof/>
        <w:sz w:val="24"/>
        <w:szCs w:val="24"/>
        <w:lang w:val="zh-CN"/>
      </w:rPr>
      <w:t>2</w:t>
    </w:r>
    <w:r w:rsidRPr="003613E5">
      <w:rPr>
        <w:sz w:val="24"/>
        <w:szCs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43289" w14:textId="77777777" w:rsidR="00677961" w:rsidRPr="003613E5" w:rsidRDefault="00677961" w:rsidP="00413F2F">
    <w:pPr>
      <w:pStyle w:val="Footer"/>
      <w:jc w:val="center"/>
      <w:rPr>
        <w:sz w:val="24"/>
        <w:szCs w:val="24"/>
      </w:rPr>
    </w:pPr>
    <w:r w:rsidRPr="003613E5">
      <w:rPr>
        <w:sz w:val="24"/>
        <w:szCs w:val="24"/>
      </w:rPr>
      <w:fldChar w:fldCharType="begin"/>
    </w:r>
    <w:r w:rsidRPr="003613E5">
      <w:rPr>
        <w:sz w:val="24"/>
        <w:szCs w:val="24"/>
      </w:rPr>
      <w:instrText>PAGE   \* MERGEFORMAT</w:instrText>
    </w:r>
    <w:r w:rsidRPr="003613E5">
      <w:rPr>
        <w:sz w:val="24"/>
        <w:szCs w:val="24"/>
      </w:rPr>
      <w:fldChar w:fldCharType="separate"/>
    </w:r>
    <w:r w:rsidR="00BF2E45" w:rsidRPr="00BF2E45">
      <w:rPr>
        <w:noProof/>
        <w:sz w:val="24"/>
        <w:szCs w:val="24"/>
        <w:lang w:val="zh-CN"/>
      </w:rPr>
      <w:t>4</w:t>
    </w:r>
    <w:r w:rsidRPr="003613E5">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61282" w14:textId="77777777" w:rsidR="0081543B" w:rsidRDefault="0081543B">
      <w:r>
        <w:separator/>
      </w:r>
    </w:p>
  </w:footnote>
  <w:footnote w:type="continuationSeparator" w:id="0">
    <w:p w14:paraId="2C273A83" w14:textId="77777777" w:rsidR="0081543B" w:rsidRDefault="008154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9DF74" w14:textId="5175FF1C" w:rsidR="00677961" w:rsidRPr="00F13314" w:rsidRDefault="00F13314" w:rsidP="00F13314">
    <w:pPr>
      <w:pStyle w:val="Header"/>
      <w:pBdr>
        <w:bottom w:val="none" w:sz="0" w:space="0" w:color="auto"/>
      </w:pBdr>
      <w:jc w:val="right"/>
      <w:rPr>
        <w:sz w:val="20"/>
        <w:szCs w:val="20"/>
      </w:rPr>
    </w:pPr>
    <w:r w:rsidRPr="00F13314">
      <w:rPr>
        <w:sz w:val="20"/>
        <w:szCs w:val="20"/>
      </w:rPr>
      <w:t>Attorney Docket No.: BALP2026NAT20WOSG0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B7CFF"/>
    <w:multiLevelType w:val="hybridMultilevel"/>
    <w:tmpl w:val="E29061A4"/>
    <w:lvl w:ilvl="0" w:tplc="9A7853F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04DA5D09"/>
    <w:multiLevelType w:val="hybridMultilevel"/>
    <w:tmpl w:val="7A440C06"/>
    <w:lvl w:ilvl="0" w:tplc="1C8EFD42">
      <w:start w:val="2"/>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15:restartNumberingAfterBreak="0">
    <w:nsid w:val="0A13356A"/>
    <w:multiLevelType w:val="hybridMultilevel"/>
    <w:tmpl w:val="FEBAD05E"/>
    <w:lvl w:ilvl="0" w:tplc="4C1E9C0C">
      <w:start w:val="1"/>
      <w:numFmt w:val="decimal"/>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 w15:restartNumberingAfterBreak="0">
    <w:nsid w:val="10221D4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71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922"/>
        </w:tabs>
        <w:ind w:left="5102" w:hanging="1700"/>
      </w:pPr>
    </w:lvl>
  </w:abstractNum>
  <w:abstractNum w:abstractNumId="4" w15:restartNumberingAfterBreak="0">
    <w:nsid w:val="121327C0"/>
    <w:multiLevelType w:val="hybridMultilevel"/>
    <w:tmpl w:val="7446272A"/>
    <w:lvl w:ilvl="0" w:tplc="04090013">
      <w:start w:val="1"/>
      <w:numFmt w:val="upperRoman"/>
      <w:lvlText w:val="%1."/>
      <w:lvlJc w:val="left"/>
      <w:pPr>
        <w:tabs>
          <w:tab w:val="num" w:pos="1440"/>
        </w:tabs>
        <w:ind w:left="1440" w:hanging="420"/>
      </w:pPr>
      <w:rPr>
        <w:rFonts w:hint="default"/>
      </w:rPr>
    </w:lvl>
    <w:lvl w:ilvl="1" w:tplc="04090019" w:tentative="1">
      <w:start w:val="1"/>
      <w:numFmt w:val="lowerLetter"/>
      <w:lvlText w:val="%2)"/>
      <w:lvlJc w:val="left"/>
      <w:pPr>
        <w:tabs>
          <w:tab w:val="num" w:pos="1860"/>
        </w:tabs>
        <w:ind w:left="1860" w:hanging="420"/>
      </w:pPr>
    </w:lvl>
    <w:lvl w:ilvl="2" w:tplc="0409001B" w:tentative="1">
      <w:start w:val="1"/>
      <w:numFmt w:val="lowerRoman"/>
      <w:lvlText w:val="%3."/>
      <w:lvlJc w:val="right"/>
      <w:pPr>
        <w:tabs>
          <w:tab w:val="num" w:pos="2280"/>
        </w:tabs>
        <w:ind w:left="2280" w:hanging="420"/>
      </w:pPr>
    </w:lvl>
    <w:lvl w:ilvl="3" w:tplc="0409000F" w:tentative="1">
      <w:start w:val="1"/>
      <w:numFmt w:val="decimal"/>
      <w:lvlText w:val="%4."/>
      <w:lvlJc w:val="left"/>
      <w:pPr>
        <w:tabs>
          <w:tab w:val="num" w:pos="2700"/>
        </w:tabs>
        <w:ind w:left="2700" w:hanging="420"/>
      </w:pPr>
    </w:lvl>
    <w:lvl w:ilvl="4" w:tplc="04090019" w:tentative="1">
      <w:start w:val="1"/>
      <w:numFmt w:val="lowerLetter"/>
      <w:lvlText w:val="%5)"/>
      <w:lvlJc w:val="left"/>
      <w:pPr>
        <w:tabs>
          <w:tab w:val="num" w:pos="3120"/>
        </w:tabs>
        <w:ind w:left="3120" w:hanging="420"/>
      </w:pPr>
    </w:lvl>
    <w:lvl w:ilvl="5" w:tplc="0409001B" w:tentative="1">
      <w:start w:val="1"/>
      <w:numFmt w:val="lowerRoman"/>
      <w:lvlText w:val="%6."/>
      <w:lvlJc w:val="right"/>
      <w:pPr>
        <w:tabs>
          <w:tab w:val="num" w:pos="3540"/>
        </w:tabs>
        <w:ind w:left="3540" w:hanging="420"/>
      </w:pPr>
    </w:lvl>
    <w:lvl w:ilvl="6" w:tplc="0409000F" w:tentative="1">
      <w:start w:val="1"/>
      <w:numFmt w:val="decimal"/>
      <w:lvlText w:val="%7."/>
      <w:lvlJc w:val="left"/>
      <w:pPr>
        <w:tabs>
          <w:tab w:val="num" w:pos="3960"/>
        </w:tabs>
        <w:ind w:left="3960" w:hanging="420"/>
      </w:pPr>
    </w:lvl>
    <w:lvl w:ilvl="7" w:tplc="04090019" w:tentative="1">
      <w:start w:val="1"/>
      <w:numFmt w:val="lowerLetter"/>
      <w:lvlText w:val="%8)"/>
      <w:lvlJc w:val="left"/>
      <w:pPr>
        <w:tabs>
          <w:tab w:val="num" w:pos="4380"/>
        </w:tabs>
        <w:ind w:left="4380" w:hanging="420"/>
      </w:pPr>
    </w:lvl>
    <w:lvl w:ilvl="8" w:tplc="0409001B" w:tentative="1">
      <w:start w:val="1"/>
      <w:numFmt w:val="lowerRoman"/>
      <w:lvlText w:val="%9."/>
      <w:lvlJc w:val="right"/>
      <w:pPr>
        <w:tabs>
          <w:tab w:val="num" w:pos="4800"/>
        </w:tabs>
        <w:ind w:left="4800" w:hanging="420"/>
      </w:pPr>
    </w:lvl>
  </w:abstractNum>
  <w:abstractNum w:abstractNumId="5" w15:restartNumberingAfterBreak="0">
    <w:nsid w:val="14D1473B"/>
    <w:multiLevelType w:val="hybridMultilevel"/>
    <w:tmpl w:val="DDA4988E"/>
    <w:lvl w:ilvl="0" w:tplc="D87EFF30">
      <w:start w:val="5"/>
      <w:numFmt w:val="decimal"/>
      <w:lvlText w:val="%1)"/>
      <w:lvlJc w:val="left"/>
      <w:pPr>
        <w:tabs>
          <w:tab w:val="num" w:pos="360"/>
        </w:tabs>
        <w:ind w:left="360" w:hanging="360"/>
      </w:pPr>
      <w:rPr>
        <w:rFonts w:hint="default"/>
      </w:rPr>
    </w:lvl>
    <w:lvl w:ilvl="1" w:tplc="0050488A">
      <w:start w:val="2"/>
      <w:numFmt w:val="decimal"/>
      <w:lvlText w:val="%2."/>
      <w:lvlJc w:val="left"/>
      <w:pPr>
        <w:tabs>
          <w:tab w:val="num" w:pos="945"/>
        </w:tabs>
        <w:ind w:left="945" w:hanging="52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173327D9"/>
    <w:multiLevelType w:val="hybridMultilevel"/>
    <w:tmpl w:val="27903BEC"/>
    <w:lvl w:ilvl="0" w:tplc="4364D7A4">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15:restartNumberingAfterBreak="0">
    <w:nsid w:val="1F4A1066"/>
    <w:multiLevelType w:val="multilevel"/>
    <w:tmpl w:val="92A8CE9C"/>
    <w:lvl w:ilvl="0">
      <w:start w:val="1"/>
      <w:numFmt w:val="decimalZero"/>
      <w:lvlText w:val="[00%1]"/>
      <w:lvlJc w:val="left"/>
      <w:pPr>
        <w:tabs>
          <w:tab w:val="num" w:pos="907"/>
        </w:tabs>
        <w:ind w:left="0" w:firstLine="0"/>
      </w:pPr>
      <w:rPr>
        <w:rFonts w:ascii="Arial" w:hAnsi="Arial" w:hint="default"/>
        <w:b/>
        <w:i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15:restartNumberingAfterBreak="0">
    <w:nsid w:val="20BB6604"/>
    <w:multiLevelType w:val="hybridMultilevel"/>
    <w:tmpl w:val="614E8010"/>
    <w:lvl w:ilvl="0" w:tplc="1DE42254">
      <w:start w:val="1"/>
      <w:numFmt w:val="decimal"/>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 w15:restartNumberingAfterBreak="0">
    <w:nsid w:val="24371B86"/>
    <w:multiLevelType w:val="hybridMultilevel"/>
    <w:tmpl w:val="82BCF8C0"/>
    <w:lvl w:ilvl="0" w:tplc="DC2C0822">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43B27EC"/>
    <w:multiLevelType w:val="multilevel"/>
    <w:tmpl w:val="EED4EF14"/>
    <w:lvl w:ilvl="0">
      <w:start w:val="1"/>
      <w:numFmt w:val="decimal"/>
      <w:lvlText w:val="[%1]"/>
      <w:lvlJc w:val="left"/>
      <w:pPr>
        <w:tabs>
          <w:tab w:val="num" w:pos="0"/>
        </w:tabs>
        <w:ind w:left="0" w:firstLine="0"/>
      </w:pPr>
      <w:rPr>
        <w:rFonts w:hint="eastAsia"/>
      </w:rPr>
    </w:lvl>
    <w:lvl w:ilvl="1">
      <w:start w:val="1"/>
      <w:numFmt w:val="decimal"/>
      <w:lvlText w:val="%2)"/>
      <w:lvlJc w:val="left"/>
      <w:pPr>
        <w:tabs>
          <w:tab w:val="num" w:pos="945"/>
        </w:tabs>
        <w:ind w:left="945" w:hanging="525"/>
      </w:pPr>
      <w:rPr>
        <w:rFonts w:hint="default"/>
      </w:rPr>
    </w:lvl>
    <w:lvl w:ilvl="2">
      <w:start w:val="1"/>
      <w:numFmt w:val="upperLetter"/>
      <w:lvlText w:val="(%3)"/>
      <w:lvlJc w:val="left"/>
      <w:pPr>
        <w:tabs>
          <w:tab w:val="num" w:pos="1200"/>
        </w:tabs>
        <w:ind w:left="1200" w:hanging="360"/>
      </w:pPr>
      <w:rPr>
        <w:rFonts w:hint="default"/>
      </w:rPr>
    </w:lvl>
    <w:lvl w:ilvl="3">
      <w:start w:val="1"/>
      <w:numFmt w:val="decimal"/>
      <w:lvlText w:val="%4."/>
      <w:lvlJc w:val="left"/>
      <w:pPr>
        <w:tabs>
          <w:tab w:val="num" w:pos="1785"/>
        </w:tabs>
        <w:ind w:left="1785" w:hanging="525"/>
      </w:pPr>
      <w:rPr>
        <w:rFont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15:restartNumberingAfterBreak="0">
    <w:nsid w:val="25654E0C"/>
    <w:multiLevelType w:val="hybridMultilevel"/>
    <w:tmpl w:val="B1FA7154"/>
    <w:lvl w:ilvl="0" w:tplc="04090013">
      <w:start w:val="1"/>
      <w:numFmt w:val="upperRoman"/>
      <w:lvlText w:val="%1."/>
      <w:lvlJc w:val="left"/>
      <w:pPr>
        <w:tabs>
          <w:tab w:val="num" w:pos="1440"/>
        </w:tabs>
        <w:ind w:left="1440" w:hanging="420"/>
      </w:pPr>
      <w:rPr>
        <w:rFonts w:hint="default"/>
      </w:rPr>
    </w:lvl>
    <w:lvl w:ilvl="1" w:tplc="04090019" w:tentative="1">
      <w:start w:val="1"/>
      <w:numFmt w:val="lowerLetter"/>
      <w:lvlText w:val="%2)"/>
      <w:lvlJc w:val="left"/>
      <w:pPr>
        <w:tabs>
          <w:tab w:val="num" w:pos="1860"/>
        </w:tabs>
        <w:ind w:left="1860" w:hanging="420"/>
      </w:pPr>
    </w:lvl>
    <w:lvl w:ilvl="2" w:tplc="0409001B" w:tentative="1">
      <w:start w:val="1"/>
      <w:numFmt w:val="lowerRoman"/>
      <w:lvlText w:val="%3."/>
      <w:lvlJc w:val="right"/>
      <w:pPr>
        <w:tabs>
          <w:tab w:val="num" w:pos="2280"/>
        </w:tabs>
        <w:ind w:left="2280" w:hanging="420"/>
      </w:pPr>
    </w:lvl>
    <w:lvl w:ilvl="3" w:tplc="0409000F" w:tentative="1">
      <w:start w:val="1"/>
      <w:numFmt w:val="decimal"/>
      <w:lvlText w:val="%4."/>
      <w:lvlJc w:val="left"/>
      <w:pPr>
        <w:tabs>
          <w:tab w:val="num" w:pos="2700"/>
        </w:tabs>
        <w:ind w:left="2700" w:hanging="420"/>
      </w:pPr>
    </w:lvl>
    <w:lvl w:ilvl="4" w:tplc="04090019" w:tentative="1">
      <w:start w:val="1"/>
      <w:numFmt w:val="lowerLetter"/>
      <w:lvlText w:val="%5)"/>
      <w:lvlJc w:val="left"/>
      <w:pPr>
        <w:tabs>
          <w:tab w:val="num" w:pos="3120"/>
        </w:tabs>
        <w:ind w:left="3120" w:hanging="420"/>
      </w:pPr>
    </w:lvl>
    <w:lvl w:ilvl="5" w:tplc="0409001B" w:tentative="1">
      <w:start w:val="1"/>
      <w:numFmt w:val="lowerRoman"/>
      <w:lvlText w:val="%6."/>
      <w:lvlJc w:val="right"/>
      <w:pPr>
        <w:tabs>
          <w:tab w:val="num" w:pos="3540"/>
        </w:tabs>
        <w:ind w:left="3540" w:hanging="420"/>
      </w:pPr>
    </w:lvl>
    <w:lvl w:ilvl="6" w:tplc="0409000F" w:tentative="1">
      <w:start w:val="1"/>
      <w:numFmt w:val="decimal"/>
      <w:lvlText w:val="%7."/>
      <w:lvlJc w:val="left"/>
      <w:pPr>
        <w:tabs>
          <w:tab w:val="num" w:pos="3960"/>
        </w:tabs>
        <w:ind w:left="3960" w:hanging="420"/>
      </w:pPr>
    </w:lvl>
    <w:lvl w:ilvl="7" w:tplc="04090019" w:tentative="1">
      <w:start w:val="1"/>
      <w:numFmt w:val="lowerLetter"/>
      <w:lvlText w:val="%8)"/>
      <w:lvlJc w:val="left"/>
      <w:pPr>
        <w:tabs>
          <w:tab w:val="num" w:pos="4380"/>
        </w:tabs>
        <w:ind w:left="4380" w:hanging="420"/>
      </w:pPr>
    </w:lvl>
    <w:lvl w:ilvl="8" w:tplc="0409001B" w:tentative="1">
      <w:start w:val="1"/>
      <w:numFmt w:val="lowerRoman"/>
      <w:lvlText w:val="%9."/>
      <w:lvlJc w:val="right"/>
      <w:pPr>
        <w:tabs>
          <w:tab w:val="num" w:pos="4800"/>
        </w:tabs>
        <w:ind w:left="4800" w:hanging="420"/>
      </w:pPr>
    </w:lvl>
  </w:abstractNum>
  <w:abstractNum w:abstractNumId="12" w15:restartNumberingAfterBreak="0">
    <w:nsid w:val="26136176"/>
    <w:multiLevelType w:val="hybridMultilevel"/>
    <w:tmpl w:val="9410C5D4"/>
    <w:lvl w:ilvl="0" w:tplc="78443D9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15:restartNumberingAfterBreak="0">
    <w:nsid w:val="299619F4"/>
    <w:multiLevelType w:val="hybridMultilevel"/>
    <w:tmpl w:val="8820C398"/>
    <w:lvl w:ilvl="0" w:tplc="3D4A9D28">
      <w:start w:val="31"/>
      <w:numFmt w:val="decimal"/>
      <w:lvlText w:val="%1)"/>
      <w:lvlJc w:val="left"/>
      <w:pPr>
        <w:tabs>
          <w:tab w:val="num" w:pos="366"/>
        </w:tabs>
        <w:ind w:left="366" w:hanging="360"/>
      </w:pPr>
      <w:rPr>
        <w:rFonts w:hint="default"/>
      </w:rPr>
    </w:lvl>
    <w:lvl w:ilvl="1" w:tplc="04090019" w:tentative="1">
      <w:start w:val="1"/>
      <w:numFmt w:val="lowerLetter"/>
      <w:lvlText w:val="%2)"/>
      <w:lvlJc w:val="left"/>
      <w:pPr>
        <w:tabs>
          <w:tab w:val="num" w:pos="846"/>
        </w:tabs>
        <w:ind w:left="846" w:hanging="420"/>
      </w:pPr>
    </w:lvl>
    <w:lvl w:ilvl="2" w:tplc="0409001B" w:tentative="1">
      <w:start w:val="1"/>
      <w:numFmt w:val="lowerRoman"/>
      <w:lvlText w:val="%3."/>
      <w:lvlJc w:val="right"/>
      <w:pPr>
        <w:tabs>
          <w:tab w:val="num" w:pos="1266"/>
        </w:tabs>
        <w:ind w:left="1266" w:hanging="420"/>
      </w:pPr>
    </w:lvl>
    <w:lvl w:ilvl="3" w:tplc="0409000F" w:tentative="1">
      <w:start w:val="1"/>
      <w:numFmt w:val="decimal"/>
      <w:lvlText w:val="%4."/>
      <w:lvlJc w:val="left"/>
      <w:pPr>
        <w:tabs>
          <w:tab w:val="num" w:pos="1686"/>
        </w:tabs>
        <w:ind w:left="1686" w:hanging="420"/>
      </w:pPr>
    </w:lvl>
    <w:lvl w:ilvl="4" w:tplc="04090019" w:tentative="1">
      <w:start w:val="1"/>
      <w:numFmt w:val="lowerLetter"/>
      <w:lvlText w:val="%5)"/>
      <w:lvlJc w:val="left"/>
      <w:pPr>
        <w:tabs>
          <w:tab w:val="num" w:pos="2106"/>
        </w:tabs>
        <w:ind w:left="2106" w:hanging="420"/>
      </w:pPr>
    </w:lvl>
    <w:lvl w:ilvl="5" w:tplc="0409001B" w:tentative="1">
      <w:start w:val="1"/>
      <w:numFmt w:val="lowerRoman"/>
      <w:lvlText w:val="%6."/>
      <w:lvlJc w:val="right"/>
      <w:pPr>
        <w:tabs>
          <w:tab w:val="num" w:pos="2526"/>
        </w:tabs>
        <w:ind w:left="2526" w:hanging="420"/>
      </w:pPr>
    </w:lvl>
    <w:lvl w:ilvl="6" w:tplc="0409000F" w:tentative="1">
      <w:start w:val="1"/>
      <w:numFmt w:val="decimal"/>
      <w:lvlText w:val="%7."/>
      <w:lvlJc w:val="left"/>
      <w:pPr>
        <w:tabs>
          <w:tab w:val="num" w:pos="2946"/>
        </w:tabs>
        <w:ind w:left="2946" w:hanging="420"/>
      </w:pPr>
    </w:lvl>
    <w:lvl w:ilvl="7" w:tplc="04090019" w:tentative="1">
      <w:start w:val="1"/>
      <w:numFmt w:val="lowerLetter"/>
      <w:lvlText w:val="%8)"/>
      <w:lvlJc w:val="left"/>
      <w:pPr>
        <w:tabs>
          <w:tab w:val="num" w:pos="3366"/>
        </w:tabs>
        <w:ind w:left="3366" w:hanging="420"/>
      </w:pPr>
    </w:lvl>
    <w:lvl w:ilvl="8" w:tplc="0409001B" w:tentative="1">
      <w:start w:val="1"/>
      <w:numFmt w:val="lowerRoman"/>
      <w:lvlText w:val="%9."/>
      <w:lvlJc w:val="right"/>
      <w:pPr>
        <w:tabs>
          <w:tab w:val="num" w:pos="3786"/>
        </w:tabs>
        <w:ind w:left="3786" w:hanging="420"/>
      </w:pPr>
    </w:lvl>
  </w:abstractNum>
  <w:abstractNum w:abstractNumId="14" w15:restartNumberingAfterBreak="0">
    <w:nsid w:val="2C5C78D7"/>
    <w:multiLevelType w:val="hybridMultilevel"/>
    <w:tmpl w:val="FDF67C3C"/>
    <w:lvl w:ilvl="0" w:tplc="0802B9D2">
      <w:start w:val="41"/>
      <w:numFmt w:val="decimal"/>
      <w:lvlText w:val="%1)"/>
      <w:lvlJc w:val="left"/>
      <w:pPr>
        <w:tabs>
          <w:tab w:val="num" w:pos="360"/>
        </w:tabs>
        <w:ind w:left="360" w:hanging="360"/>
      </w:pPr>
      <w:rPr>
        <w:rFonts w:hint="default"/>
      </w:rPr>
    </w:lvl>
    <w:lvl w:ilvl="1" w:tplc="90CC4774">
      <w:start w:val="1"/>
      <w:numFmt w:val="lowerLetter"/>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15:restartNumberingAfterBreak="0">
    <w:nsid w:val="2DD46A6C"/>
    <w:multiLevelType w:val="hybridMultilevel"/>
    <w:tmpl w:val="0BAAD9E4"/>
    <w:lvl w:ilvl="0" w:tplc="5F0CC0E8">
      <w:start w:val="1"/>
      <w:numFmt w:val="decimal"/>
      <w:lvlText w:val="（%1）"/>
      <w:lvlJc w:val="left"/>
      <w:pPr>
        <w:tabs>
          <w:tab w:val="num" w:pos="1000"/>
        </w:tabs>
        <w:ind w:left="1000" w:hanging="720"/>
      </w:pPr>
      <w:rPr>
        <w:rFonts w:hint="eastAsia"/>
      </w:rPr>
    </w:lvl>
    <w:lvl w:ilvl="1" w:tplc="04090019" w:tentative="1">
      <w:start w:val="1"/>
      <w:numFmt w:val="lowerLetter"/>
      <w:lvlText w:val="%2)"/>
      <w:lvlJc w:val="left"/>
      <w:pPr>
        <w:tabs>
          <w:tab w:val="num" w:pos="1120"/>
        </w:tabs>
        <w:ind w:left="1120" w:hanging="420"/>
      </w:pPr>
    </w:lvl>
    <w:lvl w:ilvl="2" w:tplc="0409001B" w:tentative="1">
      <w:start w:val="1"/>
      <w:numFmt w:val="lowerRoman"/>
      <w:lvlText w:val="%3."/>
      <w:lvlJc w:val="right"/>
      <w:pPr>
        <w:tabs>
          <w:tab w:val="num" w:pos="1540"/>
        </w:tabs>
        <w:ind w:left="1540" w:hanging="420"/>
      </w:pPr>
    </w:lvl>
    <w:lvl w:ilvl="3" w:tplc="0409000F" w:tentative="1">
      <w:start w:val="1"/>
      <w:numFmt w:val="decimal"/>
      <w:lvlText w:val="%4."/>
      <w:lvlJc w:val="left"/>
      <w:pPr>
        <w:tabs>
          <w:tab w:val="num" w:pos="1960"/>
        </w:tabs>
        <w:ind w:left="1960" w:hanging="420"/>
      </w:pPr>
    </w:lvl>
    <w:lvl w:ilvl="4" w:tplc="04090019" w:tentative="1">
      <w:start w:val="1"/>
      <w:numFmt w:val="lowerLetter"/>
      <w:lvlText w:val="%5)"/>
      <w:lvlJc w:val="left"/>
      <w:pPr>
        <w:tabs>
          <w:tab w:val="num" w:pos="2380"/>
        </w:tabs>
        <w:ind w:left="2380" w:hanging="420"/>
      </w:pPr>
    </w:lvl>
    <w:lvl w:ilvl="5" w:tplc="0409001B" w:tentative="1">
      <w:start w:val="1"/>
      <w:numFmt w:val="lowerRoman"/>
      <w:lvlText w:val="%6."/>
      <w:lvlJc w:val="right"/>
      <w:pPr>
        <w:tabs>
          <w:tab w:val="num" w:pos="2800"/>
        </w:tabs>
        <w:ind w:left="2800" w:hanging="420"/>
      </w:pPr>
    </w:lvl>
    <w:lvl w:ilvl="6" w:tplc="0409000F" w:tentative="1">
      <w:start w:val="1"/>
      <w:numFmt w:val="decimal"/>
      <w:lvlText w:val="%7."/>
      <w:lvlJc w:val="left"/>
      <w:pPr>
        <w:tabs>
          <w:tab w:val="num" w:pos="3220"/>
        </w:tabs>
        <w:ind w:left="3220" w:hanging="420"/>
      </w:pPr>
    </w:lvl>
    <w:lvl w:ilvl="7" w:tplc="04090019" w:tentative="1">
      <w:start w:val="1"/>
      <w:numFmt w:val="lowerLetter"/>
      <w:lvlText w:val="%8)"/>
      <w:lvlJc w:val="left"/>
      <w:pPr>
        <w:tabs>
          <w:tab w:val="num" w:pos="3640"/>
        </w:tabs>
        <w:ind w:left="3640" w:hanging="420"/>
      </w:pPr>
    </w:lvl>
    <w:lvl w:ilvl="8" w:tplc="0409001B" w:tentative="1">
      <w:start w:val="1"/>
      <w:numFmt w:val="lowerRoman"/>
      <w:lvlText w:val="%9."/>
      <w:lvlJc w:val="right"/>
      <w:pPr>
        <w:tabs>
          <w:tab w:val="num" w:pos="4060"/>
        </w:tabs>
        <w:ind w:left="4060" w:hanging="420"/>
      </w:pPr>
    </w:lvl>
  </w:abstractNum>
  <w:abstractNum w:abstractNumId="16" w15:restartNumberingAfterBreak="0">
    <w:nsid w:val="2E955617"/>
    <w:multiLevelType w:val="hybridMultilevel"/>
    <w:tmpl w:val="D42E9B9C"/>
    <w:lvl w:ilvl="0" w:tplc="ACCA4614">
      <w:start w:val="1"/>
      <w:numFmt w:val="decimal"/>
      <w:lvlText w:val="（%1）"/>
      <w:lvlJc w:val="left"/>
      <w:pPr>
        <w:tabs>
          <w:tab w:val="num" w:pos="1255"/>
        </w:tabs>
        <w:ind w:left="1255" w:hanging="975"/>
      </w:pPr>
      <w:rPr>
        <w:rFonts w:hint="eastAsia"/>
      </w:rPr>
    </w:lvl>
    <w:lvl w:ilvl="1" w:tplc="04090019" w:tentative="1">
      <w:start w:val="1"/>
      <w:numFmt w:val="lowerLetter"/>
      <w:lvlText w:val="%2)"/>
      <w:lvlJc w:val="left"/>
      <w:pPr>
        <w:tabs>
          <w:tab w:val="num" w:pos="1120"/>
        </w:tabs>
        <w:ind w:left="1120" w:hanging="420"/>
      </w:pPr>
    </w:lvl>
    <w:lvl w:ilvl="2" w:tplc="0409001B" w:tentative="1">
      <w:start w:val="1"/>
      <w:numFmt w:val="lowerRoman"/>
      <w:lvlText w:val="%3."/>
      <w:lvlJc w:val="right"/>
      <w:pPr>
        <w:tabs>
          <w:tab w:val="num" w:pos="1540"/>
        </w:tabs>
        <w:ind w:left="1540" w:hanging="420"/>
      </w:pPr>
    </w:lvl>
    <w:lvl w:ilvl="3" w:tplc="0409000F" w:tentative="1">
      <w:start w:val="1"/>
      <w:numFmt w:val="decimal"/>
      <w:lvlText w:val="%4."/>
      <w:lvlJc w:val="left"/>
      <w:pPr>
        <w:tabs>
          <w:tab w:val="num" w:pos="1960"/>
        </w:tabs>
        <w:ind w:left="1960" w:hanging="420"/>
      </w:pPr>
    </w:lvl>
    <w:lvl w:ilvl="4" w:tplc="04090019" w:tentative="1">
      <w:start w:val="1"/>
      <w:numFmt w:val="lowerLetter"/>
      <w:lvlText w:val="%5)"/>
      <w:lvlJc w:val="left"/>
      <w:pPr>
        <w:tabs>
          <w:tab w:val="num" w:pos="2380"/>
        </w:tabs>
        <w:ind w:left="2380" w:hanging="420"/>
      </w:pPr>
    </w:lvl>
    <w:lvl w:ilvl="5" w:tplc="0409001B" w:tentative="1">
      <w:start w:val="1"/>
      <w:numFmt w:val="lowerRoman"/>
      <w:lvlText w:val="%6."/>
      <w:lvlJc w:val="right"/>
      <w:pPr>
        <w:tabs>
          <w:tab w:val="num" w:pos="2800"/>
        </w:tabs>
        <w:ind w:left="2800" w:hanging="420"/>
      </w:pPr>
    </w:lvl>
    <w:lvl w:ilvl="6" w:tplc="0409000F" w:tentative="1">
      <w:start w:val="1"/>
      <w:numFmt w:val="decimal"/>
      <w:lvlText w:val="%7."/>
      <w:lvlJc w:val="left"/>
      <w:pPr>
        <w:tabs>
          <w:tab w:val="num" w:pos="3220"/>
        </w:tabs>
        <w:ind w:left="3220" w:hanging="420"/>
      </w:pPr>
    </w:lvl>
    <w:lvl w:ilvl="7" w:tplc="04090019" w:tentative="1">
      <w:start w:val="1"/>
      <w:numFmt w:val="lowerLetter"/>
      <w:lvlText w:val="%8)"/>
      <w:lvlJc w:val="left"/>
      <w:pPr>
        <w:tabs>
          <w:tab w:val="num" w:pos="3640"/>
        </w:tabs>
        <w:ind w:left="3640" w:hanging="420"/>
      </w:pPr>
    </w:lvl>
    <w:lvl w:ilvl="8" w:tplc="0409001B" w:tentative="1">
      <w:start w:val="1"/>
      <w:numFmt w:val="lowerRoman"/>
      <w:lvlText w:val="%9."/>
      <w:lvlJc w:val="right"/>
      <w:pPr>
        <w:tabs>
          <w:tab w:val="num" w:pos="4060"/>
        </w:tabs>
        <w:ind w:left="4060" w:hanging="420"/>
      </w:pPr>
    </w:lvl>
  </w:abstractNum>
  <w:abstractNum w:abstractNumId="17" w15:restartNumberingAfterBreak="0">
    <w:nsid w:val="2F7F6765"/>
    <w:multiLevelType w:val="hybridMultilevel"/>
    <w:tmpl w:val="0AF494EE"/>
    <w:lvl w:ilvl="0" w:tplc="04090013">
      <w:start w:val="1"/>
      <w:numFmt w:val="upperRoman"/>
      <w:lvlText w:val="%1."/>
      <w:lvlJc w:val="left"/>
      <w:pPr>
        <w:tabs>
          <w:tab w:val="num" w:pos="1200"/>
        </w:tabs>
        <w:ind w:left="1200" w:hanging="420"/>
      </w:pPr>
      <w:rPr>
        <w:rFonts w:hint="default"/>
      </w:rPr>
    </w:lvl>
    <w:lvl w:ilvl="1" w:tplc="FC468EF2">
      <w:start w:val="1"/>
      <w:numFmt w:val="lowerLetter"/>
      <w:lvlText w:val="%2）"/>
      <w:lvlJc w:val="left"/>
      <w:pPr>
        <w:tabs>
          <w:tab w:val="num" w:pos="2028"/>
        </w:tabs>
        <w:ind w:left="2028" w:hanging="828"/>
      </w:pPr>
      <w:rPr>
        <w:rFonts w:hint="default"/>
      </w:rPr>
    </w:lvl>
    <w:lvl w:ilvl="2" w:tplc="0409001B" w:tentative="1">
      <w:start w:val="1"/>
      <w:numFmt w:val="lowerRoman"/>
      <w:lvlText w:val="%3."/>
      <w:lvlJc w:val="right"/>
      <w:pPr>
        <w:tabs>
          <w:tab w:val="num" w:pos="2040"/>
        </w:tabs>
        <w:ind w:left="2040" w:hanging="420"/>
      </w:pPr>
    </w:lvl>
    <w:lvl w:ilvl="3" w:tplc="0409000F" w:tentative="1">
      <w:start w:val="1"/>
      <w:numFmt w:val="decimal"/>
      <w:lvlText w:val="%4."/>
      <w:lvlJc w:val="left"/>
      <w:pPr>
        <w:tabs>
          <w:tab w:val="num" w:pos="2460"/>
        </w:tabs>
        <w:ind w:left="2460" w:hanging="420"/>
      </w:pPr>
    </w:lvl>
    <w:lvl w:ilvl="4" w:tplc="04090019" w:tentative="1">
      <w:start w:val="1"/>
      <w:numFmt w:val="lowerLetter"/>
      <w:lvlText w:val="%5)"/>
      <w:lvlJc w:val="left"/>
      <w:pPr>
        <w:tabs>
          <w:tab w:val="num" w:pos="2880"/>
        </w:tabs>
        <w:ind w:left="2880" w:hanging="420"/>
      </w:pPr>
    </w:lvl>
    <w:lvl w:ilvl="5" w:tplc="0409001B" w:tentative="1">
      <w:start w:val="1"/>
      <w:numFmt w:val="lowerRoman"/>
      <w:lvlText w:val="%6."/>
      <w:lvlJc w:val="right"/>
      <w:pPr>
        <w:tabs>
          <w:tab w:val="num" w:pos="3300"/>
        </w:tabs>
        <w:ind w:left="3300" w:hanging="420"/>
      </w:pPr>
    </w:lvl>
    <w:lvl w:ilvl="6" w:tplc="0409000F" w:tentative="1">
      <w:start w:val="1"/>
      <w:numFmt w:val="decimal"/>
      <w:lvlText w:val="%7."/>
      <w:lvlJc w:val="left"/>
      <w:pPr>
        <w:tabs>
          <w:tab w:val="num" w:pos="3720"/>
        </w:tabs>
        <w:ind w:left="3720" w:hanging="420"/>
      </w:pPr>
    </w:lvl>
    <w:lvl w:ilvl="7" w:tplc="04090019" w:tentative="1">
      <w:start w:val="1"/>
      <w:numFmt w:val="lowerLetter"/>
      <w:lvlText w:val="%8)"/>
      <w:lvlJc w:val="left"/>
      <w:pPr>
        <w:tabs>
          <w:tab w:val="num" w:pos="4140"/>
        </w:tabs>
        <w:ind w:left="4140" w:hanging="420"/>
      </w:pPr>
    </w:lvl>
    <w:lvl w:ilvl="8" w:tplc="0409001B" w:tentative="1">
      <w:start w:val="1"/>
      <w:numFmt w:val="lowerRoman"/>
      <w:lvlText w:val="%9."/>
      <w:lvlJc w:val="right"/>
      <w:pPr>
        <w:tabs>
          <w:tab w:val="num" w:pos="4560"/>
        </w:tabs>
        <w:ind w:left="4560" w:hanging="420"/>
      </w:pPr>
    </w:lvl>
  </w:abstractNum>
  <w:abstractNum w:abstractNumId="18" w15:restartNumberingAfterBreak="0">
    <w:nsid w:val="2FD81F2F"/>
    <w:multiLevelType w:val="hybridMultilevel"/>
    <w:tmpl w:val="D63652A8"/>
    <w:lvl w:ilvl="0" w:tplc="04090013">
      <w:start w:val="1"/>
      <w:numFmt w:val="upperRoman"/>
      <w:lvlText w:val="%1."/>
      <w:lvlJc w:val="left"/>
      <w:pPr>
        <w:tabs>
          <w:tab w:val="num" w:pos="1200"/>
        </w:tabs>
        <w:ind w:left="1200" w:hanging="420"/>
      </w:pPr>
    </w:lvl>
    <w:lvl w:ilvl="1" w:tplc="6E38C8F6">
      <w:start w:val="1"/>
      <w:numFmt w:val="decimal"/>
      <w:lvlText w:val="%2、"/>
      <w:lvlJc w:val="left"/>
      <w:pPr>
        <w:tabs>
          <w:tab w:val="num" w:pos="1560"/>
        </w:tabs>
        <w:ind w:left="1560" w:hanging="360"/>
      </w:pPr>
      <w:rPr>
        <w:rFonts w:hint="default"/>
      </w:rPr>
    </w:lvl>
    <w:lvl w:ilvl="2" w:tplc="0409001B" w:tentative="1">
      <w:start w:val="1"/>
      <w:numFmt w:val="lowerRoman"/>
      <w:lvlText w:val="%3."/>
      <w:lvlJc w:val="right"/>
      <w:pPr>
        <w:tabs>
          <w:tab w:val="num" w:pos="2040"/>
        </w:tabs>
        <w:ind w:left="2040" w:hanging="420"/>
      </w:pPr>
    </w:lvl>
    <w:lvl w:ilvl="3" w:tplc="0409000F" w:tentative="1">
      <w:start w:val="1"/>
      <w:numFmt w:val="decimal"/>
      <w:lvlText w:val="%4."/>
      <w:lvlJc w:val="left"/>
      <w:pPr>
        <w:tabs>
          <w:tab w:val="num" w:pos="2460"/>
        </w:tabs>
        <w:ind w:left="2460" w:hanging="420"/>
      </w:pPr>
    </w:lvl>
    <w:lvl w:ilvl="4" w:tplc="04090019" w:tentative="1">
      <w:start w:val="1"/>
      <w:numFmt w:val="lowerLetter"/>
      <w:lvlText w:val="%5)"/>
      <w:lvlJc w:val="left"/>
      <w:pPr>
        <w:tabs>
          <w:tab w:val="num" w:pos="2880"/>
        </w:tabs>
        <w:ind w:left="2880" w:hanging="420"/>
      </w:pPr>
    </w:lvl>
    <w:lvl w:ilvl="5" w:tplc="0409001B" w:tentative="1">
      <w:start w:val="1"/>
      <w:numFmt w:val="lowerRoman"/>
      <w:lvlText w:val="%6."/>
      <w:lvlJc w:val="right"/>
      <w:pPr>
        <w:tabs>
          <w:tab w:val="num" w:pos="3300"/>
        </w:tabs>
        <w:ind w:left="3300" w:hanging="420"/>
      </w:pPr>
    </w:lvl>
    <w:lvl w:ilvl="6" w:tplc="0409000F" w:tentative="1">
      <w:start w:val="1"/>
      <w:numFmt w:val="decimal"/>
      <w:lvlText w:val="%7."/>
      <w:lvlJc w:val="left"/>
      <w:pPr>
        <w:tabs>
          <w:tab w:val="num" w:pos="3720"/>
        </w:tabs>
        <w:ind w:left="3720" w:hanging="420"/>
      </w:pPr>
    </w:lvl>
    <w:lvl w:ilvl="7" w:tplc="04090019" w:tentative="1">
      <w:start w:val="1"/>
      <w:numFmt w:val="lowerLetter"/>
      <w:lvlText w:val="%8)"/>
      <w:lvlJc w:val="left"/>
      <w:pPr>
        <w:tabs>
          <w:tab w:val="num" w:pos="4140"/>
        </w:tabs>
        <w:ind w:left="4140" w:hanging="420"/>
      </w:pPr>
    </w:lvl>
    <w:lvl w:ilvl="8" w:tplc="0409001B" w:tentative="1">
      <w:start w:val="1"/>
      <w:numFmt w:val="lowerRoman"/>
      <w:lvlText w:val="%9."/>
      <w:lvlJc w:val="right"/>
      <w:pPr>
        <w:tabs>
          <w:tab w:val="num" w:pos="4560"/>
        </w:tabs>
        <w:ind w:left="4560" w:hanging="420"/>
      </w:pPr>
    </w:lvl>
  </w:abstractNum>
  <w:abstractNum w:abstractNumId="19" w15:restartNumberingAfterBreak="0">
    <w:nsid w:val="3412532C"/>
    <w:multiLevelType w:val="multilevel"/>
    <w:tmpl w:val="7B4A2406"/>
    <w:lvl w:ilvl="0">
      <w:start w:val="1"/>
      <w:numFmt w:val="decimalZero"/>
      <w:lvlText w:val="[00%1]"/>
      <w:lvlJc w:val="left"/>
      <w:pPr>
        <w:tabs>
          <w:tab w:val="num" w:pos="907"/>
        </w:tabs>
        <w:ind w:left="0" w:firstLine="0"/>
      </w:pPr>
      <w:rPr>
        <w:rFonts w:ascii="Arial" w:hAnsi="Arial" w:hint="default"/>
        <w:b/>
        <w:i w:val="0"/>
        <w:sz w:val="24"/>
        <w:szCs w:val="24"/>
      </w:rPr>
    </w:lvl>
    <w:lvl w:ilvl="1">
      <w:start w:val="1"/>
      <w:numFmt w:val="decimal"/>
      <w:lvlText w:val="%2)"/>
      <w:lvlJc w:val="left"/>
      <w:pPr>
        <w:tabs>
          <w:tab w:val="num" w:pos="945"/>
        </w:tabs>
        <w:ind w:left="945" w:hanging="525"/>
      </w:pPr>
      <w:rPr>
        <w:rFonts w:hint="default"/>
      </w:rPr>
    </w:lvl>
    <w:lvl w:ilvl="2">
      <w:start w:val="1"/>
      <w:numFmt w:val="upperLetter"/>
      <w:lvlText w:val="(%3)"/>
      <w:lvlJc w:val="left"/>
      <w:pPr>
        <w:tabs>
          <w:tab w:val="num" w:pos="1200"/>
        </w:tabs>
        <w:ind w:left="1200" w:hanging="360"/>
      </w:pPr>
      <w:rPr>
        <w:rFonts w:hint="default"/>
      </w:rPr>
    </w:lvl>
    <w:lvl w:ilvl="3">
      <w:start w:val="1"/>
      <w:numFmt w:val="decimal"/>
      <w:lvlText w:val="%4."/>
      <w:lvlJc w:val="left"/>
      <w:pPr>
        <w:tabs>
          <w:tab w:val="num" w:pos="1785"/>
        </w:tabs>
        <w:ind w:left="1785" w:hanging="525"/>
      </w:pPr>
      <w:rPr>
        <w:rFont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0" w15:restartNumberingAfterBreak="0">
    <w:nsid w:val="38FB401B"/>
    <w:multiLevelType w:val="hybridMultilevel"/>
    <w:tmpl w:val="F0904EC8"/>
    <w:lvl w:ilvl="0" w:tplc="BDC6E25E">
      <w:start w:val="10"/>
      <w:numFmt w:val="decimal"/>
      <w:lvlText w:val="%1."/>
      <w:lvlJc w:val="left"/>
      <w:pPr>
        <w:ind w:left="360" w:hanging="360"/>
      </w:pPr>
      <w:rPr>
        <w:rFonts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A9807C7"/>
    <w:multiLevelType w:val="hybridMultilevel"/>
    <w:tmpl w:val="226282CC"/>
    <w:lvl w:ilvl="0" w:tplc="9BB04FEA">
      <w:start w:val="1"/>
      <w:numFmt w:val="bullet"/>
      <w:lvlText w:val=""/>
      <w:lvlJc w:val="left"/>
      <w:pPr>
        <w:tabs>
          <w:tab w:val="num" w:pos="1260"/>
        </w:tabs>
        <w:ind w:left="1260" w:hanging="420"/>
      </w:pPr>
      <w:rPr>
        <w:rFonts w:ascii="Wingdings" w:eastAsia="SimSun" w:hAnsi="Wingdings" w:hint="default"/>
        <w:sz w:val="15"/>
        <w:szCs w:val="15"/>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 w15:restartNumberingAfterBreak="0">
    <w:nsid w:val="3F317477"/>
    <w:multiLevelType w:val="hybridMultilevel"/>
    <w:tmpl w:val="92A8CE9C"/>
    <w:lvl w:ilvl="0" w:tplc="9CCE2EB8">
      <w:start w:val="1"/>
      <w:numFmt w:val="decimalZero"/>
      <w:lvlText w:val="[00%1]"/>
      <w:lvlJc w:val="left"/>
      <w:pPr>
        <w:tabs>
          <w:tab w:val="num" w:pos="907"/>
        </w:tabs>
        <w:ind w:left="0" w:firstLine="0"/>
      </w:pPr>
      <w:rPr>
        <w:rFonts w:ascii="Arial" w:hAnsi="Arial" w:hint="default"/>
        <w:b/>
        <w:i w:val="0"/>
        <w:sz w:val="24"/>
        <w:szCs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15:restartNumberingAfterBreak="0">
    <w:nsid w:val="3F7F1FA3"/>
    <w:multiLevelType w:val="multilevel"/>
    <w:tmpl w:val="8F16D12C"/>
    <w:lvl w:ilvl="0">
      <w:start w:val="1"/>
      <w:numFmt w:val="decimal"/>
      <w:lvlText w:val="[%1]"/>
      <w:lvlJc w:val="left"/>
      <w:pPr>
        <w:tabs>
          <w:tab w:val="num" w:pos="0"/>
        </w:tabs>
        <w:ind w:left="0" w:firstLine="0"/>
      </w:pPr>
      <w:rPr>
        <w:rFonts w:hint="eastAsia"/>
      </w:rPr>
    </w:lvl>
    <w:lvl w:ilvl="1">
      <w:start w:val="1"/>
      <w:numFmt w:val="decimal"/>
      <w:lvlText w:val="%2)"/>
      <w:lvlJc w:val="left"/>
      <w:pPr>
        <w:tabs>
          <w:tab w:val="num" w:pos="945"/>
        </w:tabs>
        <w:ind w:left="945" w:hanging="525"/>
      </w:pPr>
      <w:rPr>
        <w:rFonts w:hint="default"/>
      </w:rPr>
    </w:lvl>
    <w:lvl w:ilvl="2">
      <w:start w:val="1"/>
      <w:numFmt w:val="upperLetter"/>
      <w:lvlText w:val="(%3)"/>
      <w:lvlJc w:val="left"/>
      <w:pPr>
        <w:tabs>
          <w:tab w:val="num" w:pos="1200"/>
        </w:tabs>
        <w:ind w:left="1200" w:hanging="360"/>
      </w:pPr>
      <w:rPr>
        <w:rFonts w:hint="default"/>
      </w:rPr>
    </w:lvl>
    <w:lvl w:ilvl="3">
      <w:start w:val="1"/>
      <w:numFmt w:val="decimal"/>
      <w:lvlText w:val="%4."/>
      <w:lvlJc w:val="left"/>
      <w:pPr>
        <w:tabs>
          <w:tab w:val="num" w:pos="1785"/>
        </w:tabs>
        <w:ind w:left="1785" w:hanging="525"/>
      </w:pPr>
      <w:rPr>
        <w:rFont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4" w15:restartNumberingAfterBreak="0">
    <w:nsid w:val="3FCA6AC3"/>
    <w:multiLevelType w:val="hybridMultilevel"/>
    <w:tmpl w:val="80D636F6"/>
    <w:lvl w:ilvl="0" w:tplc="EE467450">
      <w:start w:val="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15:restartNumberingAfterBreak="0">
    <w:nsid w:val="40983607"/>
    <w:multiLevelType w:val="multilevel"/>
    <w:tmpl w:val="29D099EA"/>
    <w:lvl w:ilvl="0">
      <w:start w:val="1"/>
      <mc:AlternateContent>
        <mc:Choice Requires="w14">
          <w:numFmt w:val="custom" w:format="001, 002, 003, ..."/>
        </mc:Choice>
        <mc:Fallback>
          <w:numFmt w:val="decimal"/>
        </mc:Fallback>
      </mc:AlternateContent>
      <w:lvlText w:val="[0%1]"/>
      <w:lvlJc w:val="left"/>
      <w:pPr>
        <w:tabs>
          <w:tab w:val="num" w:pos="907"/>
        </w:tabs>
        <w:ind w:left="0" w:firstLine="0"/>
      </w:pPr>
      <w:rPr>
        <w:rFonts w:ascii="Times New Roman" w:hAnsi="Times New Roman" w:cs="Times New Roman" w:hint="default"/>
        <w:b/>
        <w:i w:val="0"/>
        <w:sz w:val="24"/>
        <w:szCs w:val="24"/>
      </w:rPr>
    </w:lvl>
    <w:lvl w:ilvl="1">
      <w:start w:val="1"/>
      <w:numFmt w:val="decimal"/>
      <w:lvlText w:val="%2)"/>
      <w:lvlJc w:val="left"/>
      <w:pPr>
        <w:tabs>
          <w:tab w:val="num" w:pos="945"/>
        </w:tabs>
        <w:ind w:left="945" w:hanging="525"/>
      </w:pPr>
      <w:rPr>
        <w:rFonts w:hint="default"/>
      </w:rPr>
    </w:lvl>
    <w:lvl w:ilvl="2">
      <w:start w:val="1"/>
      <w:numFmt w:val="upperLetter"/>
      <w:lvlText w:val="(%3)"/>
      <w:lvlJc w:val="left"/>
      <w:pPr>
        <w:tabs>
          <w:tab w:val="num" w:pos="1200"/>
        </w:tabs>
        <w:ind w:left="1200" w:hanging="360"/>
      </w:pPr>
      <w:rPr>
        <w:rFonts w:hint="default"/>
      </w:rPr>
    </w:lvl>
    <w:lvl w:ilvl="3">
      <w:start w:val="1"/>
      <w:numFmt w:val="decimal"/>
      <w:lvlText w:val="%4."/>
      <w:lvlJc w:val="left"/>
      <w:pPr>
        <w:tabs>
          <w:tab w:val="num" w:pos="1785"/>
        </w:tabs>
        <w:ind w:left="1785" w:hanging="525"/>
      </w:pPr>
      <w:rPr>
        <w:rFonts w:hint="default"/>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26" w15:restartNumberingAfterBreak="0">
    <w:nsid w:val="453C5282"/>
    <w:multiLevelType w:val="hybridMultilevel"/>
    <w:tmpl w:val="04E669C6"/>
    <w:lvl w:ilvl="0" w:tplc="769EEA10">
      <w:start w:val="1"/>
      <w:numFmt w:val="decimal"/>
      <w:lvlText w:val="[000%1]"/>
      <w:lvlJc w:val="left"/>
      <w:pPr>
        <w:ind w:left="440" w:hanging="440"/>
      </w:pPr>
      <w:rPr>
        <w:rFonts w:ascii="Times New Roman" w:hAnsi="Times New Roman" w:cs="Times New Roman" w:hint="default"/>
        <w:b/>
        <w:i w:val="0"/>
        <w:sz w:val="24"/>
        <w:szCs w:val="24"/>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7" w15:restartNumberingAfterBreak="0">
    <w:nsid w:val="454A66C7"/>
    <w:multiLevelType w:val="multilevel"/>
    <w:tmpl w:val="02D27C9A"/>
    <w:lvl w:ilvl="0">
      <w:start w:val="1"/>
      <w:numFmt w:val="decimal"/>
      <w:lvlText w:val="[%1]"/>
      <w:lvlJc w:val="left"/>
      <w:pPr>
        <w:tabs>
          <w:tab w:val="num" w:pos="907"/>
        </w:tabs>
        <w:ind w:left="0" w:firstLine="0"/>
      </w:pPr>
      <w:rPr>
        <w:rFonts w:ascii="Arial" w:hAnsi="Arial" w:hint="default"/>
        <w:b/>
        <w:i w:val="0"/>
        <w:sz w:val="21"/>
        <w:szCs w:val="21"/>
      </w:rPr>
    </w:lvl>
    <w:lvl w:ilvl="1">
      <w:start w:val="1"/>
      <w:numFmt w:val="decimal"/>
      <w:lvlText w:val="%2)"/>
      <w:lvlJc w:val="left"/>
      <w:pPr>
        <w:tabs>
          <w:tab w:val="num" w:pos="945"/>
        </w:tabs>
        <w:ind w:left="945" w:hanging="525"/>
      </w:pPr>
      <w:rPr>
        <w:rFonts w:hint="default"/>
      </w:rPr>
    </w:lvl>
    <w:lvl w:ilvl="2">
      <w:start w:val="1"/>
      <w:numFmt w:val="upperLetter"/>
      <w:lvlText w:val="(%3)"/>
      <w:lvlJc w:val="left"/>
      <w:pPr>
        <w:tabs>
          <w:tab w:val="num" w:pos="1200"/>
        </w:tabs>
        <w:ind w:left="1200" w:hanging="360"/>
      </w:pPr>
      <w:rPr>
        <w:rFonts w:hint="default"/>
      </w:rPr>
    </w:lvl>
    <w:lvl w:ilvl="3">
      <w:start w:val="1"/>
      <w:numFmt w:val="decimal"/>
      <w:lvlText w:val="%4."/>
      <w:lvlJc w:val="left"/>
      <w:pPr>
        <w:tabs>
          <w:tab w:val="num" w:pos="1785"/>
        </w:tabs>
        <w:ind w:left="1785" w:hanging="525"/>
      </w:pPr>
      <w:rPr>
        <w:rFont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8" w15:restartNumberingAfterBreak="0">
    <w:nsid w:val="476A7621"/>
    <w:multiLevelType w:val="hybridMultilevel"/>
    <w:tmpl w:val="41827D1A"/>
    <w:lvl w:ilvl="0" w:tplc="01CC3E0C">
      <w:start w:val="100"/>
      <w:numFmt w:val="decimal"/>
      <w:lvlText w:val="[0%1]"/>
      <w:lvlJc w:val="left"/>
      <w:pPr>
        <w:tabs>
          <w:tab w:val="num" w:pos="907"/>
        </w:tabs>
        <w:ind w:left="0" w:firstLine="0"/>
      </w:pPr>
      <w:rPr>
        <w:rFonts w:ascii="Arial" w:hAnsi="Arial" w:hint="default"/>
        <w:b/>
        <w:i w:val="0"/>
        <w:sz w:val="24"/>
        <w:szCs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15:restartNumberingAfterBreak="0">
    <w:nsid w:val="4CC864BB"/>
    <w:multiLevelType w:val="multilevel"/>
    <w:tmpl w:val="7B4A2406"/>
    <w:lvl w:ilvl="0">
      <w:start w:val="1"/>
      <w:numFmt w:val="decimalZero"/>
      <w:lvlText w:val="[00%1]"/>
      <w:lvlJc w:val="left"/>
      <w:pPr>
        <w:tabs>
          <w:tab w:val="num" w:pos="907"/>
        </w:tabs>
        <w:ind w:left="0" w:firstLine="0"/>
      </w:pPr>
      <w:rPr>
        <w:rFonts w:ascii="Arial" w:hAnsi="Arial" w:hint="default"/>
        <w:b/>
        <w:i w:val="0"/>
        <w:sz w:val="24"/>
        <w:szCs w:val="24"/>
      </w:rPr>
    </w:lvl>
    <w:lvl w:ilvl="1">
      <w:start w:val="1"/>
      <w:numFmt w:val="decimal"/>
      <w:lvlText w:val="%2)"/>
      <w:lvlJc w:val="left"/>
      <w:pPr>
        <w:tabs>
          <w:tab w:val="num" w:pos="945"/>
        </w:tabs>
        <w:ind w:left="945" w:hanging="525"/>
      </w:pPr>
      <w:rPr>
        <w:rFonts w:hint="default"/>
      </w:rPr>
    </w:lvl>
    <w:lvl w:ilvl="2">
      <w:start w:val="1"/>
      <w:numFmt w:val="upperLetter"/>
      <w:lvlText w:val="(%3)"/>
      <w:lvlJc w:val="left"/>
      <w:pPr>
        <w:tabs>
          <w:tab w:val="num" w:pos="1200"/>
        </w:tabs>
        <w:ind w:left="1200" w:hanging="360"/>
      </w:pPr>
      <w:rPr>
        <w:rFonts w:hint="default"/>
      </w:rPr>
    </w:lvl>
    <w:lvl w:ilvl="3">
      <w:start w:val="1"/>
      <w:numFmt w:val="decimal"/>
      <w:lvlText w:val="%4."/>
      <w:lvlJc w:val="left"/>
      <w:pPr>
        <w:tabs>
          <w:tab w:val="num" w:pos="1785"/>
        </w:tabs>
        <w:ind w:left="1785" w:hanging="525"/>
      </w:pPr>
      <w:rPr>
        <w:rFont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0" w15:restartNumberingAfterBreak="0">
    <w:nsid w:val="50435DF6"/>
    <w:multiLevelType w:val="hybridMultilevel"/>
    <w:tmpl w:val="AE3234C0"/>
    <w:lvl w:ilvl="0" w:tplc="FC1A1FAE">
      <w:start w:val="2"/>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15:restartNumberingAfterBreak="0">
    <w:nsid w:val="5B40620B"/>
    <w:multiLevelType w:val="singleLevel"/>
    <w:tmpl w:val="B5AE8016"/>
    <w:lvl w:ilvl="0">
      <w:start w:val="1"/>
      <w:numFmt w:val="decimal"/>
      <w:lvlText w:val="%1."/>
      <w:lvlJc w:val="left"/>
      <w:pPr>
        <w:tabs>
          <w:tab w:val="num" w:pos="420"/>
        </w:tabs>
        <w:ind w:left="420" w:hanging="420"/>
      </w:pPr>
      <w:rPr>
        <w:rFonts w:hint="eastAsia"/>
        <w:sz w:val="28"/>
      </w:rPr>
    </w:lvl>
  </w:abstractNum>
  <w:abstractNum w:abstractNumId="32" w15:restartNumberingAfterBreak="0">
    <w:nsid w:val="5C2D77F0"/>
    <w:multiLevelType w:val="multilevel"/>
    <w:tmpl w:val="45F8D02C"/>
    <w:lvl w:ilvl="0">
      <w:start w:val="1"/>
      <w:numFmt w:val="decimal"/>
      <w:lvlText w:val="[%1]"/>
      <w:lvlJc w:val="left"/>
      <w:pPr>
        <w:tabs>
          <w:tab w:val="num" w:pos="0"/>
        </w:tabs>
        <w:ind w:left="0" w:firstLine="0"/>
      </w:pPr>
      <w:rPr>
        <w:rFonts w:hint="eastAsia"/>
      </w:rPr>
    </w:lvl>
    <w:lvl w:ilvl="1">
      <w:start w:val="1"/>
      <w:numFmt w:val="decimal"/>
      <w:lvlText w:val="%2)"/>
      <w:lvlJc w:val="left"/>
      <w:pPr>
        <w:tabs>
          <w:tab w:val="num" w:pos="945"/>
        </w:tabs>
        <w:ind w:left="945" w:hanging="525"/>
      </w:pPr>
      <w:rPr>
        <w:rFonts w:hint="default"/>
      </w:rPr>
    </w:lvl>
    <w:lvl w:ilvl="2">
      <w:start w:val="1"/>
      <w:numFmt w:val="upperLetter"/>
      <w:lvlText w:val="(%3)"/>
      <w:lvlJc w:val="left"/>
      <w:pPr>
        <w:tabs>
          <w:tab w:val="num" w:pos="1200"/>
        </w:tabs>
        <w:ind w:left="1200" w:hanging="360"/>
      </w:pPr>
      <w:rPr>
        <w:rFonts w:hint="default"/>
      </w:rPr>
    </w:lvl>
    <w:lvl w:ilvl="3">
      <w:start w:val="1"/>
      <w:numFmt w:val="decimal"/>
      <w:lvlText w:val="%4."/>
      <w:lvlJc w:val="left"/>
      <w:pPr>
        <w:tabs>
          <w:tab w:val="num" w:pos="1785"/>
        </w:tabs>
        <w:ind w:left="1785" w:hanging="525"/>
      </w:pPr>
      <w:rPr>
        <w:rFont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 w15:restartNumberingAfterBreak="0">
    <w:nsid w:val="5ED84967"/>
    <w:multiLevelType w:val="hybridMultilevel"/>
    <w:tmpl w:val="4E0476A4"/>
    <w:lvl w:ilvl="0" w:tplc="A47A84DA">
      <w:start w:val="1"/>
      <w:numFmt w:val="none"/>
      <w:lvlText w:val="[0100]"/>
      <w:lvlJc w:val="left"/>
      <w:pPr>
        <w:tabs>
          <w:tab w:val="num" w:pos="907"/>
        </w:tabs>
        <w:ind w:left="0" w:firstLine="0"/>
      </w:pPr>
      <w:rPr>
        <w:rFonts w:ascii="Arial" w:hAnsi="Arial" w:hint="default"/>
        <w:b/>
        <w:i w:val="0"/>
        <w:sz w:val="24"/>
        <w:szCs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15:restartNumberingAfterBreak="0">
    <w:nsid w:val="67237758"/>
    <w:multiLevelType w:val="multilevel"/>
    <w:tmpl w:val="4E0476A4"/>
    <w:lvl w:ilvl="0">
      <w:start w:val="1"/>
      <w:numFmt w:val="none"/>
      <w:lvlText w:val="[0100]"/>
      <w:lvlJc w:val="left"/>
      <w:pPr>
        <w:tabs>
          <w:tab w:val="num" w:pos="907"/>
        </w:tabs>
        <w:ind w:left="0" w:firstLine="0"/>
      </w:pPr>
      <w:rPr>
        <w:rFonts w:ascii="Arial" w:hAnsi="Arial" w:hint="default"/>
        <w:b/>
        <w:i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5" w15:restartNumberingAfterBreak="0">
    <w:nsid w:val="6BD81287"/>
    <w:multiLevelType w:val="hybridMultilevel"/>
    <w:tmpl w:val="21E6D830"/>
    <w:lvl w:ilvl="0" w:tplc="FB2EA122">
      <w:start w:val="16"/>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6F195CE3"/>
    <w:multiLevelType w:val="multilevel"/>
    <w:tmpl w:val="4E0476A4"/>
    <w:lvl w:ilvl="0">
      <w:start w:val="1"/>
      <w:numFmt w:val="none"/>
      <w:lvlText w:val="[0100]"/>
      <w:lvlJc w:val="left"/>
      <w:pPr>
        <w:tabs>
          <w:tab w:val="num" w:pos="907"/>
        </w:tabs>
        <w:ind w:left="0" w:firstLine="0"/>
      </w:pPr>
      <w:rPr>
        <w:rFonts w:ascii="Arial" w:hAnsi="Arial" w:hint="default"/>
        <w:b/>
        <w:i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7" w15:restartNumberingAfterBreak="0">
    <w:nsid w:val="746B7277"/>
    <w:multiLevelType w:val="multilevel"/>
    <w:tmpl w:val="10087EB2"/>
    <w:lvl w:ilvl="0">
      <w:start w:val="1"/>
      <w:numFmt w:val="decimal"/>
      <w:lvlText w:val="[%1]"/>
      <w:lvlJc w:val="left"/>
      <w:pPr>
        <w:tabs>
          <w:tab w:val="num" w:pos="567"/>
        </w:tabs>
        <w:ind w:left="0" w:firstLine="0"/>
      </w:pPr>
      <w:rPr>
        <w:rFonts w:hint="eastAsia"/>
      </w:rPr>
    </w:lvl>
    <w:lvl w:ilvl="1">
      <w:start w:val="1"/>
      <w:numFmt w:val="decimal"/>
      <w:lvlText w:val="%2)"/>
      <w:lvlJc w:val="left"/>
      <w:pPr>
        <w:tabs>
          <w:tab w:val="num" w:pos="945"/>
        </w:tabs>
        <w:ind w:left="945" w:hanging="525"/>
      </w:pPr>
      <w:rPr>
        <w:rFonts w:hint="default"/>
      </w:rPr>
    </w:lvl>
    <w:lvl w:ilvl="2">
      <w:start w:val="1"/>
      <w:numFmt w:val="upperLetter"/>
      <w:lvlText w:val="(%3)"/>
      <w:lvlJc w:val="left"/>
      <w:pPr>
        <w:tabs>
          <w:tab w:val="num" w:pos="1200"/>
        </w:tabs>
        <w:ind w:left="1200" w:hanging="360"/>
      </w:pPr>
      <w:rPr>
        <w:rFonts w:hint="default"/>
      </w:rPr>
    </w:lvl>
    <w:lvl w:ilvl="3">
      <w:start w:val="1"/>
      <w:numFmt w:val="decimal"/>
      <w:lvlText w:val="%4."/>
      <w:lvlJc w:val="left"/>
      <w:pPr>
        <w:tabs>
          <w:tab w:val="num" w:pos="1785"/>
        </w:tabs>
        <w:ind w:left="1785" w:hanging="525"/>
      </w:pPr>
      <w:rPr>
        <w:rFont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 w15:restartNumberingAfterBreak="0">
    <w:nsid w:val="7F8B5273"/>
    <w:multiLevelType w:val="multilevel"/>
    <w:tmpl w:val="8ABCE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1815138">
    <w:abstractNumId w:val="31"/>
  </w:num>
  <w:num w:numId="2" w16cid:durableId="751119717">
    <w:abstractNumId w:val="17"/>
  </w:num>
  <w:num w:numId="3" w16cid:durableId="1672025056">
    <w:abstractNumId w:val="11"/>
  </w:num>
  <w:num w:numId="4" w16cid:durableId="1489177549">
    <w:abstractNumId w:val="4"/>
  </w:num>
  <w:num w:numId="5" w16cid:durableId="1808009440">
    <w:abstractNumId w:val="18"/>
  </w:num>
  <w:num w:numId="6" w16cid:durableId="1020744284">
    <w:abstractNumId w:val="0"/>
  </w:num>
  <w:num w:numId="7" w16cid:durableId="798693833">
    <w:abstractNumId w:val="12"/>
  </w:num>
  <w:num w:numId="8" w16cid:durableId="1755054687">
    <w:abstractNumId w:val="2"/>
  </w:num>
  <w:num w:numId="9" w16cid:durableId="5789345">
    <w:abstractNumId w:val="8"/>
  </w:num>
  <w:num w:numId="10" w16cid:durableId="1025715377">
    <w:abstractNumId w:val="16"/>
  </w:num>
  <w:num w:numId="11" w16cid:durableId="1866361885">
    <w:abstractNumId w:val="15"/>
  </w:num>
  <w:num w:numId="12" w16cid:durableId="243076003">
    <w:abstractNumId w:val="30"/>
  </w:num>
  <w:num w:numId="13" w16cid:durableId="609046224">
    <w:abstractNumId w:val="1"/>
  </w:num>
  <w:num w:numId="14" w16cid:durableId="89014847">
    <w:abstractNumId w:val="6"/>
  </w:num>
  <w:num w:numId="15" w16cid:durableId="1517891522">
    <w:abstractNumId w:val="21"/>
  </w:num>
  <w:num w:numId="16" w16cid:durableId="1102841736">
    <w:abstractNumId w:val="25"/>
  </w:num>
  <w:num w:numId="17" w16cid:durableId="1143504472">
    <w:abstractNumId w:val="5"/>
  </w:num>
  <w:num w:numId="18" w16cid:durableId="1079448359">
    <w:abstractNumId w:val="13"/>
  </w:num>
  <w:num w:numId="19" w16cid:durableId="965742013">
    <w:abstractNumId w:val="14"/>
  </w:num>
  <w:num w:numId="20" w16cid:durableId="421220852">
    <w:abstractNumId w:val="23"/>
  </w:num>
  <w:num w:numId="21" w16cid:durableId="1097754612">
    <w:abstractNumId w:val="10"/>
  </w:num>
  <w:num w:numId="22" w16cid:durableId="1398741367">
    <w:abstractNumId w:val="24"/>
  </w:num>
  <w:num w:numId="23" w16cid:durableId="2070154739">
    <w:abstractNumId w:val="32"/>
  </w:num>
  <w:num w:numId="24" w16cid:durableId="657078583">
    <w:abstractNumId w:val="37"/>
  </w:num>
  <w:num w:numId="25" w16cid:durableId="558786658">
    <w:abstractNumId w:val="3"/>
  </w:num>
  <w:num w:numId="26" w16cid:durableId="918098599">
    <w:abstractNumId w:val="27"/>
  </w:num>
  <w:num w:numId="27" w16cid:durableId="501745357">
    <w:abstractNumId w:val="19"/>
  </w:num>
  <w:num w:numId="28" w16cid:durableId="560478183">
    <w:abstractNumId w:val="22"/>
  </w:num>
  <w:num w:numId="29" w16cid:durableId="1105223778">
    <w:abstractNumId w:val="7"/>
  </w:num>
  <w:num w:numId="30" w16cid:durableId="217404130">
    <w:abstractNumId w:val="33"/>
  </w:num>
  <w:num w:numId="31" w16cid:durableId="1848982284">
    <w:abstractNumId w:val="34"/>
  </w:num>
  <w:num w:numId="32" w16cid:durableId="1044255784">
    <w:abstractNumId w:val="36"/>
  </w:num>
  <w:num w:numId="33" w16cid:durableId="394351271">
    <w:abstractNumId w:val="28"/>
  </w:num>
  <w:num w:numId="34" w16cid:durableId="517886184">
    <w:abstractNumId w:val="29"/>
  </w:num>
  <w:num w:numId="35" w16cid:durableId="202640106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34786952">
    <w:abstractNumId w:val="38"/>
  </w:num>
  <w:num w:numId="37" w16cid:durableId="118913807">
    <w:abstractNumId w:val="9"/>
  </w:num>
  <w:num w:numId="38" w16cid:durableId="2029521759">
    <w:abstractNumId w:val="20"/>
  </w:num>
  <w:num w:numId="39" w16cid:durableId="1328557674">
    <w:abstractNumId w:val="35"/>
  </w:num>
  <w:num w:numId="40" w16cid:durableId="187048399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ctiveWritingStyle w:appName="MSWord" w:lang="zh-CN" w:vendorID="64" w:dllVersion="5" w:nlCheck="1" w:checkStyle="1"/>
  <w:activeWritingStyle w:appName="MSWord" w:lang="en-US" w:vendorID="64" w:dllVersion="6" w:nlCheck="1" w:checkStyle="1"/>
  <w:activeWritingStyle w:appName="MSWord" w:lang="en-US" w:vendorID="64" w:dllVersion="5" w:nlCheck="1" w:checkStyle="1"/>
  <w:activeWritingStyle w:appName="MSWord" w:lang="en-GB" w:vendorID="64" w:dllVersion="6" w:nlCheck="1" w:checkStyle="1"/>
  <w:activeWritingStyle w:appName="MSWord" w:lang="en-US" w:vendorID="64" w:dllVersion="4096" w:nlCheck="1" w:checkStyle="0"/>
  <w:activeWritingStyle w:appName="MSWord" w:lang="zh-CN" w:vendorID="64" w:dllVersion="0" w:nlCheck="1" w:checkStyle="1"/>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40"/>
  <w:drawingGridVerticalSpacing w:val="381"/>
  <w:displayHorizontalDrawingGridEvery w:val="0"/>
  <w:characterSpacingControl w:val="compressPunctuation"/>
  <w:hdrShapeDefaults>
    <o:shapedefaults v:ext="edit" spidmax="2050" fillcolor="white" stroke="f">
      <v:fill color="white"/>
      <v:stroke on="f"/>
      <o:colormru v:ext="edit" colors="#c7e3a5"/>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bQwMDczNjAwsDAwNDZS0lEKTi0uzszPAykwrAUABaZnsSwAAAA="/>
  </w:docVars>
  <w:rsids>
    <w:rsidRoot w:val="00E809D7"/>
    <w:rsid w:val="0000031F"/>
    <w:rsid w:val="00000EB6"/>
    <w:rsid w:val="00000F83"/>
    <w:rsid w:val="000013F2"/>
    <w:rsid w:val="00001A91"/>
    <w:rsid w:val="0000243B"/>
    <w:rsid w:val="00002535"/>
    <w:rsid w:val="00002992"/>
    <w:rsid w:val="000029A8"/>
    <w:rsid w:val="00002CC4"/>
    <w:rsid w:val="000035A4"/>
    <w:rsid w:val="00004565"/>
    <w:rsid w:val="00005013"/>
    <w:rsid w:val="00005300"/>
    <w:rsid w:val="00005710"/>
    <w:rsid w:val="00006079"/>
    <w:rsid w:val="00006111"/>
    <w:rsid w:val="000063EB"/>
    <w:rsid w:val="00006431"/>
    <w:rsid w:val="00006B38"/>
    <w:rsid w:val="0000718F"/>
    <w:rsid w:val="0000747C"/>
    <w:rsid w:val="00007AED"/>
    <w:rsid w:val="00007BA0"/>
    <w:rsid w:val="000114AF"/>
    <w:rsid w:val="000119E5"/>
    <w:rsid w:val="00011E0E"/>
    <w:rsid w:val="00011E47"/>
    <w:rsid w:val="0001212A"/>
    <w:rsid w:val="00012213"/>
    <w:rsid w:val="000124C9"/>
    <w:rsid w:val="0001285F"/>
    <w:rsid w:val="0001333E"/>
    <w:rsid w:val="00013930"/>
    <w:rsid w:val="00013C00"/>
    <w:rsid w:val="00013FC4"/>
    <w:rsid w:val="000142D1"/>
    <w:rsid w:val="00014E48"/>
    <w:rsid w:val="000158C4"/>
    <w:rsid w:val="0001657C"/>
    <w:rsid w:val="0001694F"/>
    <w:rsid w:val="00016A11"/>
    <w:rsid w:val="00016D63"/>
    <w:rsid w:val="00016E6C"/>
    <w:rsid w:val="000179FA"/>
    <w:rsid w:val="0002015E"/>
    <w:rsid w:val="000207BD"/>
    <w:rsid w:val="00020C68"/>
    <w:rsid w:val="00021106"/>
    <w:rsid w:val="00021593"/>
    <w:rsid w:val="00021A9A"/>
    <w:rsid w:val="00021C50"/>
    <w:rsid w:val="00021CB6"/>
    <w:rsid w:val="00021F21"/>
    <w:rsid w:val="00022639"/>
    <w:rsid w:val="000227C4"/>
    <w:rsid w:val="00022FCF"/>
    <w:rsid w:val="00023497"/>
    <w:rsid w:val="00023531"/>
    <w:rsid w:val="000238E9"/>
    <w:rsid w:val="00023D7A"/>
    <w:rsid w:val="00024AE0"/>
    <w:rsid w:val="00024BF4"/>
    <w:rsid w:val="0002507E"/>
    <w:rsid w:val="00025315"/>
    <w:rsid w:val="0002561E"/>
    <w:rsid w:val="00025A80"/>
    <w:rsid w:val="00026092"/>
    <w:rsid w:val="0002617A"/>
    <w:rsid w:val="00026595"/>
    <w:rsid w:val="00026EC9"/>
    <w:rsid w:val="00026F18"/>
    <w:rsid w:val="00027141"/>
    <w:rsid w:val="00027452"/>
    <w:rsid w:val="00030105"/>
    <w:rsid w:val="000301DD"/>
    <w:rsid w:val="00030276"/>
    <w:rsid w:val="00030395"/>
    <w:rsid w:val="00030654"/>
    <w:rsid w:val="000308D7"/>
    <w:rsid w:val="00031695"/>
    <w:rsid w:val="000321E2"/>
    <w:rsid w:val="000331A1"/>
    <w:rsid w:val="000336A3"/>
    <w:rsid w:val="00033795"/>
    <w:rsid w:val="000344E4"/>
    <w:rsid w:val="00034C60"/>
    <w:rsid w:val="00035001"/>
    <w:rsid w:val="0003504B"/>
    <w:rsid w:val="0003526A"/>
    <w:rsid w:val="000355C5"/>
    <w:rsid w:val="0003572D"/>
    <w:rsid w:val="00035BE7"/>
    <w:rsid w:val="00035C77"/>
    <w:rsid w:val="00035E52"/>
    <w:rsid w:val="0003701F"/>
    <w:rsid w:val="00037236"/>
    <w:rsid w:val="00037763"/>
    <w:rsid w:val="00037EA2"/>
    <w:rsid w:val="00040421"/>
    <w:rsid w:val="00040474"/>
    <w:rsid w:val="000406AD"/>
    <w:rsid w:val="0004088B"/>
    <w:rsid w:val="00040BE4"/>
    <w:rsid w:val="00040DC7"/>
    <w:rsid w:val="000414EE"/>
    <w:rsid w:val="00041598"/>
    <w:rsid w:val="000416CC"/>
    <w:rsid w:val="0004177B"/>
    <w:rsid w:val="00041865"/>
    <w:rsid w:val="00042447"/>
    <w:rsid w:val="000424A8"/>
    <w:rsid w:val="00042509"/>
    <w:rsid w:val="00042B39"/>
    <w:rsid w:val="00042B82"/>
    <w:rsid w:val="00042C15"/>
    <w:rsid w:val="00042D38"/>
    <w:rsid w:val="00043318"/>
    <w:rsid w:val="00043617"/>
    <w:rsid w:val="00043BD5"/>
    <w:rsid w:val="00044802"/>
    <w:rsid w:val="00044E48"/>
    <w:rsid w:val="00045B9B"/>
    <w:rsid w:val="00046085"/>
    <w:rsid w:val="0004619E"/>
    <w:rsid w:val="000462B1"/>
    <w:rsid w:val="0004688C"/>
    <w:rsid w:val="00047B87"/>
    <w:rsid w:val="00047C48"/>
    <w:rsid w:val="00047CAB"/>
    <w:rsid w:val="00050146"/>
    <w:rsid w:val="00050558"/>
    <w:rsid w:val="0005060B"/>
    <w:rsid w:val="00050D2E"/>
    <w:rsid w:val="00050D32"/>
    <w:rsid w:val="00051619"/>
    <w:rsid w:val="00051898"/>
    <w:rsid w:val="00051A6B"/>
    <w:rsid w:val="00051B45"/>
    <w:rsid w:val="00052539"/>
    <w:rsid w:val="0005292E"/>
    <w:rsid w:val="00052AF9"/>
    <w:rsid w:val="00052BEB"/>
    <w:rsid w:val="00052E1B"/>
    <w:rsid w:val="0005355A"/>
    <w:rsid w:val="000537BA"/>
    <w:rsid w:val="00053C26"/>
    <w:rsid w:val="0005418A"/>
    <w:rsid w:val="000542E8"/>
    <w:rsid w:val="00054901"/>
    <w:rsid w:val="00054CE3"/>
    <w:rsid w:val="00054F5F"/>
    <w:rsid w:val="00055705"/>
    <w:rsid w:val="000559B8"/>
    <w:rsid w:val="00055B3B"/>
    <w:rsid w:val="00055DE3"/>
    <w:rsid w:val="00056325"/>
    <w:rsid w:val="000566BF"/>
    <w:rsid w:val="00057564"/>
    <w:rsid w:val="00057825"/>
    <w:rsid w:val="00057C18"/>
    <w:rsid w:val="00057FE2"/>
    <w:rsid w:val="00060127"/>
    <w:rsid w:val="00061046"/>
    <w:rsid w:val="0006114A"/>
    <w:rsid w:val="0006180B"/>
    <w:rsid w:val="00061846"/>
    <w:rsid w:val="0006208C"/>
    <w:rsid w:val="00062622"/>
    <w:rsid w:val="00062DDD"/>
    <w:rsid w:val="00063301"/>
    <w:rsid w:val="00063373"/>
    <w:rsid w:val="00063A8C"/>
    <w:rsid w:val="00063C18"/>
    <w:rsid w:val="00063E42"/>
    <w:rsid w:val="000640EC"/>
    <w:rsid w:val="000642F6"/>
    <w:rsid w:val="0006439A"/>
    <w:rsid w:val="00064CE5"/>
    <w:rsid w:val="0006514D"/>
    <w:rsid w:val="00065203"/>
    <w:rsid w:val="00065513"/>
    <w:rsid w:val="000662F4"/>
    <w:rsid w:val="0006650B"/>
    <w:rsid w:val="00066702"/>
    <w:rsid w:val="00066960"/>
    <w:rsid w:val="00066BA6"/>
    <w:rsid w:val="00066FAA"/>
    <w:rsid w:val="00066FF1"/>
    <w:rsid w:val="000676C4"/>
    <w:rsid w:val="00070632"/>
    <w:rsid w:val="0007080C"/>
    <w:rsid w:val="00070C9E"/>
    <w:rsid w:val="00070EC6"/>
    <w:rsid w:val="000711D3"/>
    <w:rsid w:val="000714EC"/>
    <w:rsid w:val="0007236A"/>
    <w:rsid w:val="00072487"/>
    <w:rsid w:val="00072DA6"/>
    <w:rsid w:val="00072E85"/>
    <w:rsid w:val="00072EA7"/>
    <w:rsid w:val="000736E6"/>
    <w:rsid w:val="00073944"/>
    <w:rsid w:val="00073B12"/>
    <w:rsid w:val="000740AF"/>
    <w:rsid w:val="00074F09"/>
    <w:rsid w:val="000750E5"/>
    <w:rsid w:val="0007533F"/>
    <w:rsid w:val="000753C5"/>
    <w:rsid w:val="000754DF"/>
    <w:rsid w:val="00075822"/>
    <w:rsid w:val="00076E4E"/>
    <w:rsid w:val="000778BC"/>
    <w:rsid w:val="00077E04"/>
    <w:rsid w:val="00077F8C"/>
    <w:rsid w:val="000800A6"/>
    <w:rsid w:val="00080541"/>
    <w:rsid w:val="00080887"/>
    <w:rsid w:val="00080B1C"/>
    <w:rsid w:val="00081396"/>
    <w:rsid w:val="00081962"/>
    <w:rsid w:val="00082397"/>
    <w:rsid w:val="0008240B"/>
    <w:rsid w:val="00082898"/>
    <w:rsid w:val="00082981"/>
    <w:rsid w:val="00082997"/>
    <w:rsid w:val="00082DE1"/>
    <w:rsid w:val="00082FE1"/>
    <w:rsid w:val="00083551"/>
    <w:rsid w:val="000839A2"/>
    <w:rsid w:val="00084506"/>
    <w:rsid w:val="00084990"/>
    <w:rsid w:val="00084AD9"/>
    <w:rsid w:val="00084B2E"/>
    <w:rsid w:val="00084C8B"/>
    <w:rsid w:val="00085150"/>
    <w:rsid w:val="000851BE"/>
    <w:rsid w:val="00085672"/>
    <w:rsid w:val="00085B89"/>
    <w:rsid w:val="00086484"/>
    <w:rsid w:val="000877FC"/>
    <w:rsid w:val="00087D8D"/>
    <w:rsid w:val="00090C1B"/>
    <w:rsid w:val="0009114D"/>
    <w:rsid w:val="000911E2"/>
    <w:rsid w:val="00091E71"/>
    <w:rsid w:val="00092286"/>
    <w:rsid w:val="000925AC"/>
    <w:rsid w:val="00092653"/>
    <w:rsid w:val="000929C8"/>
    <w:rsid w:val="00092EC4"/>
    <w:rsid w:val="00092F4C"/>
    <w:rsid w:val="00092F64"/>
    <w:rsid w:val="00093423"/>
    <w:rsid w:val="00094389"/>
    <w:rsid w:val="000948E8"/>
    <w:rsid w:val="00094A0A"/>
    <w:rsid w:val="00094B74"/>
    <w:rsid w:val="00095100"/>
    <w:rsid w:val="00095194"/>
    <w:rsid w:val="0009656D"/>
    <w:rsid w:val="00096C59"/>
    <w:rsid w:val="00097143"/>
    <w:rsid w:val="00097396"/>
    <w:rsid w:val="00097586"/>
    <w:rsid w:val="00097C1E"/>
    <w:rsid w:val="000A039F"/>
    <w:rsid w:val="000A0886"/>
    <w:rsid w:val="000A0AC7"/>
    <w:rsid w:val="000A163A"/>
    <w:rsid w:val="000A17A2"/>
    <w:rsid w:val="000A1DE6"/>
    <w:rsid w:val="000A1E65"/>
    <w:rsid w:val="000A2092"/>
    <w:rsid w:val="000A21FF"/>
    <w:rsid w:val="000A2625"/>
    <w:rsid w:val="000A2A65"/>
    <w:rsid w:val="000A2EE8"/>
    <w:rsid w:val="000A2F18"/>
    <w:rsid w:val="000A2F3F"/>
    <w:rsid w:val="000A340B"/>
    <w:rsid w:val="000A35E0"/>
    <w:rsid w:val="000A3DA9"/>
    <w:rsid w:val="000A44ED"/>
    <w:rsid w:val="000A486F"/>
    <w:rsid w:val="000A4907"/>
    <w:rsid w:val="000A5B6F"/>
    <w:rsid w:val="000A6418"/>
    <w:rsid w:val="000A6AAD"/>
    <w:rsid w:val="000A6E9D"/>
    <w:rsid w:val="000A6FAC"/>
    <w:rsid w:val="000A76E5"/>
    <w:rsid w:val="000A7859"/>
    <w:rsid w:val="000A7946"/>
    <w:rsid w:val="000A7AD3"/>
    <w:rsid w:val="000A7D5C"/>
    <w:rsid w:val="000A7DED"/>
    <w:rsid w:val="000B03CC"/>
    <w:rsid w:val="000B06D7"/>
    <w:rsid w:val="000B1060"/>
    <w:rsid w:val="000B1412"/>
    <w:rsid w:val="000B1538"/>
    <w:rsid w:val="000B1543"/>
    <w:rsid w:val="000B1D3E"/>
    <w:rsid w:val="000B2627"/>
    <w:rsid w:val="000B331A"/>
    <w:rsid w:val="000B394B"/>
    <w:rsid w:val="000B4D7C"/>
    <w:rsid w:val="000B4F4D"/>
    <w:rsid w:val="000B553A"/>
    <w:rsid w:val="000B5A1C"/>
    <w:rsid w:val="000B5A80"/>
    <w:rsid w:val="000B60E4"/>
    <w:rsid w:val="000B62E1"/>
    <w:rsid w:val="000B652E"/>
    <w:rsid w:val="000B674E"/>
    <w:rsid w:val="000B687B"/>
    <w:rsid w:val="000B694D"/>
    <w:rsid w:val="000B6FCC"/>
    <w:rsid w:val="000B72C0"/>
    <w:rsid w:val="000B72C7"/>
    <w:rsid w:val="000B731C"/>
    <w:rsid w:val="000B7387"/>
    <w:rsid w:val="000B75F7"/>
    <w:rsid w:val="000B76AA"/>
    <w:rsid w:val="000B7915"/>
    <w:rsid w:val="000B7F16"/>
    <w:rsid w:val="000C04CA"/>
    <w:rsid w:val="000C04E6"/>
    <w:rsid w:val="000C1166"/>
    <w:rsid w:val="000C1301"/>
    <w:rsid w:val="000C19E7"/>
    <w:rsid w:val="000C1A5A"/>
    <w:rsid w:val="000C1E22"/>
    <w:rsid w:val="000C20A6"/>
    <w:rsid w:val="000C2441"/>
    <w:rsid w:val="000C2576"/>
    <w:rsid w:val="000C26B8"/>
    <w:rsid w:val="000C2F31"/>
    <w:rsid w:val="000C33CB"/>
    <w:rsid w:val="000C3CE2"/>
    <w:rsid w:val="000C46ED"/>
    <w:rsid w:val="000C49AA"/>
    <w:rsid w:val="000C49AC"/>
    <w:rsid w:val="000C4C21"/>
    <w:rsid w:val="000C51D3"/>
    <w:rsid w:val="000C592D"/>
    <w:rsid w:val="000C641C"/>
    <w:rsid w:val="000C6501"/>
    <w:rsid w:val="000C67D9"/>
    <w:rsid w:val="000C689F"/>
    <w:rsid w:val="000C772B"/>
    <w:rsid w:val="000C79B6"/>
    <w:rsid w:val="000C7A54"/>
    <w:rsid w:val="000C7D50"/>
    <w:rsid w:val="000C7E19"/>
    <w:rsid w:val="000D1267"/>
    <w:rsid w:val="000D13FA"/>
    <w:rsid w:val="000D1C1D"/>
    <w:rsid w:val="000D1C6C"/>
    <w:rsid w:val="000D1E6B"/>
    <w:rsid w:val="000D2B40"/>
    <w:rsid w:val="000D383E"/>
    <w:rsid w:val="000D3BF4"/>
    <w:rsid w:val="000D40B8"/>
    <w:rsid w:val="000D4154"/>
    <w:rsid w:val="000D4188"/>
    <w:rsid w:val="000D41A4"/>
    <w:rsid w:val="000D4C70"/>
    <w:rsid w:val="000D4C82"/>
    <w:rsid w:val="000D4D6C"/>
    <w:rsid w:val="000D4EAF"/>
    <w:rsid w:val="000D6161"/>
    <w:rsid w:val="000D6210"/>
    <w:rsid w:val="000D6D8A"/>
    <w:rsid w:val="000D710A"/>
    <w:rsid w:val="000D7168"/>
    <w:rsid w:val="000D77AA"/>
    <w:rsid w:val="000D7813"/>
    <w:rsid w:val="000D7946"/>
    <w:rsid w:val="000D7AB4"/>
    <w:rsid w:val="000D7BD2"/>
    <w:rsid w:val="000E0690"/>
    <w:rsid w:val="000E06F4"/>
    <w:rsid w:val="000E0A80"/>
    <w:rsid w:val="000E1156"/>
    <w:rsid w:val="000E1383"/>
    <w:rsid w:val="000E1500"/>
    <w:rsid w:val="000E1912"/>
    <w:rsid w:val="000E1EDB"/>
    <w:rsid w:val="000E22AC"/>
    <w:rsid w:val="000E2500"/>
    <w:rsid w:val="000E253A"/>
    <w:rsid w:val="000E2EDE"/>
    <w:rsid w:val="000E30D6"/>
    <w:rsid w:val="000E34EE"/>
    <w:rsid w:val="000E3C1D"/>
    <w:rsid w:val="000E4072"/>
    <w:rsid w:val="000E4160"/>
    <w:rsid w:val="000E44C2"/>
    <w:rsid w:val="000E46D3"/>
    <w:rsid w:val="000E4DC2"/>
    <w:rsid w:val="000E4DD2"/>
    <w:rsid w:val="000E54BE"/>
    <w:rsid w:val="000E5644"/>
    <w:rsid w:val="000E5862"/>
    <w:rsid w:val="000E5957"/>
    <w:rsid w:val="000E5FC6"/>
    <w:rsid w:val="000E6A5D"/>
    <w:rsid w:val="000E6AA2"/>
    <w:rsid w:val="000E6B8F"/>
    <w:rsid w:val="000E6DFA"/>
    <w:rsid w:val="000E7C82"/>
    <w:rsid w:val="000E7E61"/>
    <w:rsid w:val="000E7FF3"/>
    <w:rsid w:val="000F0496"/>
    <w:rsid w:val="000F064B"/>
    <w:rsid w:val="000F0766"/>
    <w:rsid w:val="000F197E"/>
    <w:rsid w:val="000F2260"/>
    <w:rsid w:val="000F2631"/>
    <w:rsid w:val="000F2695"/>
    <w:rsid w:val="000F2B31"/>
    <w:rsid w:val="000F3122"/>
    <w:rsid w:val="000F3682"/>
    <w:rsid w:val="000F37CF"/>
    <w:rsid w:val="000F3C6F"/>
    <w:rsid w:val="000F3CB4"/>
    <w:rsid w:val="000F3ECF"/>
    <w:rsid w:val="000F4706"/>
    <w:rsid w:val="000F473C"/>
    <w:rsid w:val="000F4AE3"/>
    <w:rsid w:val="000F4B4C"/>
    <w:rsid w:val="000F5035"/>
    <w:rsid w:val="000F50F4"/>
    <w:rsid w:val="000F5690"/>
    <w:rsid w:val="000F57FE"/>
    <w:rsid w:val="000F5859"/>
    <w:rsid w:val="000F61E4"/>
    <w:rsid w:val="000F6864"/>
    <w:rsid w:val="000F6A74"/>
    <w:rsid w:val="000F7561"/>
    <w:rsid w:val="0010038A"/>
    <w:rsid w:val="00100C2E"/>
    <w:rsid w:val="00101145"/>
    <w:rsid w:val="00101201"/>
    <w:rsid w:val="00101446"/>
    <w:rsid w:val="001020C5"/>
    <w:rsid w:val="00102C8C"/>
    <w:rsid w:val="001037DE"/>
    <w:rsid w:val="00103C64"/>
    <w:rsid w:val="00104405"/>
    <w:rsid w:val="00104774"/>
    <w:rsid w:val="00104F38"/>
    <w:rsid w:val="0010515A"/>
    <w:rsid w:val="001054FA"/>
    <w:rsid w:val="00105C5E"/>
    <w:rsid w:val="00105F6B"/>
    <w:rsid w:val="00106434"/>
    <w:rsid w:val="001064E0"/>
    <w:rsid w:val="00106E78"/>
    <w:rsid w:val="00107006"/>
    <w:rsid w:val="001070ED"/>
    <w:rsid w:val="0010740A"/>
    <w:rsid w:val="001079F1"/>
    <w:rsid w:val="00107CC4"/>
    <w:rsid w:val="00107D6F"/>
    <w:rsid w:val="001103E2"/>
    <w:rsid w:val="00110BD3"/>
    <w:rsid w:val="00111924"/>
    <w:rsid w:val="001120D0"/>
    <w:rsid w:val="001125A9"/>
    <w:rsid w:val="001125D3"/>
    <w:rsid w:val="0011263E"/>
    <w:rsid w:val="00112794"/>
    <w:rsid w:val="001132D1"/>
    <w:rsid w:val="00114329"/>
    <w:rsid w:val="00114931"/>
    <w:rsid w:val="00114BE3"/>
    <w:rsid w:val="00114C17"/>
    <w:rsid w:val="00114FB3"/>
    <w:rsid w:val="001151D4"/>
    <w:rsid w:val="00115C05"/>
    <w:rsid w:val="00115F23"/>
    <w:rsid w:val="00116056"/>
    <w:rsid w:val="00116414"/>
    <w:rsid w:val="0011647B"/>
    <w:rsid w:val="001165A1"/>
    <w:rsid w:val="0011698F"/>
    <w:rsid w:val="001176A0"/>
    <w:rsid w:val="00117BB2"/>
    <w:rsid w:val="001201F0"/>
    <w:rsid w:val="001206E8"/>
    <w:rsid w:val="00120957"/>
    <w:rsid w:val="00120CD0"/>
    <w:rsid w:val="00121564"/>
    <w:rsid w:val="001218C9"/>
    <w:rsid w:val="00121D43"/>
    <w:rsid w:val="00121D5A"/>
    <w:rsid w:val="0012200F"/>
    <w:rsid w:val="00122480"/>
    <w:rsid w:val="0012289D"/>
    <w:rsid w:val="00122A2D"/>
    <w:rsid w:val="00122E3D"/>
    <w:rsid w:val="00122F8E"/>
    <w:rsid w:val="00122FC5"/>
    <w:rsid w:val="00123829"/>
    <w:rsid w:val="001240AC"/>
    <w:rsid w:val="001246D2"/>
    <w:rsid w:val="00124946"/>
    <w:rsid w:val="00125528"/>
    <w:rsid w:val="0012566E"/>
    <w:rsid w:val="00125853"/>
    <w:rsid w:val="00126355"/>
    <w:rsid w:val="001269F2"/>
    <w:rsid w:val="00126B8A"/>
    <w:rsid w:val="00126D17"/>
    <w:rsid w:val="001275D5"/>
    <w:rsid w:val="00127701"/>
    <w:rsid w:val="0012786E"/>
    <w:rsid w:val="001278C8"/>
    <w:rsid w:val="00127DD6"/>
    <w:rsid w:val="00130752"/>
    <w:rsid w:val="0013137E"/>
    <w:rsid w:val="00131469"/>
    <w:rsid w:val="001315B0"/>
    <w:rsid w:val="00131B37"/>
    <w:rsid w:val="00131C5F"/>
    <w:rsid w:val="00132280"/>
    <w:rsid w:val="0013247E"/>
    <w:rsid w:val="00132573"/>
    <w:rsid w:val="001326FC"/>
    <w:rsid w:val="00132AF5"/>
    <w:rsid w:val="001332DC"/>
    <w:rsid w:val="00133500"/>
    <w:rsid w:val="00134515"/>
    <w:rsid w:val="001345E4"/>
    <w:rsid w:val="00134BB8"/>
    <w:rsid w:val="00134C6F"/>
    <w:rsid w:val="00135BCD"/>
    <w:rsid w:val="00135D59"/>
    <w:rsid w:val="00135D6F"/>
    <w:rsid w:val="00137383"/>
    <w:rsid w:val="0013758B"/>
    <w:rsid w:val="00137BD2"/>
    <w:rsid w:val="00140417"/>
    <w:rsid w:val="00140506"/>
    <w:rsid w:val="001415EB"/>
    <w:rsid w:val="001416B4"/>
    <w:rsid w:val="00141878"/>
    <w:rsid w:val="00141A7D"/>
    <w:rsid w:val="001424E7"/>
    <w:rsid w:val="00142D4E"/>
    <w:rsid w:val="00143079"/>
    <w:rsid w:val="00143502"/>
    <w:rsid w:val="001438FC"/>
    <w:rsid w:val="00143FDC"/>
    <w:rsid w:val="0014430F"/>
    <w:rsid w:val="001445FB"/>
    <w:rsid w:val="001456D1"/>
    <w:rsid w:val="001459E7"/>
    <w:rsid w:val="00146507"/>
    <w:rsid w:val="001465CC"/>
    <w:rsid w:val="00146C30"/>
    <w:rsid w:val="00146C34"/>
    <w:rsid w:val="001470D6"/>
    <w:rsid w:val="001470ED"/>
    <w:rsid w:val="00147763"/>
    <w:rsid w:val="00147AA5"/>
    <w:rsid w:val="00147CAE"/>
    <w:rsid w:val="001508C7"/>
    <w:rsid w:val="00151240"/>
    <w:rsid w:val="00151314"/>
    <w:rsid w:val="00151497"/>
    <w:rsid w:val="00152051"/>
    <w:rsid w:val="00152D84"/>
    <w:rsid w:val="001532F5"/>
    <w:rsid w:val="001533DD"/>
    <w:rsid w:val="0015394E"/>
    <w:rsid w:val="001543B5"/>
    <w:rsid w:val="001544A4"/>
    <w:rsid w:val="001544D2"/>
    <w:rsid w:val="00154980"/>
    <w:rsid w:val="001549D2"/>
    <w:rsid w:val="00154A11"/>
    <w:rsid w:val="00154BE5"/>
    <w:rsid w:val="00154E61"/>
    <w:rsid w:val="00155289"/>
    <w:rsid w:val="0015605C"/>
    <w:rsid w:val="00156783"/>
    <w:rsid w:val="00156840"/>
    <w:rsid w:val="001569FF"/>
    <w:rsid w:val="00156F26"/>
    <w:rsid w:val="001573D0"/>
    <w:rsid w:val="00157BE9"/>
    <w:rsid w:val="00157D3E"/>
    <w:rsid w:val="00157D6F"/>
    <w:rsid w:val="00160911"/>
    <w:rsid w:val="00160DBF"/>
    <w:rsid w:val="00161202"/>
    <w:rsid w:val="0016143C"/>
    <w:rsid w:val="00161B48"/>
    <w:rsid w:val="00161BB5"/>
    <w:rsid w:val="001622AC"/>
    <w:rsid w:val="00162313"/>
    <w:rsid w:val="00162447"/>
    <w:rsid w:val="00162491"/>
    <w:rsid w:val="00162D07"/>
    <w:rsid w:val="00162E36"/>
    <w:rsid w:val="0016340E"/>
    <w:rsid w:val="00163934"/>
    <w:rsid w:val="00163AC1"/>
    <w:rsid w:val="00163D9D"/>
    <w:rsid w:val="001640D8"/>
    <w:rsid w:val="00164154"/>
    <w:rsid w:val="001644C7"/>
    <w:rsid w:val="001653D1"/>
    <w:rsid w:val="00165B74"/>
    <w:rsid w:val="00165D55"/>
    <w:rsid w:val="00165E4A"/>
    <w:rsid w:val="0016628A"/>
    <w:rsid w:val="00166BE4"/>
    <w:rsid w:val="00167EE2"/>
    <w:rsid w:val="00170472"/>
    <w:rsid w:val="00170D7E"/>
    <w:rsid w:val="00171079"/>
    <w:rsid w:val="001710EB"/>
    <w:rsid w:val="0017135E"/>
    <w:rsid w:val="001713AA"/>
    <w:rsid w:val="001717ED"/>
    <w:rsid w:val="00172562"/>
    <w:rsid w:val="00172676"/>
    <w:rsid w:val="0017334D"/>
    <w:rsid w:val="00173F4D"/>
    <w:rsid w:val="0017406A"/>
    <w:rsid w:val="001741A9"/>
    <w:rsid w:val="00174583"/>
    <w:rsid w:val="00174799"/>
    <w:rsid w:val="001749F0"/>
    <w:rsid w:val="00174C44"/>
    <w:rsid w:val="0017515C"/>
    <w:rsid w:val="00175261"/>
    <w:rsid w:val="00175291"/>
    <w:rsid w:val="00175309"/>
    <w:rsid w:val="00175412"/>
    <w:rsid w:val="00175556"/>
    <w:rsid w:val="00175AEE"/>
    <w:rsid w:val="0017619E"/>
    <w:rsid w:val="0017657D"/>
    <w:rsid w:val="00176E56"/>
    <w:rsid w:val="00177540"/>
    <w:rsid w:val="001776A1"/>
    <w:rsid w:val="00180AAD"/>
    <w:rsid w:val="00180D5B"/>
    <w:rsid w:val="0018112F"/>
    <w:rsid w:val="00181629"/>
    <w:rsid w:val="00181673"/>
    <w:rsid w:val="001818F1"/>
    <w:rsid w:val="00181AB7"/>
    <w:rsid w:val="001821EF"/>
    <w:rsid w:val="0018222E"/>
    <w:rsid w:val="00182505"/>
    <w:rsid w:val="001827E8"/>
    <w:rsid w:val="00182886"/>
    <w:rsid w:val="00182B30"/>
    <w:rsid w:val="00182CB3"/>
    <w:rsid w:val="001843BF"/>
    <w:rsid w:val="00184653"/>
    <w:rsid w:val="00184839"/>
    <w:rsid w:val="001852E3"/>
    <w:rsid w:val="00185E67"/>
    <w:rsid w:val="00186160"/>
    <w:rsid w:val="00186619"/>
    <w:rsid w:val="00186838"/>
    <w:rsid w:val="00186B9B"/>
    <w:rsid w:val="00186C3C"/>
    <w:rsid w:val="00187762"/>
    <w:rsid w:val="0018782D"/>
    <w:rsid w:val="00190F24"/>
    <w:rsid w:val="0019123B"/>
    <w:rsid w:val="00191843"/>
    <w:rsid w:val="00191B1C"/>
    <w:rsid w:val="00191CD7"/>
    <w:rsid w:val="00191DA6"/>
    <w:rsid w:val="00191FFB"/>
    <w:rsid w:val="00192031"/>
    <w:rsid w:val="00192034"/>
    <w:rsid w:val="00192053"/>
    <w:rsid w:val="001920A0"/>
    <w:rsid w:val="001923CA"/>
    <w:rsid w:val="00192755"/>
    <w:rsid w:val="00192992"/>
    <w:rsid w:val="00193933"/>
    <w:rsid w:val="00193E27"/>
    <w:rsid w:val="0019400F"/>
    <w:rsid w:val="001942B8"/>
    <w:rsid w:val="001946C1"/>
    <w:rsid w:val="00194AD7"/>
    <w:rsid w:val="0019537D"/>
    <w:rsid w:val="0019553C"/>
    <w:rsid w:val="00195A96"/>
    <w:rsid w:val="00195F8E"/>
    <w:rsid w:val="00195FF5"/>
    <w:rsid w:val="001965D1"/>
    <w:rsid w:val="00197300"/>
    <w:rsid w:val="00197615"/>
    <w:rsid w:val="00197843"/>
    <w:rsid w:val="00197968"/>
    <w:rsid w:val="00197F59"/>
    <w:rsid w:val="001A01AE"/>
    <w:rsid w:val="001A02D9"/>
    <w:rsid w:val="001A0996"/>
    <w:rsid w:val="001A1D4B"/>
    <w:rsid w:val="001A1EDE"/>
    <w:rsid w:val="001A2623"/>
    <w:rsid w:val="001A27C3"/>
    <w:rsid w:val="001A2E0B"/>
    <w:rsid w:val="001A3224"/>
    <w:rsid w:val="001A356E"/>
    <w:rsid w:val="001A463A"/>
    <w:rsid w:val="001A56D3"/>
    <w:rsid w:val="001A5CA8"/>
    <w:rsid w:val="001A68F1"/>
    <w:rsid w:val="001A6BA1"/>
    <w:rsid w:val="001B0359"/>
    <w:rsid w:val="001B055D"/>
    <w:rsid w:val="001B0B95"/>
    <w:rsid w:val="001B0EDF"/>
    <w:rsid w:val="001B1E31"/>
    <w:rsid w:val="001B1F98"/>
    <w:rsid w:val="001B2018"/>
    <w:rsid w:val="001B210F"/>
    <w:rsid w:val="001B232C"/>
    <w:rsid w:val="001B2518"/>
    <w:rsid w:val="001B25EF"/>
    <w:rsid w:val="001B2EA5"/>
    <w:rsid w:val="001B3402"/>
    <w:rsid w:val="001B3AF3"/>
    <w:rsid w:val="001B3DD2"/>
    <w:rsid w:val="001B3DEC"/>
    <w:rsid w:val="001B40F1"/>
    <w:rsid w:val="001B51FA"/>
    <w:rsid w:val="001B59D8"/>
    <w:rsid w:val="001B5C82"/>
    <w:rsid w:val="001B5D96"/>
    <w:rsid w:val="001B5EFC"/>
    <w:rsid w:val="001B610F"/>
    <w:rsid w:val="001B63E4"/>
    <w:rsid w:val="001B6511"/>
    <w:rsid w:val="001B6788"/>
    <w:rsid w:val="001B7044"/>
    <w:rsid w:val="001B72B9"/>
    <w:rsid w:val="001B75CE"/>
    <w:rsid w:val="001B7E0C"/>
    <w:rsid w:val="001C005C"/>
    <w:rsid w:val="001C0BF6"/>
    <w:rsid w:val="001C11DE"/>
    <w:rsid w:val="001C1BA7"/>
    <w:rsid w:val="001C1BE4"/>
    <w:rsid w:val="001C2562"/>
    <w:rsid w:val="001C2BBB"/>
    <w:rsid w:val="001C2E35"/>
    <w:rsid w:val="001C3CE8"/>
    <w:rsid w:val="001C4349"/>
    <w:rsid w:val="001C495B"/>
    <w:rsid w:val="001C549A"/>
    <w:rsid w:val="001C57FD"/>
    <w:rsid w:val="001C5E22"/>
    <w:rsid w:val="001C5F18"/>
    <w:rsid w:val="001C6381"/>
    <w:rsid w:val="001C6563"/>
    <w:rsid w:val="001C65A7"/>
    <w:rsid w:val="001C6A42"/>
    <w:rsid w:val="001C6DF4"/>
    <w:rsid w:val="001C70AB"/>
    <w:rsid w:val="001C7137"/>
    <w:rsid w:val="001C7341"/>
    <w:rsid w:val="001C7871"/>
    <w:rsid w:val="001C79BA"/>
    <w:rsid w:val="001C7EF5"/>
    <w:rsid w:val="001D02FF"/>
    <w:rsid w:val="001D04E5"/>
    <w:rsid w:val="001D194A"/>
    <w:rsid w:val="001D1AD1"/>
    <w:rsid w:val="001D2535"/>
    <w:rsid w:val="001D27C3"/>
    <w:rsid w:val="001D2862"/>
    <w:rsid w:val="001D2C7C"/>
    <w:rsid w:val="001D3760"/>
    <w:rsid w:val="001D48E5"/>
    <w:rsid w:val="001D55C0"/>
    <w:rsid w:val="001D57C4"/>
    <w:rsid w:val="001D5827"/>
    <w:rsid w:val="001D5AD1"/>
    <w:rsid w:val="001D60AC"/>
    <w:rsid w:val="001D66C0"/>
    <w:rsid w:val="001D66EB"/>
    <w:rsid w:val="001D69F2"/>
    <w:rsid w:val="001D6AA5"/>
    <w:rsid w:val="001D6B7D"/>
    <w:rsid w:val="001D6D79"/>
    <w:rsid w:val="001D6F30"/>
    <w:rsid w:val="001D75B2"/>
    <w:rsid w:val="001E015C"/>
    <w:rsid w:val="001E07F5"/>
    <w:rsid w:val="001E0C48"/>
    <w:rsid w:val="001E0CCB"/>
    <w:rsid w:val="001E1DB6"/>
    <w:rsid w:val="001E2157"/>
    <w:rsid w:val="001E2793"/>
    <w:rsid w:val="001E2B0A"/>
    <w:rsid w:val="001E340E"/>
    <w:rsid w:val="001E384C"/>
    <w:rsid w:val="001E3B32"/>
    <w:rsid w:val="001E3D0A"/>
    <w:rsid w:val="001E3EF0"/>
    <w:rsid w:val="001E3FDB"/>
    <w:rsid w:val="001E4C61"/>
    <w:rsid w:val="001E527A"/>
    <w:rsid w:val="001E6030"/>
    <w:rsid w:val="001E6797"/>
    <w:rsid w:val="001E68F8"/>
    <w:rsid w:val="001E6DEF"/>
    <w:rsid w:val="001E6F70"/>
    <w:rsid w:val="001E7190"/>
    <w:rsid w:val="001E71BE"/>
    <w:rsid w:val="001E76C6"/>
    <w:rsid w:val="001E79D1"/>
    <w:rsid w:val="001E7D6E"/>
    <w:rsid w:val="001F07DC"/>
    <w:rsid w:val="001F0A18"/>
    <w:rsid w:val="001F0AAD"/>
    <w:rsid w:val="001F0B83"/>
    <w:rsid w:val="001F1166"/>
    <w:rsid w:val="001F13EF"/>
    <w:rsid w:val="001F1407"/>
    <w:rsid w:val="001F14F4"/>
    <w:rsid w:val="001F179F"/>
    <w:rsid w:val="001F245F"/>
    <w:rsid w:val="001F2482"/>
    <w:rsid w:val="001F2D56"/>
    <w:rsid w:val="001F3DEB"/>
    <w:rsid w:val="001F4166"/>
    <w:rsid w:val="001F47D4"/>
    <w:rsid w:val="001F4970"/>
    <w:rsid w:val="001F497D"/>
    <w:rsid w:val="001F4AC1"/>
    <w:rsid w:val="001F52C8"/>
    <w:rsid w:val="001F5874"/>
    <w:rsid w:val="001F5ACE"/>
    <w:rsid w:val="001F60E9"/>
    <w:rsid w:val="001F6289"/>
    <w:rsid w:val="001F63FF"/>
    <w:rsid w:val="001F6460"/>
    <w:rsid w:val="001F64C1"/>
    <w:rsid w:val="001F6565"/>
    <w:rsid w:val="001F6643"/>
    <w:rsid w:val="001F69E2"/>
    <w:rsid w:val="001F6D3B"/>
    <w:rsid w:val="001F6DB7"/>
    <w:rsid w:val="001F7AA9"/>
    <w:rsid w:val="001F7DE9"/>
    <w:rsid w:val="001F7E44"/>
    <w:rsid w:val="0020001A"/>
    <w:rsid w:val="0020010C"/>
    <w:rsid w:val="0020080A"/>
    <w:rsid w:val="00200823"/>
    <w:rsid w:val="00200BF1"/>
    <w:rsid w:val="00200DD2"/>
    <w:rsid w:val="002010AC"/>
    <w:rsid w:val="0020135C"/>
    <w:rsid w:val="0020189E"/>
    <w:rsid w:val="00201D9D"/>
    <w:rsid w:val="00201FC0"/>
    <w:rsid w:val="002020A4"/>
    <w:rsid w:val="0020251F"/>
    <w:rsid w:val="002026A3"/>
    <w:rsid w:val="00202801"/>
    <w:rsid w:val="00202A50"/>
    <w:rsid w:val="00202B6E"/>
    <w:rsid w:val="00203A3A"/>
    <w:rsid w:val="00204026"/>
    <w:rsid w:val="00204059"/>
    <w:rsid w:val="00204DA8"/>
    <w:rsid w:val="00204E34"/>
    <w:rsid w:val="00204EB4"/>
    <w:rsid w:val="00204EF0"/>
    <w:rsid w:val="00205233"/>
    <w:rsid w:val="00205452"/>
    <w:rsid w:val="00205ADC"/>
    <w:rsid w:val="00205C56"/>
    <w:rsid w:val="0020616F"/>
    <w:rsid w:val="00206B02"/>
    <w:rsid w:val="00207ABF"/>
    <w:rsid w:val="002108C2"/>
    <w:rsid w:val="002115D4"/>
    <w:rsid w:val="00211A55"/>
    <w:rsid w:val="00211ABE"/>
    <w:rsid w:val="00211DE7"/>
    <w:rsid w:val="00212822"/>
    <w:rsid w:val="0021296E"/>
    <w:rsid w:val="00212B4F"/>
    <w:rsid w:val="00212CA9"/>
    <w:rsid w:val="00212D2B"/>
    <w:rsid w:val="002130A1"/>
    <w:rsid w:val="0021396D"/>
    <w:rsid w:val="00213EDB"/>
    <w:rsid w:val="00214B73"/>
    <w:rsid w:val="0021571B"/>
    <w:rsid w:val="00215875"/>
    <w:rsid w:val="00215D81"/>
    <w:rsid w:val="00216279"/>
    <w:rsid w:val="00216B79"/>
    <w:rsid w:val="00217298"/>
    <w:rsid w:val="00217916"/>
    <w:rsid w:val="0021798F"/>
    <w:rsid w:val="00220169"/>
    <w:rsid w:val="00220860"/>
    <w:rsid w:val="0022092D"/>
    <w:rsid w:val="00220AF4"/>
    <w:rsid w:val="0022120F"/>
    <w:rsid w:val="00221938"/>
    <w:rsid w:val="0022203E"/>
    <w:rsid w:val="00222589"/>
    <w:rsid w:val="00222672"/>
    <w:rsid w:val="00222B74"/>
    <w:rsid w:val="00222DAB"/>
    <w:rsid w:val="0022339C"/>
    <w:rsid w:val="0022381B"/>
    <w:rsid w:val="00223E79"/>
    <w:rsid w:val="00224270"/>
    <w:rsid w:val="002245C6"/>
    <w:rsid w:val="00224981"/>
    <w:rsid w:val="00224A10"/>
    <w:rsid w:val="00224B8D"/>
    <w:rsid w:val="00225583"/>
    <w:rsid w:val="00226012"/>
    <w:rsid w:val="00226695"/>
    <w:rsid w:val="002266B5"/>
    <w:rsid w:val="002266DF"/>
    <w:rsid w:val="00226D41"/>
    <w:rsid w:val="0022731E"/>
    <w:rsid w:val="00227896"/>
    <w:rsid w:val="00227B7A"/>
    <w:rsid w:val="002304FF"/>
    <w:rsid w:val="002309E1"/>
    <w:rsid w:val="002319B0"/>
    <w:rsid w:val="00231BDA"/>
    <w:rsid w:val="00232063"/>
    <w:rsid w:val="002326C8"/>
    <w:rsid w:val="00232C8C"/>
    <w:rsid w:val="0023368E"/>
    <w:rsid w:val="002340B6"/>
    <w:rsid w:val="002347B2"/>
    <w:rsid w:val="00234C35"/>
    <w:rsid w:val="00234CDA"/>
    <w:rsid w:val="002352EE"/>
    <w:rsid w:val="0023549E"/>
    <w:rsid w:val="0023566C"/>
    <w:rsid w:val="00235DB0"/>
    <w:rsid w:val="0023762C"/>
    <w:rsid w:val="0023771F"/>
    <w:rsid w:val="002404E8"/>
    <w:rsid w:val="00240B82"/>
    <w:rsid w:val="00240D22"/>
    <w:rsid w:val="002410FE"/>
    <w:rsid w:val="0024126E"/>
    <w:rsid w:val="002414A4"/>
    <w:rsid w:val="00242096"/>
    <w:rsid w:val="0024265C"/>
    <w:rsid w:val="002426E7"/>
    <w:rsid w:val="00242DCC"/>
    <w:rsid w:val="00242FED"/>
    <w:rsid w:val="00243242"/>
    <w:rsid w:val="002432D7"/>
    <w:rsid w:val="0024384A"/>
    <w:rsid w:val="00244C95"/>
    <w:rsid w:val="00244DE9"/>
    <w:rsid w:val="00244E4B"/>
    <w:rsid w:val="00245022"/>
    <w:rsid w:val="00245F18"/>
    <w:rsid w:val="0024676A"/>
    <w:rsid w:val="00246A60"/>
    <w:rsid w:val="00246EEC"/>
    <w:rsid w:val="00247712"/>
    <w:rsid w:val="002478F0"/>
    <w:rsid w:val="00247F57"/>
    <w:rsid w:val="00250572"/>
    <w:rsid w:val="002508DF"/>
    <w:rsid w:val="0025122C"/>
    <w:rsid w:val="002515CD"/>
    <w:rsid w:val="002518AF"/>
    <w:rsid w:val="00251DA2"/>
    <w:rsid w:val="00251DC2"/>
    <w:rsid w:val="0025348B"/>
    <w:rsid w:val="0025395E"/>
    <w:rsid w:val="0025468B"/>
    <w:rsid w:val="00254740"/>
    <w:rsid w:val="00254B96"/>
    <w:rsid w:val="0025503C"/>
    <w:rsid w:val="002558EB"/>
    <w:rsid w:val="00255AA5"/>
    <w:rsid w:val="002560EE"/>
    <w:rsid w:val="00256A12"/>
    <w:rsid w:val="00256CF7"/>
    <w:rsid w:val="0025718A"/>
    <w:rsid w:val="00257941"/>
    <w:rsid w:val="00257B0A"/>
    <w:rsid w:val="00257B25"/>
    <w:rsid w:val="0026088F"/>
    <w:rsid w:val="00260AE1"/>
    <w:rsid w:val="00260BD7"/>
    <w:rsid w:val="00260CA6"/>
    <w:rsid w:val="00261208"/>
    <w:rsid w:val="002623EA"/>
    <w:rsid w:val="002626BD"/>
    <w:rsid w:val="00262994"/>
    <w:rsid w:val="002629DE"/>
    <w:rsid w:val="00263458"/>
    <w:rsid w:val="0026380A"/>
    <w:rsid w:val="00264440"/>
    <w:rsid w:val="00264DE4"/>
    <w:rsid w:val="00265211"/>
    <w:rsid w:val="0026521F"/>
    <w:rsid w:val="002653BB"/>
    <w:rsid w:val="00265639"/>
    <w:rsid w:val="00265D32"/>
    <w:rsid w:val="00265E33"/>
    <w:rsid w:val="00265EC4"/>
    <w:rsid w:val="00265F40"/>
    <w:rsid w:val="00266282"/>
    <w:rsid w:val="00266ABD"/>
    <w:rsid w:val="002670AC"/>
    <w:rsid w:val="00267154"/>
    <w:rsid w:val="0026724A"/>
    <w:rsid w:val="00267415"/>
    <w:rsid w:val="002679B3"/>
    <w:rsid w:val="00267B43"/>
    <w:rsid w:val="00270937"/>
    <w:rsid w:val="00270AF1"/>
    <w:rsid w:val="00270EC3"/>
    <w:rsid w:val="00270FB1"/>
    <w:rsid w:val="002712A9"/>
    <w:rsid w:val="00271726"/>
    <w:rsid w:val="00271A58"/>
    <w:rsid w:val="0027268B"/>
    <w:rsid w:val="00272BE7"/>
    <w:rsid w:val="00272FAC"/>
    <w:rsid w:val="0027368F"/>
    <w:rsid w:val="00273BAD"/>
    <w:rsid w:val="0027448D"/>
    <w:rsid w:val="0027469C"/>
    <w:rsid w:val="00274946"/>
    <w:rsid w:val="00274C60"/>
    <w:rsid w:val="00275B0A"/>
    <w:rsid w:val="00275B6F"/>
    <w:rsid w:val="00275DA8"/>
    <w:rsid w:val="00276444"/>
    <w:rsid w:val="0027694C"/>
    <w:rsid w:val="002776BD"/>
    <w:rsid w:val="00277826"/>
    <w:rsid w:val="0027785A"/>
    <w:rsid w:val="00277EA9"/>
    <w:rsid w:val="002802BD"/>
    <w:rsid w:val="0028035D"/>
    <w:rsid w:val="002803EB"/>
    <w:rsid w:val="002804F9"/>
    <w:rsid w:val="002810EF"/>
    <w:rsid w:val="002811A0"/>
    <w:rsid w:val="002814CB"/>
    <w:rsid w:val="002819D7"/>
    <w:rsid w:val="00281B31"/>
    <w:rsid w:val="00282394"/>
    <w:rsid w:val="002826F7"/>
    <w:rsid w:val="00282A28"/>
    <w:rsid w:val="00282AD2"/>
    <w:rsid w:val="00282F21"/>
    <w:rsid w:val="002831E1"/>
    <w:rsid w:val="00283427"/>
    <w:rsid w:val="00283D29"/>
    <w:rsid w:val="00283E93"/>
    <w:rsid w:val="002841B7"/>
    <w:rsid w:val="0028424D"/>
    <w:rsid w:val="00284801"/>
    <w:rsid w:val="00284900"/>
    <w:rsid w:val="00284DB5"/>
    <w:rsid w:val="00285323"/>
    <w:rsid w:val="002856D1"/>
    <w:rsid w:val="00285F93"/>
    <w:rsid w:val="00286207"/>
    <w:rsid w:val="00286704"/>
    <w:rsid w:val="00286917"/>
    <w:rsid w:val="0028698D"/>
    <w:rsid w:val="00286DCB"/>
    <w:rsid w:val="00286F4D"/>
    <w:rsid w:val="002878C7"/>
    <w:rsid w:val="002879E0"/>
    <w:rsid w:val="00287B00"/>
    <w:rsid w:val="00287EF2"/>
    <w:rsid w:val="00287F80"/>
    <w:rsid w:val="002902EA"/>
    <w:rsid w:val="0029045A"/>
    <w:rsid w:val="002904FC"/>
    <w:rsid w:val="00290B14"/>
    <w:rsid w:val="00290B65"/>
    <w:rsid w:val="00290BE0"/>
    <w:rsid w:val="00290FE8"/>
    <w:rsid w:val="002913F4"/>
    <w:rsid w:val="002917E3"/>
    <w:rsid w:val="00291846"/>
    <w:rsid w:val="00291B05"/>
    <w:rsid w:val="00292F43"/>
    <w:rsid w:val="00292F62"/>
    <w:rsid w:val="00293C16"/>
    <w:rsid w:val="00293E31"/>
    <w:rsid w:val="002944AD"/>
    <w:rsid w:val="002944EB"/>
    <w:rsid w:val="00294B7A"/>
    <w:rsid w:val="00294C63"/>
    <w:rsid w:val="00295058"/>
    <w:rsid w:val="0029520B"/>
    <w:rsid w:val="00295461"/>
    <w:rsid w:val="00295616"/>
    <w:rsid w:val="00295634"/>
    <w:rsid w:val="002956B0"/>
    <w:rsid w:val="0029586F"/>
    <w:rsid w:val="002958B8"/>
    <w:rsid w:val="0029598F"/>
    <w:rsid w:val="00295B2F"/>
    <w:rsid w:val="00295CCF"/>
    <w:rsid w:val="00295EDB"/>
    <w:rsid w:val="00295F84"/>
    <w:rsid w:val="002966C4"/>
    <w:rsid w:val="002967A4"/>
    <w:rsid w:val="00297C52"/>
    <w:rsid w:val="002A04DA"/>
    <w:rsid w:val="002A110B"/>
    <w:rsid w:val="002A18B8"/>
    <w:rsid w:val="002A1C47"/>
    <w:rsid w:val="002A29A8"/>
    <w:rsid w:val="002A2BD3"/>
    <w:rsid w:val="002A2C47"/>
    <w:rsid w:val="002A2FCF"/>
    <w:rsid w:val="002A3249"/>
    <w:rsid w:val="002A3F60"/>
    <w:rsid w:val="002A409A"/>
    <w:rsid w:val="002A480A"/>
    <w:rsid w:val="002A54C9"/>
    <w:rsid w:val="002A5D73"/>
    <w:rsid w:val="002A6289"/>
    <w:rsid w:val="002A6336"/>
    <w:rsid w:val="002A6498"/>
    <w:rsid w:val="002A67DD"/>
    <w:rsid w:val="002A6D64"/>
    <w:rsid w:val="002A727B"/>
    <w:rsid w:val="002A7C6E"/>
    <w:rsid w:val="002A7EDD"/>
    <w:rsid w:val="002B00E5"/>
    <w:rsid w:val="002B0496"/>
    <w:rsid w:val="002B050F"/>
    <w:rsid w:val="002B06C7"/>
    <w:rsid w:val="002B0D91"/>
    <w:rsid w:val="002B1213"/>
    <w:rsid w:val="002B1E5F"/>
    <w:rsid w:val="002B1EEF"/>
    <w:rsid w:val="002B28B6"/>
    <w:rsid w:val="002B2928"/>
    <w:rsid w:val="002B2940"/>
    <w:rsid w:val="002B2D33"/>
    <w:rsid w:val="002B3430"/>
    <w:rsid w:val="002B35BB"/>
    <w:rsid w:val="002B36C1"/>
    <w:rsid w:val="002B3CCB"/>
    <w:rsid w:val="002B46E7"/>
    <w:rsid w:val="002B4760"/>
    <w:rsid w:val="002B4F1B"/>
    <w:rsid w:val="002B4F6F"/>
    <w:rsid w:val="002B5096"/>
    <w:rsid w:val="002B5112"/>
    <w:rsid w:val="002B5A4A"/>
    <w:rsid w:val="002B5BD4"/>
    <w:rsid w:val="002B5D9F"/>
    <w:rsid w:val="002B60AA"/>
    <w:rsid w:val="002B6222"/>
    <w:rsid w:val="002B6317"/>
    <w:rsid w:val="002B6621"/>
    <w:rsid w:val="002B7330"/>
    <w:rsid w:val="002B78E4"/>
    <w:rsid w:val="002B7D20"/>
    <w:rsid w:val="002C041A"/>
    <w:rsid w:val="002C047C"/>
    <w:rsid w:val="002C0881"/>
    <w:rsid w:val="002C0CCE"/>
    <w:rsid w:val="002C0EB1"/>
    <w:rsid w:val="002C10C5"/>
    <w:rsid w:val="002C138B"/>
    <w:rsid w:val="002C15AD"/>
    <w:rsid w:val="002C17F0"/>
    <w:rsid w:val="002C2014"/>
    <w:rsid w:val="002C21F3"/>
    <w:rsid w:val="002C21F8"/>
    <w:rsid w:val="002C2F68"/>
    <w:rsid w:val="002C312F"/>
    <w:rsid w:val="002C3CD9"/>
    <w:rsid w:val="002C46E9"/>
    <w:rsid w:val="002C46F9"/>
    <w:rsid w:val="002C47AF"/>
    <w:rsid w:val="002C4C6C"/>
    <w:rsid w:val="002C50DB"/>
    <w:rsid w:val="002C5369"/>
    <w:rsid w:val="002C5BF6"/>
    <w:rsid w:val="002C5C1D"/>
    <w:rsid w:val="002C667A"/>
    <w:rsid w:val="002C692A"/>
    <w:rsid w:val="002C6B57"/>
    <w:rsid w:val="002C6E80"/>
    <w:rsid w:val="002C6EF5"/>
    <w:rsid w:val="002C73BA"/>
    <w:rsid w:val="002C797A"/>
    <w:rsid w:val="002C7E58"/>
    <w:rsid w:val="002C7F7F"/>
    <w:rsid w:val="002D0558"/>
    <w:rsid w:val="002D0F78"/>
    <w:rsid w:val="002D139D"/>
    <w:rsid w:val="002D18C4"/>
    <w:rsid w:val="002D1A1C"/>
    <w:rsid w:val="002D215B"/>
    <w:rsid w:val="002D2264"/>
    <w:rsid w:val="002D2EB1"/>
    <w:rsid w:val="002D3152"/>
    <w:rsid w:val="002D32BA"/>
    <w:rsid w:val="002D4531"/>
    <w:rsid w:val="002D48F7"/>
    <w:rsid w:val="002D4F37"/>
    <w:rsid w:val="002D4F96"/>
    <w:rsid w:val="002D528E"/>
    <w:rsid w:val="002D5454"/>
    <w:rsid w:val="002D57F6"/>
    <w:rsid w:val="002D6584"/>
    <w:rsid w:val="002D660A"/>
    <w:rsid w:val="002D68D2"/>
    <w:rsid w:val="002D69E8"/>
    <w:rsid w:val="002D75DF"/>
    <w:rsid w:val="002E0332"/>
    <w:rsid w:val="002E0A33"/>
    <w:rsid w:val="002E0C02"/>
    <w:rsid w:val="002E0E54"/>
    <w:rsid w:val="002E1493"/>
    <w:rsid w:val="002E1572"/>
    <w:rsid w:val="002E15A2"/>
    <w:rsid w:val="002E1E7F"/>
    <w:rsid w:val="002E2367"/>
    <w:rsid w:val="002E241D"/>
    <w:rsid w:val="002E252B"/>
    <w:rsid w:val="002E2584"/>
    <w:rsid w:val="002E261D"/>
    <w:rsid w:val="002E335D"/>
    <w:rsid w:val="002E41F0"/>
    <w:rsid w:val="002E4ECE"/>
    <w:rsid w:val="002E4EEF"/>
    <w:rsid w:val="002E53AA"/>
    <w:rsid w:val="002E5804"/>
    <w:rsid w:val="002E6154"/>
    <w:rsid w:val="002E6C28"/>
    <w:rsid w:val="002E7214"/>
    <w:rsid w:val="002E76E2"/>
    <w:rsid w:val="002E7754"/>
    <w:rsid w:val="002E77FC"/>
    <w:rsid w:val="002E79A2"/>
    <w:rsid w:val="002E7A6E"/>
    <w:rsid w:val="002F033D"/>
    <w:rsid w:val="002F0482"/>
    <w:rsid w:val="002F08FD"/>
    <w:rsid w:val="002F0941"/>
    <w:rsid w:val="002F0A71"/>
    <w:rsid w:val="002F0DCF"/>
    <w:rsid w:val="002F0DFA"/>
    <w:rsid w:val="002F12E7"/>
    <w:rsid w:val="002F13E6"/>
    <w:rsid w:val="002F1786"/>
    <w:rsid w:val="002F194C"/>
    <w:rsid w:val="002F1971"/>
    <w:rsid w:val="002F1BC3"/>
    <w:rsid w:val="002F1E0A"/>
    <w:rsid w:val="002F2601"/>
    <w:rsid w:val="002F379F"/>
    <w:rsid w:val="002F3A6C"/>
    <w:rsid w:val="002F3B87"/>
    <w:rsid w:val="002F3EDC"/>
    <w:rsid w:val="002F41D9"/>
    <w:rsid w:val="002F44A8"/>
    <w:rsid w:val="002F47FF"/>
    <w:rsid w:val="002F48AD"/>
    <w:rsid w:val="002F4980"/>
    <w:rsid w:val="002F49D9"/>
    <w:rsid w:val="002F503F"/>
    <w:rsid w:val="002F5212"/>
    <w:rsid w:val="002F566B"/>
    <w:rsid w:val="002F5B4C"/>
    <w:rsid w:val="002F5ED7"/>
    <w:rsid w:val="002F605D"/>
    <w:rsid w:val="002F640F"/>
    <w:rsid w:val="002F70F5"/>
    <w:rsid w:val="002F73F1"/>
    <w:rsid w:val="003002A3"/>
    <w:rsid w:val="0030042D"/>
    <w:rsid w:val="0030044F"/>
    <w:rsid w:val="003004F0"/>
    <w:rsid w:val="00300528"/>
    <w:rsid w:val="00300DD5"/>
    <w:rsid w:val="003010C2"/>
    <w:rsid w:val="00301237"/>
    <w:rsid w:val="003016D6"/>
    <w:rsid w:val="0030247A"/>
    <w:rsid w:val="0030267D"/>
    <w:rsid w:val="00302B54"/>
    <w:rsid w:val="00302C4D"/>
    <w:rsid w:val="00303210"/>
    <w:rsid w:val="00304B23"/>
    <w:rsid w:val="00304C37"/>
    <w:rsid w:val="00304E9F"/>
    <w:rsid w:val="00304ED1"/>
    <w:rsid w:val="00304FBB"/>
    <w:rsid w:val="00305A7E"/>
    <w:rsid w:val="00305BDB"/>
    <w:rsid w:val="003064CA"/>
    <w:rsid w:val="003065EF"/>
    <w:rsid w:val="0030673B"/>
    <w:rsid w:val="003073BB"/>
    <w:rsid w:val="003079F3"/>
    <w:rsid w:val="003108E9"/>
    <w:rsid w:val="00310949"/>
    <w:rsid w:val="00310FD3"/>
    <w:rsid w:val="003115C8"/>
    <w:rsid w:val="00311F0C"/>
    <w:rsid w:val="00312365"/>
    <w:rsid w:val="00312ACF"/>
    <w:rsid w:val="00312E21"/>
    <w:rsid w:val="00312E86"/>
    <w:rsid w:val="0031329D"/>
    <w:rsid w:val="00313693"/>
    <w:rsid w:val="003138DC"/>
    <w:rsid w:val="00314D05"/>
    <w:rsid w:val="00315101"/>
    <w:rsid w:val="0031520B"/>
    <w:rsid w:val="00315363"/>
    <w:rsid w:val="00316546"/>
    <w:rsid w:val="00316D43"/>
    <w:rsid w:val="00316E0B"/>
    <w:rsid w:val="00316F2E"/>
    <w:rsid w:val="00317264"/>
    <w:rsid w:val="003177A8"/>
    <w:rsid w:val="00317A4B"/>
    <w:rsid w:val="00317AEC"/>
    <w:rsid w:val="00320541"/>
    <w:rsid w:val="00320AC4"/>
    <w:rsid w:val="00320B9C"/>
    <w:rsid w:val="00320FED"/>
    <w:rsid w:val="003211CA"/>
    <w:rsid w:val="003214CC"/>
    <w:rsid w:val="00321898"/>
    <w:rsid w:val="00321E51"/>
    <w:rsid w:val="003220EC"/>
    <w:rsid w:val="003221E9"/>
    <w:rsid w:val="00322985"/>
    <w:rsid w:val="00323002"/>
    <w:rsid w:val="00323532"/>
    <w:rsid w:val="00323614"/>
    <w:rsid w:val="003238B3"/>
    <w:rsid w:val="0032393C"/>
    <w:rsid w:val="00323C58"/>
    <w:rsid w:val="003242B3"/>
    <w:rsid w:val="0032447D"/>
    <w:rsid w:val="00324661"/>
    <w:rsid w:val="00324B3D"/>
    <w:rsid w:val="00324C1B"/>
    <w:rsid w:val="00324F8B"/>
    <w:rsid w:val="003255B9"/>
    <w:rsid w:val="0032654A"/>
    <w:rsid w:val="0032662F"/>
    <w:rsid w:val="00330F03"/>
    <w:rsid w:val="003311DB"/>
    <w:rsid w:val="00331CCF"/>
    <w:rsid w:val="00331FA1"/>
    <w:rsid w:val="003321CE"/>
    <w:rsid w:val="0033224A"/>
    <w:rsid w:val="003334B8"/>
    <w:rsid w:val="0033354F"/>
    <w:rsid w:val="003340E5"/>
    <w:rsid w:val="0033418F"/>
    <w:rsid w:val="003344B5"/>
    <w:rsid w:val="0033458B"/>
    <w:rsid w:val="00334BDC"/>
    <w:rsid w:val="00334D89"/>
    <w:rsid w:val="00335174"/>
    <w:rsid w:val="003363E2"/>
    <w:rsid w:val="0033654A"/>
    <w:rsid w:val="00337751"/>
    <w:rsid w:val="003377A2"/>
    <w:rsid w:val="003379B2"/>
    <w:rsid w:val="00337CC2"/>
    <w:rsid w:val="0034063E"/>
    <w:rsid w:val="00340D4D"/>
    <w:rsid w:val="00341158"/>
    <w:rsid w:val="003412F2"/>
    <w:rsid w:val="003417FC"/>
    <w:rsid w:val="003418B8"/>
    <w:rsid w:val="00341A5E"/>
    <w:rsid w:val="00341E82"/>
    <w:rsid w:val="00342084"/>
    <w:rsid w:val="003421E3"/>
    <w:rsid w:val="0034248E"/>
    <w:rsid w:val="003425FA"/>
    <w:rsid w:val="00342628"/>
    <w:rsid w:val="00342649"/>
    <w:rsid w:val="00342995"/>
    <w:rsid w:val="00342BE3"/>
    <w:rsid w:val="00342D33"/>
    <w:rsid w:val="003430AC"/>
    <w:rsid w:val="003433BF"/>
    <w:rsid w:val="00343715"/>
    <w:rsid w:val="00343738"/>
    <w:rsid w:val="0034374B"/>
    <w:rsid w:val="00343844"/>
    <w:rsid w:val="003438B4"/>
    <w:rsid w:val="003439F1"/>
    <w:rsid w:val="00343A26"/>
    <w:rsid w:val="00343B43"/>
    <w:rsid w:val="00344422"/>
    <w:rsid w:val="00344B89"/>
    <w:rsid w:val="00344CA4"/>
    <w:rsid w:val="00344D77"/>
    <w:rsid w:val="003451E9"/>
    <w:rsid w:val="00345D43"/>
    <w:rsid w:val="00346351"/>
    <w:rsid w:val="00347245"/>
    <w:rsid w:val="003477D9"/>
    <w:rsid w:val="00347952"/>
    <w:rsid w:val="00347AFE"/>
    <w:rsid w:val="00350BF6"/>
    <w:rsid w:val="0035144E"/>
    <w:rsid w:val="00351787"/>
    <w:rsid w:val="003521A2"/>
    <w:rsid w:val="00352343"/>
    <w:rsid w:val="00352C77"/>
    <w:rsid w:val="00352DA0"/>
    <w:rsid w:val="00352E61"/>
    <w:rsid w:val="00352ED7"/>
    <w:rsid w:val="003534D8"/>
    <w:rsid w:val="00353EC0"/>
    <w:rsid w:val="003540A8"/>
    <w:rsid w:val="00354BBB"/>
    <w:rsid w:val="00354C78"/>
    <w:rsid w:val="00354F28"/>
    <w:rsid w:val="00355A93"/>
    <w:rsid w:val="00355BE6"/>
    <w:rsid w:val="00356062"/>
    <w:rsid w:val="0035678A"/>
    <w:rsid w:val="00356F61"/>
    <w:rsid w:val="003574A0"/>
    <w:rsid w:val="003574E0"/>
    <w:rsid w:val="003576C4"/>
    <w:rsid w:val="00357944"/>
    <w:rsid w:val="00360204"/>
    <w:rsid w:val="0036059A"/>
    <w:rsid w:val="0036094F"/>
    <w:rsid w:val="00360A64"/>
    <w:rsid w:val="00360B4F"/>
    <w:rsid w:val="00360D24"/>
    <w:rsid w:val="00360EEC"/>
    <w:rsid w:val="003613E5"/>
    <w:rsid w:val="003616C1"/>
    <w:rsid w:val="00361725"/>
    <w:rsid w:val="003618BC"/>
    <w:rsid w:val="00361C2F"/>
    <w:rsid w:val="00362748"/>
    <w:rsid w:val="00362FED"/>
    <w:rsid w:val="003632EE"/>
    <w:rsid w:val="003633F5"/>
    <w:rsid w:val="00363722"/>
    <w:rsid w:val="00363C56"/>
    <w:rsid w:val="00363CE1"/>
    <w:rsid w:val="0036421F"/>
    <w:rsid w:val="0036440B"/>
    <w:rsid w:val="003647D9"/>
    <w:rsid w:val="00364B08"/>
    <w:rsid w:val="00364E73"/>
    <w:rsid w:val="00364EEF"/>
    <w:rsid w:val="00365D87"/>
    <w:rsid w:val="0036615D"/>
    <w:rsid w:val="00366D0A"/>
    <w:rsid w:val="0036711A"/>
    <w:rsid w:val="003676E9"/>
    <w:rsid w:val="00367BC3"/>
    <w:rsid w:val="00367C0F"/>
    <w:rsid w:val="00367FB4"/>
    <w:rsid w:val="00370418"/>
    <w:rsid w:val="003705B2"/>
    <w:rsid w:val="0037099B"/>
    <w:rsid w:val="003711AB"/>
    <w:rsid w:val="003715BA"/>
    <w:rsid w:val="00371B72"/>
    <w:rsid w:val="00371FF4"/>
    <w:rsid w:val="003724BF"/>
    <w:rsid w:val="0037277B"/>
    <w:rsid w:val="00372853"/>
    <w:rsid w:val="003728A0"/>
    <w:rsid w:val="00372905"/>
    <w:rsid w:val="00372E0B"/>
    <w:rsid w:val="00372E60"/>
    <w:rsid w:val="00373AE7"/>
    <w:rsid w:val="003746D2"/>
    <w:rsid w:val="0037471D"/>
    <w:rsid w:val="0037537C"/>
    <w:rsid w:val="00375CD8"/>
    <w:rsid w:val="00376298"/>
    <w:rsid w:val="003768EE"/>
    <w:rsid w:val="0037754B"/>
    <w:rsid w:val="0037763A"/>
    <w:rsid w:val="003776D3"/>
    <w:rsid w:val="0038012E"/>
    <w:rsid w:val="003806CB"/>
    <w:rsid w:val="00380A24"/>
    <w:rsid w:val="00380C2D"/>
    <w:rsid w:val="00381280"/>
    <w:rsid w:val="003813DF"/>
    <w:rsid w:val="0038154E"/>
    <w:rsid w:val="003818E0"/>
    <w:rsid w:val="00381D41"/>
    <w:rsid w:val="00381F5B"/>
    <w:rsid w:val="00382688"/>
    <w:rsid w:val="003827F2"/>
    <w:rsid w:val="00382B10"/>
    <w:rsid w:val="00382C59"/>
    <w:rsid w:val="00382C63"/>
    <w:rsid w:val="00382CC7"/>
    <w:rsid w:val="003836D7"/>
    <w:rsid w:val="003839F2"/>
    <w:rsid w:val="003849B0"/>
    <w:rsid w:val="00384BE1"/>
    <w:rsid w:val="00385352"/>
    <w:rsid w:val="00385B1A"/>
    <w:rsid w:val="00385E4A"/>
    <w:rsid w:val="00386192"/>
    <w:rsid w:val="0038628A"/>
    <w:rsid w:val="00386679"/>
    <w:rsid w:val="003868A7"/>
    <w:rsid w:val="00386D63"/>
    <w:rsid w:val="0038704B"/>
    <w:rsid w:val="0038755E"/>
    <w:rsid w:val="00387605"/>
    <w:rsid w:val="003876FB"/>
    <w:rsid w:val="00387857"/>
    <w:rsid w:val="00387A91"/>
    <w:rsid w:val="00387E74"/>
    <w:rsid w:val="003900EB"/>
    <w:rsid w:val="00390267"/>
    <w:rsid w:val="00390795"/>
    <w:rsid w:val="003907EE"/>
    <w:rsid w:val="0039136C"/>
    <w:rsid w:val="0039193A"/>
    <w:rsid w:val="00391AAA"/>
    <w:rsid w:val="00391C35"/>
    <w:rsid w:val="00391F2A"/>
    <w:rsid w:val="003930EB"/>
    <w:rsid w:val="003931B3"/>
    <w:rsid w:val="003942D9"/>
    <w:rsid w:val="00394796"/>
    <w:rsid w:val="003952CF"/>
    <w:rsid w:val="00396029"/>
    <w:rsid w:val="003969FA"/>
    <w:rsid w:val="00396A8A"/>
    <w:rsid w:val="00396AA4"/>
    <w:rsid w:val="00396B42"/>
    <w:rsid w:val="00396BD2"/>
    <w:rsid w:val="00396F85"/>
    <w:rsid w:val="00397230"/>
    <w:rsid w:val="00397FED"/>
    <w:rsid w:val="003A067E"/>
    <w:rsid w:val="003A0C61"/>
    <w:rsid w:val="003A1102"/>
    <w:rsid w:val="003A14BD"/>
    <w:rsid w:val="003A1640"/>
    <w:rsid w:val="003A1AA1"/>
    <w:rsid w:val="003A1D06"/>
    <w:rsid w:val="003A2096"/>
    <w:rsid w:val="003A2191"/>
    <w:rsid w:val="003A264C"/>
    <w:rsid w:val="003A276C"/>
    <w:rsid w:val="003A28E2"/>
    <w:rsid w:val="003A2BAC"/>
    <w:rsid w:val="003A3004"/>
    <w:rsid w:val="003A35F3"/>
    <w:rsid w:val="003A3631"/>
    <w:rsid w:val="003A39AF"/>
    <w:rsid w:val="003A3DF4"/>
    <w:rsid w:val="003A409B"/>
    <w:rsid w:val="003A43D3"/>
    <w:rsid w:val="003A50BC"/>
    <w:rsid w:val="003A52E0"/>
    <w:rsid w:val="003A54F2"/>
    <w:rsid w:val="003A5BE1"/>
    <w:rsid w:val="003A5D74"/>
    <w:rsid w:val="003A5E19"/>
    <w:rsid w:val="003A611D"/>
    <w:rsid w:val="003A61B3"/>
    <w:rsid w:val="003A684F"/>
    <w:rsid w:val="003A6B8C"/>
    <w:rsid w:val="003A6D6B"/>
    <w:rsid w:val="003A6D71"/>
    <w:rsid w:val="003A6F45"/>
    <w:rsid w:val="003A7169"/>
    <w:rsid w:val="003A7436"/>
    <w:rsid w:val="003A7762"/>
    <w:rsid w:val="003A7888"/>
    <w:rsid w:val="003A7DFE"/>
    <w:rsid w:val="003A7DFF"/>
    <w:rsid w:val="003B047D"/>
    <w:rsid w:val="003B0535"/>
    <w:rsid w:val="003B07F5"/>
    <w:rsid w:val="003B084F"/>
    <w:rsid w:val="003B085F"/>
    <w:rsid w:val="003B0B5F"/>
    <w:rsid w:val="003B0DF6"/>
    <w:rsid w:val="003B0EB1"/>
    <w:rsid w:val="003B10CE"/>
    <w:rsid w:val="003B156C"/>
    <w:rsid w:val="003B24D0"/>
    <w:rsid w:val="003B24DF"/>
    <w:rsid w:val="003B2669"/>
    <w:rsid w:val="003B2D01"/>
    <w:rsid w:val="003B2DF0"/>
    <w:rsid w:val="003B2F07"/>
    <w:rsid w:val="003B325B"/>
    <w:rsid w:val="003B4972"/>
    <w:rsid w:val="003B4B98"/>
    <w:rsid w:val="003B4C46"/>
    <w:rsid w:val="003B53A2"/>
    <w:rsid w:val="003B610D"/>
    <w:rsid w:val="003B6456"/>
    <w:rsid w:val="003B72DB"/>
    <w:rsid w:val="003B7737"/>
    <w:rsid w:val="003B7816"/>
    <w:rsid w:val="003B7E40"/>
    <w:rsid w:val="003C0966"/>
    <w:rsid w:val="003C0AA8"/>
    <w:rsid w:val="003C0B3C"/>
    <w:rsid w:val="003C0C26"/>
    <w:rsid w:val="003C0DE2"/>
    <w:rsid w:val="003C1F3B"/>
    <w:rsid w:val="003C1FCD"/>
    <w:rsid w:val="003C25F1"/>
    <w:rsid w:val="003C2851"/>
    <w:rsid w:val="003C2888"/>
    <w:rsid w:val="003C297F"/>
    <w:rsid w:val="003C37CB"/>
    <w:rsid w:val="003C3BC5"/>
    <w:rsid w:val="003C4122"/>
    <w:rsid w:val="003C43DE"/>
    <w:rsid w:val="003C47B3"/>
    <w:rsid w:val="003C4B2B"/>
    <w:rsid w:val="003C4B4C"/>
    <w:rsid w:val="003C4CAF"/>
    <w:rsid w:val="003C545C"/>
    <w:rsid w:val="003C5CDF"/>
    <w:rsid w:val="003C60C2"/>
    <w:rsid w:val="003C6D4D"/>
    <w:rsid w:val="003C6EA5"/>
    <w:rsid w:val="003C6EF0"/>
    <w:rsid w:val="003C7290"/>
    <w:rsid w:val="003C770A"/>
    <w:rsid w:val="003C7B99"/>
    <w:rsid w:val="003C7D6A"/>
    <w:rsid w:val="003D0284"/>
    <w:rsid w:val="003D0A56"/>
    <w:rsid w:val="003D1505"/>
    <w:rsid w:val="003D15A6"/>
    <w:rsid w:val="003D17C0"/>
    <w:rsid w:val="003D2637"/>
    <w:rsid w:val="003D2D2A"/>
    <w:rsid w:val="003D305B"/>
    <w:rsid w:val="003D3120"/>
    <w:rsid w:val="003D457A"/>
    <w:rsid w:val="003D46A6"/>
    <w:rsid w:val="003D52A5"/>
    <w:rsid w:val="003D54A5"/>
    <w:rsid w:val="003D567A"/>
    <w:rsid w:val="003D5A89"/>
    <w:rsid w:val="003D5DE2"/>
    <w:rsid w:val="003D5FFC"/>
    <w:rsid w:val="003D6515"/>
    <w:rsid w:val="003D6F68"/>
    <w:rsid w:val="003D702C"/>
    <w:rsid w:val="003D7184"/>
    <w:rsid w:val="003D72F5"/>
    <w:rsid w:val="003D7A71"/>
    <w:rsid w:val="003D7B82"/>
    <w:rsid w:val="003E0027"/>
    <w:rsid w:val="003E0AFA"/>
    <w:rsid w:val="003E0C32"/>
    <w:rsid w:val="003E0D71"/>
    <w:rsid w:val="003E12FF"/>
    <w:rsid w:val="003E152C"/>
    <w:rsid w:val="003E16D6"/>
    <w:rsid w:val="003E1796"/>
    <w:rsid w:val="003E17BA"/>
    <w:rsid w:val="003E1833"/>
    <w:rsid w:val="003E1B35"/>
    <w:rsid w:val="003E23FE"/>
    <w:rsid w:val="003E2CCF"/>
    <w:rsid w:val="003E2ED4"/>
    <w:rsid w:val="003E31B9"/>
    <w:rsid w:val="003E3219"/>
    <w:rsid w:val="003E37B8"/>
    <w:rsid w:val="003E392F"/>
    <w:rsid w:val="003E39E6"/>
    <w:rsid w:val="003E3AF5"/>
    <w:rsid w:val="003E3F9A"/>
    <w:rsid w:val="003E51C7"/>
    <w:rsid w:val="003E57D3"/>
    <w:rsid w:val="003E6439"/>
    <w:rsid w:val="003E6CB3"/>
    <w:rsid w:val="003E6DCF"/>
    <w:rsid w:val="003E6FEA"/>
    <w:rsid w:val="003E7234"/>
    <w:rsid w:val="003E7D96"/>
    <w:rsid w:val="003E7F19"/>
    <w:rsid w:val="003F016D"/>
    <w:rsid w:val="003F0460"/>
    <w:rsid w:val="003F0626"/>
    <w:rsid w:val="003F0958"/>
    <w:rsid w:val="003F11CC"/>
    <w:rsid w:val="003F1614"/>
    <w:rsid w:val="003F1F6F"/>
    <w:rsid w:val="003F249B"/>
    <w:rsid w:val="003F2760"/>
    <w:rsid w:val="003F2858"/>
    <w:rsid w:val="003F2A47"/>
    <w:rsid w:val="003F313D"/>
    <w:rsid w:val="003F3233"/>
    <w:rsid w:val="003F39B5"/>
    <w:rsid w:val="003F3C00"/>
    <w:rsid w:val="003F3C9C"/>
    <w:rsid w:val="003F4131"/>
    <w:rsid w:val="003F41AE"/>
    <w:rsid w:val="003F4983"/>
    <w:rsid w:val="003F4C52"/>
    <w:rsid w:val="003F52E1"/>
    <w:rsid w:val="003F52E4"/>
    <w:rsid w:val="003F5AB1"/>
    <w:rsid w:val="003F60FE"/>
    <w:rsid w:val="003F6866"/>
    <w:rsid w:val="003F6A14"/>
    <w:rsid w:val="003F6F94"/>
    <w:rsid w:val="003F7975"/>
    <w:rsid w:val="0040037F"/>
    <w:rsid w:val="004005D5"/>
    <w:rsid w:val="00400732"/>
    <w:rsid w:val="004009D0"/>
    <w:rsid w:val="0040126D"/>
    <w:rsid w:val="00401577"/>
    <w:rsid w:val="00401709"/>
    <w:rsid w:val="0040189B"/>
    <w:rsid w:val="0040192B"/>
    <w:rsid w:val="00401CF9"/>
    <w:rsid w:val="00401EC1"/>
    <w:rsid w:val="00401FB6"/>
    <w:rsid w:val="004020E6"/>
    <w:rsid w:val="00402129"/>
    <w:rsid w:val="0040220C"/>
    <w:rsid w:val="004031BF"/>
    <w:rsid w:val="00403B83"/>
    <w:rsid w:val="00403E23"/>
    <w:rsid w:val="00403F49"/>
    <w:rsid w:val="00405513"/>
    <w:rsid w:val="00405A08"/>
    <w:rsid w:val="00405B6A"/>
    <w:rsid w:val="00405EC6"/>
    <w:rsid w:val="00406032"/>
    <w:rsid w:val="00406B13"/>
    <w:rsid w:val="00406E11"/>
    <w:rsid w:val="00407E8A"/>
    <w:rsid w:val="004101B7"/>
    <w:rsid w:val="00410D9D"/>
    <w:rsid w:val="0041165A"/>
    <w:rsid w:val="00411DAA"/>
    <w:rsid w:val="004121DF"/>
    <w:rsid w:val="00412420"/>
    <w:rsid w:val="00412623"/>
    <w:rsid w:val="00413028"/>
    <w:rsid w:val="00413563"/>
    <w:rsid w:val="0041362D"/>
    <w:rsid w:val="0041395F"/>
    <w:rsid w:val="00413A20"/>
    <w:rsid w:val="00413DAC"/>
    <w:rsid w:val="00413F2F"/>
    <w:rsid w:val="004140BB"/>
    <w:rsid w:val="004143AC"/>
    <w:rsid w:val="0041492D"/>
    <w:rsid w:val="00414AB1"/>
    <w:rsid w:val="00414FF8"/>
    <w:rsid w:val="00415549"/>
    <w:rsid w:val="0041567C"/>
    <w:rsid w:val="00415CB6"/>
    <w:rsid w:val="00415DBB"/>
    <w:rsid w:val="004167A7"/>
    <w:rsid w:val="00416D44"/>
    <w:rsid w:val="00416D64"/>
    <w:rsid w:val="00416F02"/>
    <w:rsid w:val="00416FD5"/>
    <w:rsid w:val="0041774F"/>
    <w:rsid w:val="00417BDD"/>
    <w:rsid w:val="00417C5C"/>
    <w:rsid w:val="00417F51"/>
    <w:rsid w:val="00420E16"/>
    <w:rsid w:val="00421479"/>
    <w:rsid w:val="00421873"/>
    <w:rsid w:val="0042217F"/>
    <w:rsid w:val="00422475"/>
    <w:rsid w:val="00422A6E"/>
    <w:rsid w:val="00422D92"/>
    <w:rsid w:val="004230BB"/>
    <w:rsid w:val="004235AD"/>
    <w:rsid w:val="004238B7"/>
    <w:rsid w:val="00423C55"/>
    <w:rsid w:val="00423DCE"/>
    <w:rsid w:val="004244A0"/>
    <w:rsid w:val="00424804"/>
    <w:rsid w:val="004248FD"/>
    <w:rsid w:val="00424BC6"/>
    <w:rsid w:val="00424E33"/>
    <w:rsid w:val="00425518"/>
    <w:rsid w:val="00425BD8"/>
    <w:rsid w:val="00425CF1"/>
    <w:rsid w:val="00426ED7"/>
    <w:rsid w:val="0042791F"/>
    <w:rsid w:val="004279DD"/>
    <w:rsid w:val="004305D2"/>
    <w:rsid w:val="00430844"/>
    <w:rsid w:val="00430E53"/>
    <w:rsid w:val="004311E4"/>
    <w:rsid w:val="004314DF"/>
    <w:rsid w:val="00431694"/>
    <w:rsid w:val="00431DCC"/>
    <w:rsid w:val="00431FED"/>
    <w:rsid w:val="004327B1"/>
    <w:rsid w:val="00432918"/>
    <w:rsid w:val="00432A3B"/>
    <w:rsid w:val="00432D74"/>
    <w:rsid w:val="004332AE"/>
    <w:rsid w:val="004332C4"/>
    <w:rsid w:val="00433566"/>
    <w:rsid w:val="00433783"/>
    <w:rsid w:val="0043396A"/>
    <w:rsid w:val="00433C9B"/>
    <w:rsid w:val="00433D76"/>
    <w:rsid w:val="004344CE"/>
    <w:rsid w:val="00434695"/>
    <w:rsid w:val="00434E4B"/>
    <w:rsid w:val="004352E8"/>
    <w:rsid w:val="004353B0"/>
    <w:rsid w:val="00435BD4"/>
    <w:rsid w:val="00435D50"/>
    <w:rsid w:val="00436080"/>
    <w:rsid w:val="0043611A"/>
    <w:rsid w:val="00436C33"/>
    <w:rsid w:val="00436FB5"/>
    <w:rsid w:val="00437513"/>
    <w:rsid w:val="00437603"/>
    <w:rsid w:val="004378DE"/>
    <w:rsid w:val="00437BA2"/>
    <w:rsid w:val="00437D39"/>
    <w:rsid w:val="00437FA3"/>
    <w:rsid w:val="00440472"/>
    <w:rsid w:val="0044098D"/>
    <w:rsid w:val="00440CFB"/>
    <w:rsid w:val="00440F61"/>
    <w:rsid w:val="004411A8"/>
    <w:rsid w:val="00441BEA"/>
    <w:rsid w:val="00441E99"/>
    <w:rsid w:val="00441FAB"/>
    <w:rsid w:val="00441FEB"/>
    <w:rsid w:val="00442AE4"/>
    <w:rsid w:val="00442C0B"/>
    <w:rsid w:val="00443392"/>
    <w:rsid w:val="0044342C"/>
    <w:rsid w:val="004434AF"/>
    <w:rsid w:val="004438DD"/>
    <w:rsid w:val="00443E5D"/>
    <w:rsid w:val="00444459"/>
    <w:rsid w:val="00444916"/>
    <w:rsid w:val="004449CC"/>
    <w:rsid w:val="00444BD4"/>
    <w:rsid w:val="004450AA"/>
    <w:rsid w:val="0044511B"/>
    <w:rsid w:val="0044572F"/>
    <w:rsid w:val="00445757"/>
    <w:rsid w:val="00445AC9"/>
    <w:rsid w:val="004461EA"/>
    <w:rsid w:val="00446633"/>
    <w:rsid w:val="00446FA0"/>
    <w:rsid w:val="004476BD"/>
    <w:rsid w:val="004476EE"/>
    <w:rsid w:val="00447C20"/>
    <w:rsid w:val="00447C83"/>
    <w:rsid w:val="00447E14"/>
    <w:rsid w:val="004503E1"/>
    <w:rsid w:val="004511E1"/>
    <w:rsid w:val="004511F9"/>
    <w:rsid w:val="00451E9D"/>
    <w:rsid w:val="004526C2"/>
    <w:rsid w:val="0045270F"/>
    <w:rsid w:val="00452C70"/>
    <w:rsid w:val="004539FE"/>
    <w:rsid w:val="00453B83"/>
    <w:rsid w:val="0045409E"/>
    <w:rsid w:val="004547FB"/>
    <w:rsid w:val="004548FE"/>
    <w:rsid w:val="00454A11"/>
    <w:rsid w:val="00455597"/>
    <w:rsid w:val="0045621D"/>
    <w:rsid w:val="00456751"/>
    <w:rsid w:val="00456836"/>
    <w:rsid w:val="00456AE6"/>
    <w:rsid w:val="00456F7A"/>
    <w:rsid w:val="00457620"/>
    <w:rsid w:val="00457624"/>
    <w:rsid w:val="0045792B"/>
    <w:rsid w:val="00457D97"/>
    <w:rsid w:val="004603B2"/>
    <w:rsid w:val="0046073B"/>
    <w:rsid w:val="004610B4"/>
    <w:rsid w:val="004610D7"/>
    <w:rsid w:val="00461146"/>
    <w:rsid w:val="0046172C"/>
    <w:rsid w:val="00461ACE"/>
    <w:rsid w:val="00462328"/>
    <w:rsid w:val="0046337A"/>
    <w:rsid w:val="00463D4D"/>
    <w:rsid w:val="00464294"/>
    <w:rsid w:val="004646BD"/>
    <w:rsid w:val="00464F75"/>
    <w:rsid w:val="004651E3"/>
    <w:rsid w:val="00465CF4"/>
    <w:rsid w:val="004665A7"/>
    <w:rsid w:val="004667C3"/>
    <w:rsid w:val="00466B1F"/>
    <w:rsid w:val="00466C0A"/>
    <w:rsid w:val="00467203"/>
    <w:rsid w:val="00467813"/>
    <w:rsid w:val="00467A76"/>
    <w:rsid w:val="00467DC6"/>
    <w:rsid w:val="00467EBB"/>
    <w:rsid w:val="00467F88"/>
    <w:rsid w:val="00467FA9"/>
    <w:rsid w:val="00470495"/>
    <w:rsid w:val="004706B1"/>
    <w:rsid w:val="0047076D"/>
    <w:rsid w:val="004707CE"/>
    <w:rsid w:val="00470961"/>
    <w:rsid w:val="00470C94"/>
    <w:rsid w:val="004711FD"/>
    <w:rsid w:val="004713C9"/>
    <w:rsid w:val="00471BDC"/>
    <w:rsid w:val="0047254D"/>
    <w:rsid w:val="00473686"/>
    <w:rsid w:val="004736DC"/>
    <w:rsid w:val="00473AFE"/>
    <w:rsid w:val="00473DD9"/>
    <w:rsid w:val="00473DE3"/>
    <w:rsid w:val="00474329"/>
    <w:rsid w:val="00474605"/>
    <w:rsid w:val="0047485D"/>
    <w:rsid w:val="0047501B"/>
    <w:rsid w:val="004755B7"/>
    <w:rsid w:val="00475894"/>
    <w:rsid w:val="00475BEF"/>
    <w:rsid w:val="00475DD1"/>
    <w:rsid w:val="00475DDD"/>
    <w:rsid w:val="00475F68"/>
    <w:rsid w:val="00475FF5"/>
    <w:rsid w:val="00476A5F"/>
    <w:rsid w:val="00476B12"/>
    <w:rsid w:val="00477166"/>
    <w:rsid w:val="00477456"/>
    <w:rsid w:val="00477DA3"/>
    <w:rsid w:val="00477E2E"/>
    <w:rsid w:val="0048015D"/>
    <w:rsid w:val="0048028B"/>
    <w:rsid w:val="00480641"/>
    <w:rsid w:val="0048107C"/>
    <w:rsid w:val="00481135"/>
    <w:rsid w:val="00482401"/>
    <w:rsid w:val="0048296A"/>
    <w:rsid w:val="00482981"/>
    <w:rsid w:val="00482EC5"/>
    <w:rsid w:val="00482F2D"/>
    <w:rsid w:val="00482F86"/>
    <w:rsid w:val="004838D7"/>
    <w:rsid w:val="00483938"/>
    <w:rsid w:val="00483E0E"/>
    <w:rsid w:val="004849C1"/>
    <w:rsid w:val="00484D4C"/>
    <w:rsid w:val="00484E6A"/>
    <w:rsid w:val="00484F40"/>
    <w:rsid w:val="00485DD8"/>
    <w:rsid w:val="00485DE5"/>
    <w:rsid w:val="00485F8A"/>
    <w:rsid w:val="00486D35"/>
    <w:rsid w:val="004905A5"/>
    <w:rsid w:val="00490B6A"/>
    <w:rsid w:val="00490D9B"/>
    <w:rsid w:val="00490E42"/>
    <w:rsid w:val="00490F1F"/>
    <w:rsid w:val="004918A2"/>
    <w:rsid w:val="00491D48"/>
    <w:rsid w:val="0049218F"/>
    <w:rsid w:val="0049230D"/>
    <w:rsid w:val="0049265D"/>
    <w:rsid w:val="0049297E"/>
    <w:rsid w:val="004931D2"/>
    <w:rsid w:val="00493200"/>
    <w:rsid w:val="004935F3"/>
    <w:rsid w:val="004942B9"/>
    <w:rsid w:val="00494974"/>
    <w:rsid w:val="00494CE8"/>
    <w:rsid w:val="00494DB3"/>
    <w:rsid w:val="004951E1"/>
    <w:rsid w:val="004952E5"/>
    <w:rsid w:val="004954BA"/>
    <w:rsid w:val="00495685"/>
    <w:rsid w:val="00495BEF"/>
    <w:rsid w:val="00495F19"/>
    <w:rsid w:val="004961CD"/>
    <w:rsid w:val="00496510"/>
    <w:rsid w:val="0049658A"/>
    <w:rsid w:val="0049733E"/>
    <w:rsid w:val="004978D3"/>
    <w:rsid w:val="00497C6F"/>
    <w:rsid w:val="004A09D0"/>
    <w:rsid w:val="004A0A2A"/>
    <w:rsid w:val="004A0E2C"/>
    <w:rsid w:val="004A0EF7"/>
    <w:rsid w:val="004A0F4F"/>
    <w:rsid w:val="004A0FF8"/>
    <w:rsid w:val="004A139B"/>
    <w:rsid w:val="004A1511"/>
    <w:rsid w:val="004A15C9"/>
    <w:rsid w:val="004A1AC1"/>
    <w:rsid w:val="004A1D72"/>
    <w:rsid w:val="004A1E94"/>
    <w:rsid w:val="004A2824"/>
    <w:rsid w:val="004A2ACC"/>
    <w:rsid w:val="004A31D7"/>
    <w:rsid w:val="004A3600"/>
    <w:rsid w:val="004A3AC0"/>
    <w:rsid w:val="004A3B2A"/>
    <w:rsid w:val="004A4554"/>
    <w:rsid w:val="004A4C2B"/>
    <w:rsid w:val="004A4D13"/>
    <w:rsid w:val="004A5356"/>
    <w:rsid w:val="004A5676"/>
    <w:rsid w:val="004A56F5"/>
    <w:rsid w:val="004A5802"/>
    <w:rsid w:val="004A5A8E"/>
    <w:rsid w:val="004A5B0C"/>
    <w:rsid w:val="004A5C51"/>
    <w:rsid w:val="004A621D"/>
    <w:rsid w:val="004A6619"/>
    <w:rsid w:val="004A6AA4"/>
    <w:rsid w:val="004A6B9B"/>
    <w:rsid w:val="004A7403"/>
    <w:rsid w:val="004B0179"/>
    <w:rsid w:val="004B0B73"/>
    <w:rsid w:val="004B2948"/>
    <w:rsid w:val="004B2CC3"/>
    <w:rsid w:val="004B3614"/>
    <w:rsid w:val="004B380F"/>
    <w:rsid w:val="004B3C3E"/>
    <w:rsid w:val="004B4037"/>
    <w:rsid w:val="004B4298"/>
    <w:rsid w:val="004B4CCD"/>
    <w:rsid w:val="004B4FF6"/>
    <w:rsid w:val="004B54A3"/>
    <w:rsid w:val="004B5A32"/>
    <w:rsid w:val="004B6411"/>
    <w:rsid w:val="004B673E"/>
    <w:rsid w:val="004B7079"/>
    <w:rsid w:val="004B794B"/>
    <w:rsid w:val="004B797D"/>
    <w:rsid w:val="004B7D4D"/>
    <w:rsid w:val="004C01CD"/>
    <w:rsid w:val="004C0362"/>
    <w:rsid w:val="004C09D9"/>
    <w:rsid w:val="004C0B25"/>
    <w:rsid w:val="004C0FDB"/>
    <w:rsid w:val="004C16BD"/>
    <w:rsid w:val="004C246F"/>
    <w:rsid w:val="004C26FE"/>
    <w:rsid w:val="004C2C3F"/>
    <w:rsid w:val="004C2C6A"/>
    <w:rsid w:val="004C317B"/>
    <w:rsid w:val="004C336A"/>
    <w:rsid w:val="004C34F2"/>
    <w:rsid w:val="004C362E"/>
    <w:rsid w:val="004C38F0"/>
    <w:rsid w:val="004C3C1D"/>
    <w:rsid w:val="004C3C3A"/>
    <w:rsid w:val="004C4605"/>
    <w:rsid w:val="004C4BD0"/>
    <w:rsid w:val="004C568D"/>
    <w:rsid w:val="004C5803"/>
    <w:rsid w:val="004C5C30"/>
    <w:rsid w:val="004C5D9B"/>
    <w:rsid w:val="004C6371"/>
    <w:rsid w:val="004C6484"/>
    <w:rsid w:val="004C6CF1"/>
    <w:rsid w:val="004C6EE7"/>
    <w:rsid w:val="004C73EB"/>
    <w:rsid w:val="004C7545"/>
    <w:rsid w:val="004C7578"/>
    <w:rsid w:val="004C793C"/>
    <w:rsid w:val="004C7991"/>
    <w:rsid w:val="004C7A45"/>
    <w:rsid w:val="004C7D4A"/>
    <w:rsid w:val="004D04B9"/>
    <w:rsid w:val="004D074D"/>
    <w:rsid w:val="004D0845"/>
    <w:rsid w:val="004D0EE6"/>
    <w:rsid w:val="004D10E6"/>
    <w:rsid w:val="004D15F8"/>
    <w:rsid w:val="004D160A"/>
    <w:rsid w:val="004D1B87"/>
    <w:rsid w:val="004D1C4C"/>
    <w:rsid w:val="004D1D48"/>
    <w:rsid w:val="004D24B8"/>
    <w:rsid w:val="004D2727"/>
    <w:rsid w:val="004D2B56"/>
    <w:rsid w:val="004D3215"/>
    <w:rsid w:val="004D3623"/>
    <w:rsid w:val="004D37CB"/>
    <w:rsid w:val="004D3F0C"/>
    <w:rsid w:val="004D419B"/>
    <w:rsid w:val="004D4324"/>
    <w:rsid w:val="004D480A"/>
    <w:rsid w:val="004D4B7B"/>
    <w:rsid w:val="004D4C39"/>
    <w:rsid w:val="004D53B4"/>
    <w:rsid w:val="004D55A0"/>
    <w:rsid w:val="004D5C6D"/>
    <w:rsid w:val="004D6447"/>
    <w:rsid w:val="004D669B"/>
    <w:rsid w:val="004D6CC2"/>
    <w:rsid w:val="004D7296"/>
    <w:rsid w:val="004D73AB"/>
    <w:rsid w:val="004D7694"/>
    <w:rsid w:val="004D7D3D"/>
    <w:rsid w:val="004E012F"/>
    <w:rsid w:val="004E0AA3"/>
    <w:rsid w:val="004E0CBF"/>
    <w:rsid w:val="004E0EAF"/>
    <w:rsid w:val="004E0F02"/>
    <w:rsid w:val="004E1062"/>
    <w:rsid w:val="004E13BA"/>
    <w:rsid w:val="004E16AD"/>
    <w:rsid w:val="004E16D5"/>
    <w:rsid w:val="004E19A2"/>
    <w:rsid w:val="004E1EF1"/>
    <w:rsid w:val="004E202F"/>
    <w:rsid w:val="004E223C"/>
    <w:rsid w:val="004E239C"/>
    <w:rsid w:val="004E2739"/>
    <w:rsid w:val="004E39E4"/>
    <w:rsid w:val="004E3ABE"/>
    <w:rsid w:val="004E4311"/>
    <w:rsid w:val="004E4407"/>
    <w:rsid w:val="004E4821"/>
    <w:rsid w:val="004E497E"/>
    <w:rsid w:val="004E4A1A"/>
    <w:rsid w:val="004E4E62"/>
    <w:rsid w:val="004E5395"/>
    <w:rsid w:val="004E53BB"/>
    <w:rsid w:val="004E5A5F"/>
    <w:rsid w:val="004E606E"/>
    <w:rsid w:val="004E60EA"/>
    <w:rsid w:val="004E65C8"/>
    <w:rsid w:val="004E68BC"/>
    <w:rsid w:val="004E692A"/>
    <w:rsid w:val="004E6B9C"/>
    <w:rsid w:val="004E6D04"/>
    <w:rsid w:val="004E719E"/>
    <w:rsid w:val="004E7498"/>
    <w:rsid w:val="004E76AE"/>
    <w:rsid w:val="004E77E2"/>
    <w:rsid w:val="004E7928"/>
    <w:rsid w:val="004E7A10"/>
    <w:rsid w:val="004E7C29"/>
    <w:rsid w:val="004E7FF3"/>
    <w:rsid w:val="004F040D"/>
    <w:rsid w:val="004F06FB"/>
    <w:rsid w:val="004F17DD"/>
    <w:rsid w:val="004F18EE"/>
    <w:rsid w:val="004F1DD7"/>
    <w:rsid w:val="004F1E9C"/>
    <w:rsid w:val="004F1F59"/>
    <w:rsid w:val="004F2C07"/>
    <w:rsid w:val="004F2DF2"/>
    <w:rsid w:val="004F2EE9"/>
    <w:rsid w:val="004F3003"/>
    <w:rsid w:val="004F3BF4"/>
    <w:rsid w:val="004F459C"/>
    <w:rsid w:val="004F45E0"/>
    <w:rsid w:val="004F4D97"/>
    <w:rsid w:val="004F4E76"/>
    <w:rsid w:val="004F51C3"/>
    <w:rsid w:val="004F5A80"/>
    <w:rsid w:val="004F5BED"/>
    <w:rsid w:val="004F5CDD"/>
    <w:rsid w:val="004F6557"/>
    <w:rsid w:val="004F6784"/>
    <w:rsid w:val="004F754F"/>
    <w:rsid w:val="004F7658"/>
    <w:rsid w:val="004F771D"/>
    <w:rsid w:val="00500B16"/>
    <w:rsid w:val="00500C96"/>
    <w:rsid w:val="0050164E"/>
    <w:rsid w:val="005018B4"/>
    <w:rsid w:val="0050239C"/>
    <w:rsid w:val="005023C1"/>
    <w:rsid w:val="00503381"/>
    <w:rsid w:val="0050386A"/>
    <w:rsid w:val="00504142"/>
    <w:rsid w:val="005044C0"/>
    <w:rsid w:val="00504815"/>
    <w:rsid w:val="00504891"/>
    <w:rsid w:val="00504929"/>
    <w:rsid w:val="0050558B"/>
    <w:rsid w:val="005057BD"/>
    <w:rsid w:val="00506021"/>
    <w:rsid w:val="00506A38"/>
    <w:rsid w:val="00507273"/>
    <w:rsid w:val="00507BE6"/>
    <w:rsid w:val="00507DCD"/>
    <w:rsid w:val="00510437"/>
    <w:rsid w:val="00510DDE"/>
    <w:rsid w:val="00511623"/>
    <w:rsid w:val="00511FF5"/>
    <w:rsid w:val="00512183"/>
    <w:rsid w:val="00512334"/>
    <w:rsid w:val="0051246D"/>
    <w:rsid w:val="00512A08"/>
    <w:rsid w:val="0051354F"/>
    <w:rsid w:val="0051365F"/>
    <w:rsid w:val="0051372A"/>
    <w:rsid w:val="00513B4F"/>
    <w:rsid w:val="00513E75"/>
    <w:rsid w:val="0051404B"/>
    <w:rsid w:val="00514131"/>
    <w:rsid w:val="00514216"/>
    <w:rsid w:val="0051441B"/>
    <w:rsid w:val="005150DD"/>
    <w:rsid w:val="00515565"/>
    <w:rsid w:val="005159BE"/>
    <w:rsid w:val="00515B9B"/>
    <w:rsid w:val="00515DA3"/>
    <w:rsid w:val="00515E9F"/>
    <w:rsid w:val="005160CD"/>
    <w:rsid w:val="005163D7"/>
    <w:rsid w:val="00516CE8"/>
    <w:rsid w:val="005179E8"/>
    <w:rsid w:val="00517D27"/>
    <w:rsid w:val="00520440"/>
    <w:rsid w:val="0052103F"/>
    <w:rsid w:val="005210DC"/>
    <w:rsid w:val="005210FE"/>
    <w:rsid w:val="0052154D"/>
    <w:rsid w:val="0052189F"/>
    <w:rsid w:val="00521925"/>
    <w:rsid w:val="005219D4"/>
    <w:rsid w:val="00521BCE"/>
    <w:rsid w:val="00521F0C"/>
    <w:rsid w:val="005225FF"/>
    <w:rsid w:val="00522B79"/>
    <w:rsid w:val="00522F4B"/>
    <w:rsid w:val="00522FB5"/>
    <w:rsid w:val="0052314B"/>
    <w:rsid w:val="00523251"/>
    <w:rsid w:val="00523317"/>
    <w:rsid w:val="0052354A"/>
    <w:rsid w:val="0052382E"/>
    <w:rsid w:val="00523DD1"/>
    <w:rsid w:val="005247C3"/>
    <w:rsid w:val="00524BC5"/>
    <w:rsid w:val="00525778"/>
    <w:rsid w:val="00525A3A"/>
    <w:rsid w:val="00525B2B"/>
    <w:rsid w:val="0052611D"/>
    <w:rsid w:val="00526DCE"/>
    <w:rsid w:val="005276CF"/>
    <w:rsid w:val="0052778E"/>
    <w:rsid w:val="00527A88"/>
    <w:rsid w:val="00527DD1"/>
    <w:rsid w:val="005302BC"/>
    <w:rsid w:val="0053051F"/>
    <w:rsid w:val="005307E2"/>
    <w:rsid w:val="00530D4B"/>
    <w:rsid w:val="00531422"/>
    <w:rsid w:val="005316A4"/>
    <w:rsid w:val="00531B96"/>
    <w:rsid w:val="00531BDE"/>
    <w:rsid w:val="005322B3"/>
    <w:rsid w:val="005332BF"/>
    <w:rsid w:val="005333BE"/>
    <w:rsid w:val="0053356D"/>
    <w:rsid w:val="00533709"/>
    <w:rsid w:val="00533770"/>
    <w:rsid w:val="005339B2"/>
    <w:rsid w:val="00533A17"/>
    <w:rsid w:val="005340EB"/>
    <w:rsid w:val="00534650"/>
    <w:rsid w:val="00534BCC"/>
    <w:rsid w:val="00535207"/>
    <w:rsid w:val="005354FD"/>
    <w:rsid w:val="00536A46"/>
    <w:rsid w:val="00536CFE"/>
    <w:rsid w:val="00536FE4"/>
    <w:rsid w:val="0053717E"/>
    <w:rsid w:val="005378F1"/>
    <w:rsid w:val="00537DF3"/>
    <w:rsid w:val="00537E24"/>
    <w:rsid w:val="005403EF"/>
    <w:rsid w:val="00540685"/>
    <w:rsid w:val="005410F1"/>
    <w:rsid w:val="00541350"/>
    <w:rsid w:val="00541ADD"/>
    <w:rsid w:val="005421A2"/>
    <w:rsid w:val="005426D7"/>
    <w:rsid w:val="0054274B"/>
    <w:rsid w:val="005427AC"/>
    <w:rsid w:val="005428C5"/>
    <w:rsid w:val="00542E50"/>
    <w:rsid w:val="0054327D"/>
    <w:rsid w:val="005436A7"/>
    <w:rsid w:val="00543EAC"/>
    <w:rsid w:val="00544264"/>
    <w:rsid w:val="00545986"/>
    <w:rsid w:val="00545D74"/>
    <w:rsid w:val="00545E0B"/>
    <w:rsid w:val="00547AA4"/>
    <w:rsid w:val="0055039F"/>
    <w:rsid w:val="005505BD"/>
    <w:rsid w:val="00550734"/>
    <w:rsid w:val="00550F60"/>
    <w:rsid w:val="00550FC5"/>
    <w:rsid w:val="00551AE2"/>
    <w:rsid w:val="00551FB3"/>
    <w:rsid w:val="005529A4"/>
    <w:rsid w:val="00552AD0"/>
    <w:rsid w:val="00553004"/>
    <w:rsid w:val="0055332A"/>
    <w:rsid w:val="00553AAF"/>
    <w:rsid w:val="00553F1D"/>
    <w:rsid w:val="00554265"/>
    <w:rsid w:val="0055441C"/>
    <w:rsid w:val="005544D3"/>
    <w:rsid w:val="0055451C"/>
    <w:rsid w:val="00554849"/>
    <w:rsid w:val="00554D70"/>
    <w:rsid w:val="00554E32"/>
    <w:rsid w:val="00554FA1"/>
    <w:rsid w:val="00554FD0"/>
    <w:rsid w:val="0055512A"/>
    <w:rsid w:val="0055566C"/>
    <w:rsid w:val="00555BF1"/>
    <w:rsid w:val="00556451"/>
    <w:rsid w:val="00556731"/>
    <w:rsid w:val="00556871"/>
    <w:rsid w:val="00556B1A"/>
    <w:rsid w:val="005572D7"/>
    <w:rsid w:val="005602DC"/>
    <w:rsid w:val="00560A04"/>
    <w:rsid w:val="00560E2A"/>
    <w:rsid w:val="00561240"/>
    <w:rsid w:val="005616F7"/>
    <w:rsid w:val="00561EC0"/>
    <w:rsid w:val="00562516"/>
    <w:rsid w:val="00562A55"/>
    <w:rsid w:val="00562C66"/>
    <w:rsid w:val="00562CC4"/>
    <w:rsid w:val="00563535"/>
    <w:rsid w:val="00563951"/>
    <w:rsid w:val="00563BA5"/>
    <w:rsid w:val="00564992"/>
    <w:rsid w:val="00564A46"/>
    <w:rsid w:val="00564A63"/>
    <w:rsid w:val="00565036"/>
    <w:rsid w:val="0056513D"/>
    <w:rsid w:val="00565DDA"/>
    <w:rsid w:val="0056637D"/>
    <w:rsid w:val="005663B4"/>
    <w:rsid w:val="00566D71"/>
    <w:rsid w:val="005670AF"/>
    <w:rsid w:val="00567958"/>
    <w:rsid w:val="00567B58"/>
    <w:rsid w:val="00567D7D"/>
    <w:rsid w:val="00567FCB"/>
    <w:rsid w:val="00570029"/>
    <w:rsid w:val="005702BC"/>
    <w:rsid w:val="00570715"/>
    <w:rsid w:val="00570C30"/>
    <w:rsid w:val="00571CAE"/>
    <w:rsid w:val="00571F32"/>
    <w:rsid w:val="00571FEA"/>
    <w:rsid w:val="00572285"/>
    <w:rsid w:val="005737E5"/>
    <w:rsid w:val="00573903"/>
    <w:rsid w:val="00573ECC"/>
    <w:rsid w:val="005740AF"/>
    <w:rsid w:val="0057484C"/>
    <w:rsid w:val="005748B5"/>
    <w:rsid w:val="005749B5"/>
    <w:rsid w:val="00574F47"/>
    <w:rsid w:val="00575199"/>
    <w:rsid w:val="005756F3"/>
    <w:rsid w:val="00575D95"/>
    <w:rsid w:val="00576457"/>
    <w:rsid w:val="00576486"/>
    <w:rsid w:val="005771DC"/>
    <w:rsid w:val="00577CF3"/>
    <w:rsid w:val="00577DA8"/>
    <w:rsid w:val="005803D8"/>
    <w:rsid w:val="005805D1"/>
    <w:rsid w:val="00580728"/>
    <w:rsid w:val="00580783"/>
    <w:rsid w:val="00580CFD"/>
    <w:rsid w:val="0058192A"/>
    <w:rsid w:val="00581D5D"/>
    <w:rsid w:val="0058200B"/>
    <w:rsid w:val="00582394"/>
    <w:rsid w:val="005824D6"/>
    <w:rsid w:val="00583554"/>
    <w:rsid w:val="00584534"/>
    <w:rsid w:val="00584DC0"/>
    <w:rsid w:val="005851B3"/>
    <w:rsid w:val="00585428"/>
    <w:rsid w:val="00585650"/>
    <w:rsid w:val="005859C7"/>
    <w:rsid w:val="00585E7F"/>
    <w:rsid w:val="005860DD"/>
    <w:rsid w:val="00586426"/>
    <w:rsid w:val="005874FC"/>
    <w:rsid w:val="00590017"/>
    <w:rsid w:val="00590309"/>
    <w:rsid w:val="00590BEA"/>
    <w:rsid w:val="00590C3B"/>
    <w:rsid w:val="00590E63"/>
    <w:rsid w:val="00591361"/>
    <w:rsid w:val="00592493"/>
    <w:rsid w:val="00592964"/>
    <w:rsid w:val="00592E1D"/>
    <w:rsid w:val="0059360A"/>
    <w:rsid w:val="0059368D"/>
    <w:rsid w:val="00593988"/>
    <w:rsid w:val="00593D51"/>
    <w:rsid w:val="00593F65"/>
    <w:rsid w:val="00594456"/>
    <w:rsid w:val="0059463E"/>
    <w:rsid w:val="0059527F"/>
    <w:rsid w:val="005958E2"/>
    <w:rsid w:val="00595DE3"/>
    <w:rsid w:val="005961D5"/>
    <w:rsid w:val="00596332"/>
    <w:rsid w:val="00596388"/>
    <w:rsid w:val="00596F55"/>
    <w:rsid w:val="00596FC3"/>
    <w:rsid w:val="0059743F"/>
    <w:rsid w:val="00597582"/>
    <w:rsid w:val="00597B1E"/>
    <w:rsid w:val="00597E47"/>
    <w:rsid w:val="005A12A7"/>
    <w:rsid w:val="005A12C5"/>
    <w:rsid w:val="005A12FB"/>
    <w:rsid w:val="005A18B4"/>
    <w:rsid w:val="005A1B32"/>
    <w:rsid w:val="005A273D"/>
    <w:rsid w:val="005A2861"/>
    <w:rsid w:val="005A3520"/>
    <w:rsid w:val="005A384C"/>
    <w:rsid w:val="005A3996"/>
    <w:rsid w:val="005A3B2F"/>
    <w:rsid w:val="005A4315"/>
    <w:rsid w:val="005A4E7A"/>
    <w:rsid w:val="005A57C8"/>
    <w:rsid w:val="005A5910"/>
    <w:rsid w:val="005A5C11"/>
    <w:rsid w:val="005A60C8"/>
    <w:rsid w:val="005A62A3"/>
    <w:rsid w:val="005A65B7"/>
    <w:rsid w:val="005A6653"/>
    <w:rsid w:val="005A6B7E"/>
    <w:rsid w:val="005A6D69"/>
    <w:rsid w:val="005A6F29"/>
    <w:rsid w:val="005A7445"/>
    <w:rsid w:val="005B0112"/>
    <w:rsid w:val="005B0594"/>
    <w:rsid w:val="005B0700"/>
    <w:rsid w:val="005B0749"/>
    <w:rsid w:val="005B0B94"/>
    <w:rsid w:val="005B1047"/>
    <w:rsid w:val="005B12E3"/>
    <w:rsid w:val="005B183A"/>
    <w:rsid w:val="005B1DA3"/>
    <w:rsid w:val="005B1EFD"/>
    <w:rsid w:val="005B2566"/>
    <w:rsid w:val="005B3744"/>
    <w:rsid w:val="005B3AAB"/>
    <w:rsid w:val="005B3E96"/>
    <w:rsid w:val="005B43E8"/>
    <w:rsid w:val="005B4C77"/>
    <w:rsid w:val="005B5175"/>
    <w:rsid w:val="005B542F"/>
    <w:rsid w:val="005B55A1"/>
    <w:rsid w:val="005B576B"/>
    <w:rsid w:val="005B5A00"/>
    <w:rsid w:val="005B5ACF"/>
    <w:rsid w:val="005B6690"/>
    <w:rsid w:val="005B685F"/>
    <w:rsid w:val="005B73FF"/>
    <w:rsid w:val="005B759E"/>
    <w:rsid w:val="005B7CAD"/>
    <w:rsid w:val="005B7CC5"/>
    <w:rsid w:val="005C0438"/>
    <w:rsid w:val="005C04A6"/>
    <w:rsid w:val="005C05BA"/>
    <w:rsid w:val="005C0A52"/>
    <w:rsid w:val="005C0D5D"/>
    <w:rsid w:val="005C0DB1"/>
    <w:rsid w:val="005C0FCD"/>
    <w:rsid w:val="005C125C"/>
    <w:rsid w:val="005C1456"/>
    <w:rsid w:val="005C1B25"/>
    <w:rsid w:val="005C1C20"/>
    <w:rsid w:val="005C1C7A"/>
    <w:rsid w:val="005C2195"/>
    <w:rsid w:val="005C2217"/>
    <w:rsid w:val="005C229E"/>
    <w:rsid w:val="005C2347"/>
    <w:rsid w:val="005C329F"/>
    <w:rsid w:val="005C34A1"/>
    <w:rsid w:val="005C34A4"/>
    <w:rsid w:val="005C3600"/>
    <w:rsid w:val="005C421C"/>
    <w:rsid w:val="005C492D"/>
    <w:rsid w:val="005C4A7B"/>
    <w:rsid w:val="005C4B3B"/>
    <w:rsid w:val="005C4B6B"/>
    <w:rsid w:val="005C4ECC"/>
    <w:rsid w:val="005C501F"/>
    <w:rsid w:val="005C5B6D"/>
    <w:rsid w:val="005C61F3"/>
    <w:rsid w:val="005C66FC"/>
    <w:rsid w:val="005C6B0F"/>
    <w:rsid w:val="005C6C47"/>
    <w:rsid w:val="005C76C3"/>
    <w:rsid w:val="005C76EB"/>
    <w:rsid w:val="005C77EE"/>
    <w:rsid w:val="005C798B"/>
    <w:rsid w:val="005C7B56"/>
    <w:rsid w:val="005C7F70"/>
    <w:rsid w:val="005D0121"/>
    <w:rsid w:val="005D014C"/>
    <w:rsid w:val="005D0274"/>
    <w:rsid w:val="005D05C8"/>
    <w:rsid w:val="005D0EB7"/>
    <w:rsid w:val="005D0EDA"/>
    <w:rsid w:val="005D0FAC"/>
    <w:rsid w:val="005D0FC1"/>
    <w:rsid w:val="005D10E4"/>
    <w:rsid w:val="005D1174"/>
    <w:rsid w:val="005D11C7"/>
    <w:rsid w:val="005D156E"/>
    <w:rsid w:val="005D1729"/>
    <w:rsid w:val="005D1F6E"/>
    <w:rsid w:val="005D207B"/>
    <w:rsid w:val="005D218F"/>
    <w:rsid w:val="005D2320"/>
    <w:rsid w:val="005D238E"/>
    <w:rsid w:val="005D274A"/>
    <w:rsid w:val="005D2CA8"/>
    <w:rsid w:val="005D2EB1"/>
    <w:rsid w:val="005D2F6F"/>
    <w:rsid w:val="005D33FC"/>
    <w:rsid w:val="005D3C36"/>
    <w:rsid w:val="005D3EB3"/>
    <w:rsid w:val="005D4102"/>
    <w:rsid w:val="005D491B"/>
    <w:rsid w:val="005D4C2B"/>
    <w:rsid w:val="005D52BC"/>
    <w:rsid w:val="005D52FD"/>
    <w:rsid w:val="005D5460"/>
    <w:rsid w:val="005D54E2"/>
    <w:rsid w:val="005D5689"/>
    <w:rsid w:val="005D57C4"/>
    <w:rsid w:val="005D58A7"/>
    <w:rsid w:val="005D5C0D"/>
    <w:rsid w:val="005D60E2"/>
    <w:rsid w:val="005D6200"/>
    <w:rsid w:val="005D656C"/>
    <w:rsid w:val="005D67B8"/>
    <w:rsid w:val="005D6CDA"/>
    <w:rsid w:val="005D6D78"/>
    <w:rsid w:val="005D6DFD"/>
    <w:rsid w:val="005D75C1"/>
    <w:rsid w:val="005D7B9D"/>
    <w:rsid w:val="005E044B"/>
    <w:rsid w:val="005E067C"/>
    <w:rsid w:val="005E1156"/>
    <w:rsid w:val="005E1FB9"/>
    <w:rsid w:val="005E301B"/>
    <w:rsid w:val="005E3690"/>
    <w:rsid w:val="005E390C"/>
    <w:rsid w:val="005E3C95"/>
    <w:rsid w:val="005E403A"/>
    <w:rsid w:val="005E449C"/>
    <w:rsid w:val="005E451E"/>
    <w:rsid w:val="005E4E93"/>
    <w:rsid w:val="005E513E"/>
    <w:rsid w:val="005E53E0"/>
    <w:rsid w:val="005E56D0"/>
    <w:rsid w:val="005E5BE1"/>
    <w:rsid w:val="005E5D55"/>
    <w:rsid w:val="005E5E4B"/>
    <w:rsid w:val="005E62E3"/>
    <w:rsid w:val="005E6F74"/>
    <w:rsid w:val="005E79F2"/>
    <w:rsid w:val="005E7DCB"/>
    <w:rsid w:val="005F06B4"/>
    <w:rsid w:val="005F0752"/>
    <w:rsid w:val="005F095B"/>
    <w:rsid w:val="005F116B"/>
    <w:rsid w:val="005F116E"/>
    <w:rsid w:val="005F12E9"/>
    <w:rsid w:val="005F17A4"/>
    <w:rsid w:val="005F1932"/>
    <w:rsid w:val="005F227E"/>
    <w:rsid w:val="005F30B0"/>
    <w:rsid w:val="005F3852"/>
    <w:rsid w:val="005F3961"/>
    <w:rsid w:val="005F39B4"/>
    <w:rsid w:val="005F3DE6"/>
    <w:rsid w:val="005F4961"/>
    <w:rsid w:val="005F4AD3"/>
    <w:rsid w:val="005F4B97"/>
    <w:rsid w:val="005F4F59"/>
    <w:rsid w:val="005F50F7"/>
    <w:rsid w:val="005F5122"/>
    <w:rsid w:val="005F5F14"/>
    <w:rsid w:val="005F623F"/>
    <w:rsid w:val="005F66F2"/>
    <w:rsid w:val="005F7532"/>
    <w:rsid w:val="005F7C53"/>
    <w:rsid w:val="005F7C9A"/>
    <w:rsid w:val="00600AC6"/>
    <w:rsid w:val="0060119A"/>
    <w:rsid w:val="00601568"/>
    <w:rsid w:val="0060183F"/>
    <w:rsid w:val="00601883"/>
    <w:rsid w:val="006018EA"/>
    <w:rsid w:val="006020BB"/>
    <w:rsid w:val="0060226F"/>
    <w:rsid w:val="00602A3C"/>
    <w:rsid w:val="00602BD1"/>
    <w:rsid w:val="00603709"/>
    <w:rsid w:val="00603DFD"/>
    <w:rsid w:val="00604AC9"/>
    <w:rsid w:val="00604D5A"/>
    <w:rsid w:val="006053C1"/>
    <w:rsid w:val="006053C2"/>
    <w:rsid w:val="0060593B"/>
    <w:rsid w:val="00605D8D"/>
    <w:rsid w:val="00606742"/>
    <w:rsid w:val="00606AC6"/>
    <w:rsid w:val="0060706F"/>
    <w:rsid w:val="00607484"/>
    <w:rsid w:val="006075D1"/>
    <w:rsid w:val="0060771D"/>
    <w:rsid w:val="00607A86"/>
    <w:rsid w:val="00607B44"/>
    <w:rsid w:val="00607EFA"/>
    <w:rsid w:val="00607F5E"/>
    <w:rsid w:val="006100F3"/>
    <w:rsid w:val="0061019F"/>
    <w:rsid w:val="006108FA"/>
    <w:rsid w:val="00610AF3"/>
    <w:rsid w:val="006113B2"/>
    <w:rsid w:val="00611CD0"/>
    <w:rsid w:val="00612048"/>
    <w:rsid w:val="006121F7"/>
    <w:rsid w:val="00612364"/>
    <w:rsid w:val="00612656"/>
    <w:rsid w:val="00612731"/>
    <w:rsid w:val="006130C2"/>
    <w:rsid w:val="006130E2"/>
    <w:rsid w:val="006132F9"/>
    <w:rsid w:val="00613562"/>
    <w:rsid w:val="00613E1F"/>
    <w:rsid w:val="006145E1"/>
    <w:rsid w:val="00614640"/>
    <w:rsid w:val="0061473A"/>
    <w:rsid w:val="0061486A"/>
    <w:rsid w:val="006148BB"/>
    <w:rsid w:val="006149AF"/>
    <w:rsid w:val="00614BCB"/>
    <w:rsid w:val="006152B1"/>
    <w:rsid w:val="006152C9"/>
    <w:rsid w:val="006154CE"/>
    <w:rsid w:val="006165BE"/>
    <w:rsid w:val="00616A44"/>
    <w:rsid w:val="00616A83"/>
    <w:rsid w:val="00616BF5"/>
    <w:rsid w:val="00616C33"/>
    <w:rsid w:val="00616F35"/>
    <w:rsid w:val="006175C5"/>
    <w:rsid w:val="00617758"/>
    <w:rsid w:val="00620036"/>
    <w:rsid w:val="00620AD0"/>
    <w:rsid w:val="00620BCB"/>
    <w:rsid w:val="00620E78"/>
    <w:rsid w:val="0062138A"/>
    <w:rsid w:val="00621869"/>
    <w:rsid w:val="006220AE"/>
    <w:rsid w:val="0062229F"/>
    <w:rsid w:val="00622CE5"/>
    <w:rsid w:val="00622D7C"/>
    <w:rsid w:val="00622F4E"/>
    <w:rsid w:val="00622F7E"/>
    <w:rsid w:val="0062304A"/>
    <w:rsid w:val="0062323A"/>
    <w:rsid w:val="006232D7"/>
    <w:rsid w:val="00623A76"/>
    <w:rsid w:val="00624018"/>
    <w:rsid w:val="00624472"/>
    <w:rsid w:val="00624671"/>
    <w:rsid w:val="006251A0"/>
    <w:rsid w:val="00625332"/>
    <w:rsid w:val="00625484"/>
    <w:rsid w:val="006256E0"/>
    <w:rsid w:val="00625C1D"/>
    <w:rsid w:val="00625DD8"/>
    <w:rsid w:val="00626273"/>
    <w:rsid w:val="0062639A"/>
    <w:rsid w:val="006269DB"/>
    <w:rsid w:val="00626CA1"/>
    <w:rsid w:val="00626E83"/>
    <w:rsid w:val="00626F77"/>
    <w:rsid w:val="00626F80"/>
    <w:rsid w:val="00630224"/>
    <w:rsid w:val="0063091E"/>
    <w:rsid w:val="0063097E"/>
    <w:rsid w:val="00630EBF"/>
    <w:rsid w:val="006317B1"/>
    <w:rsid w:val="00631E12"/>
    <w:rsid w:val="00632378"/>
    <w:rsid w:val="00632922"/>
    <w:rsid w:val="0063336B"/>
    <w:rsid w:val="00633BC2"/>
    <w:rsid w:val="00633F7B"/>
    <w:rsid w:val="006350CE"/>
    <w:rsid w:val="0063546B"/>
    <w:rsid w:val="00635472"/>
    <w:rsid w:val="00635C22"/>
    <w:rsid w:val="00635C48"/>
    <w:rsid w:val="00635ECE"/>
    <w:rsid w:val="00636003"/>
    <w:rsid w:val="0063646A"/>
    <w:rsid w:val="0063669D"/>
    <w:rsid w:val="00636E69"/>
    <w:rsid w:val="00636FE5"/>
    <w:rsid w:val="00637229"/>
    <w:rsid w:val="0063731F"/>
    <w:rsid w:val="0063748B"/>
    <w:rsid w:val="006374FA"/>
    <w:rsid w:val="006403A2"/>
    <w:rsid w:val="00640501"/>
    <w:rsid w:val="0064060A"/>
    <w:rsid w:val="0064073B"/>
    <w:rsid w:val="0064089A"/>
    <w:rsid w:val="006409DD"/>
    <w:rsid w:val="00640C0F"/>
    <w:rsid w:val="00641123"/>
    <w:rsid w:val="0064153D"/>
    <w:rsid w:val="00641873"/>
    <w:rsid w:val="00641D99"/>
    <w:rsid w:val="00642268"/>
    <w:rsid w:val="0064226F"/>
    <w:rsid w:val="0064228B"/>
    <w:rsid w:val="006422EE"/>
    <w:rsid w:val="006423A1"/>
    <w:rsid w:val="006428BD"/>
    <w:rsid w:val="00642AF9"/>
    <w:rsid w:val="00642DA0"/>
    <w:rsid w:val="006430A7"/>
    <w:rsid w:val="00643544"/>
    <w:rsid w:val="00644222"/>
    <w:rsid w:val="00644731"/>
    <w:rsid w:val="00644EC5"/>
    <w:rsid w:val="00644FED"/>
    <w:rsid w:val="006459F5"/>
    <w:rsid w:val="00645F8F"/>
    <w:rsid w:val="0064612D"/>
    <w:rsid w:val="0064621A"/>
    <w:rsid w:val="0064679C"/>
    <w:rsid w:val="00646871"/>
    <w:rsid w:val="006473CE"/>
    <w:rsid w:val="006479E6"/>
    <w:rsid w:val="00647B63"/>
    <w:rsid w:val="006500D0"/>
    <w:rsid w:val="0065031C"/>
    <w:rsid w:val="00650941"/>
    <w:rsid w:val="00650B26"/>
    <w:rsid w:val="00650ED4"/>
    <w:rsid w:val="006510CA"/>
    <w:rsid w:val="00651317"/>
    <w:rsid w:val="00651529"/>
    <w:rsid w:val="0065175A"/>
    <w:rsid w:val="0065202E"/>
    <w:rsid w:val="00652201"/>
    <w:rsid w:val="006524AD"/>
    <w:rsid w:val="0065275F"/>
    <w:rsid w:val="00653431"/>
    <w:rsid w:val="006540C4"/>
    <w:rsid w:val="00654108"/>
    <w:rsid w:val="006543AB"/>
    <w:rsid w:val="006549E8"/>
    <w:rsid w:val="00654E02"/>
    <w:rsid w:val="0065547B"/>
    <w:rsid w:val="00655592"/>
    <w:rsid w:val="0065577F"/>
    <w:rsid w:val="006557FC"/>
    <w:rsid w:val="00655823"/>
    <w:rsid w:val="00655E79"/>
    <w:rsid w:val="00656B60"/>
    <w:rsid w:val="0065764F"/>
    <w:rsid w:val="0065773D"/>
    <w:rsid w:val="00657AC4"/>
    <w:rsid w:val="00660426"/>
    <w:rsid w:val="00660909"/>
    <w:rsid w:val="00660ECE"/>
    <w:rsid w:val="006613C4"/>
    <w:rsid w:val="00661671"/>
    <w:rsid w:val="006616AE"/>
    <w:rsid w:val="006626AC"/>
    <w:rsid w:val="00662FD2"/>
    <w:rsid w:val="0066311C"/>
    <w:rsid w:val="00663447"/>
    <w:rsid w:val="00663928"/>
    <w:rsid w:val="00663B36"/>
    <w:rsid w:val="006643F4"/>
    <w:rsid w:val="0066446F"/>
    <w:rsid w:val="00664913"/>
    <w:rsid w:val="00664945"/>
    <w:rsid w:val="00664B4F"/>
    <w:rsid w:val="00664B80"/>
    <w:rsid w:val="00664DA0"/>
    <w:rsid w:val="006654AC"/>
    <w:rsid w:val="00665EE2"/>
    <w:rsid w:val="006660E2"/>
    <w:rsid w:val="00666A6D"/>
    <w:rsid w:val="00666B2B"/>
    <w:rsid w:val="00666BBE"/>
    <w:rsid w:val="00666E81"/>
    <w:rsid w:val="006670A9"/>
    <w:rsid w:val="006676AD"/>
    <w:rsid w:val="00667AF7"/>
    <w:rsid w:val="00667BCC"/>
    <w:rsid w:val="00667E30"/>
    <w:rsid w:val="00667E7C"/>
    <w:rsid w:val="00667FD6"/>
    <w:rsid w:val="006702F1"/>
    <w:rsid w:val="0067051D"/>
    <w:rsid w:val="00670BBF"/>
    <w:rsid w:val="00670D84"/>
    <w:rsid w:val="0067113B"/>
    <w:rsid w:val="00671288"/>
    <w:rsid w:val="00671C1A"/>
    <w:rsid w:val="0067233A"/>
    <w:rsid w:val="0067240A"/>
    <w:rsid w:val="00672C92"/>
    <w:rsid w:val="00672E28"/>
    <w:rsid w:val="006730AC"/>
    <w:rsid w:val="006736B0"/>
    <w:rsid w:val="006737E6"/>
    <w:rsid w:val="006740D7"/>
    <w:rsid w:val="00675058"/>
    <w:rsid w:val="00675A83"/>
    <w:rsid w:val="00675FB7"/>
    <w:rsid w:val="0067629D"/>
    <w:rsid w:val="00676995"/>
    <w:rsid w:val="00676A98"/>
    <w:rsid w:val="00676F2B"/>
    <w:rsid w:val="0067793C"/>
    <w:rsid w:val="00677961"/>
    <w:rsid w:val="00680DF9"/>
    <w:rsid w:val="00681C12"/>
    <w:rsid w:val="00681D4C"/>
    <w:rsid w:val="00681E04"/>
    <w:rsid w:val="00682140"/>
    <w:rsid w:val="006821D6"/>
    <w:rsid w:val="00683182"/>
    <w:rsid w:val="006839E5"/>
    <w:rsid w:val="00683B5F"/>
    <w:rsid w:val="0068487B"/>
    <w:rsid w:val="00684AFF"/>
    <w:rsid w:val="00684FB8"/>
    <w:rsid w:val="006852AF"/>
    <w:rsid w:val="00685411"/>
    <w:rsid w:val="0068579F"/>
    <w:rsid w:val="00685848"/>
    <w:rsid w:val="00686824"/>
    <w:rsid w:val="00686E89"/>
    <w:rsid w:val="00686E90"/>
    <w:rsid w:val="00687075"/>
    <w:rsid w:val="0068745B"/>
    <w:rsid w:val="0068775F"/>
    <w:rsid w:val="0069009B"/>
    <w:rsid w:val="00690785"/>
    <w:rsid w:val="00690827"/>
    <w:rsid w:val="00690BDD"/>
    <w:rsid w:val="00691487"/>
    <w:rsid w:val="00691672"/>
    <w:rsid w:val="00691979"/>
    <w:rsid w:val="00691B06"/>
    <w:rsid w:val="00691DD2"/>
    <w:rsid w:val="00691E57"/>
    <w:rsid w:val="00692372"/>
    <w:rsid w:val="006927E4"/>
    <w:rsid w:val="00693188"/>
    <w:rsid w:val="00693987"/>
    <w:rsid w:val="00693EEA"/>
    <w:rsid w:val="0069466B"/>
    <w:rsid w:val="0069565B"/>
    <w:rsid w:val="006957CC"/>
    <w:rsid w:val="00695D8A"/>
    <w:rsid w:val="0069600C"/>
    <w:rsid w:val="006963D0"/>
    <w:rsid w:val="00696FE2"/>
    <w:rsid w:val="0069714F"/>
    <w:rsid w:val="00697605"/>
    <w:rsid w:val="006A0073"/>
    <w:rsid w:val="006A0BE1"/>
    <w:rsid w:val="006A0C2D"/>
    <w:rsid w:val="006A1421"/>
    <w:rsid w:val="006A17EA"/>
    <w:rsid w:val="006A1863"/>
    <w:rsid w:val="006A192A"/>
    <w:rsid w:val="006A1C8A"/>
    <w:rsid w:val="006A1CE5"/>
    <w:rsid w:val="006A2823"/>
    <w:rsid w:val="006A3059"/>
    <w:rsid w:val="006A31FB"/>
    <w:rsid w:val="006A3754"/>
    <w:rsid w:val="006A40DD"/>
    <w:rsid w:val="006A4664"/>
    <w:rsid w:val="006A4D60"/>
    <w:rsid w:val="006A530B"/>
    <w:rsid w:val="006A567A"/>
    <w:rsid w:val="006A5783"/>
    <w:rsid w:val="006A598A"/>
    <w:rsid w:val="006A5AE7"/>
    <w:rsid w:val="006A5C71"/>
    <w:rsid w:val="006A5D94"/>
    <w:rsid w:val="006A5DCE"/>
    <w:rsid w:val="006A6538"/>
    <w:rsid w:val="006A6618"/>
    <w:rsid w:val="006A7089"/>
    <w:rsid w:val="006A752D"/>
    <w:rsid w:val="006A77FD"/>
    <w:rsid w:val="006A7B0B"/>
    <w:rsid w:val="006A7B31"/>
    <w:rsid w:val="006A7C31"/>
    <w:rsid w:val="006B085C"/>
    <w:rsid w:val="006B0E18"/>
    <w:rsid w:val="006B0E26"/>
    <w:rsid w:val="006B143B"/>
    <w:rsid w:val="006B1748"/>
    <w:rsid w:val="006B18AE"/>
    <w:rsid w:val="006B26CB"/>
    <w:rsid w:val="006B2766"/>
    <w:rsid w:val="006B29BF"/>
    <w:rsid w:val="006B2B0A"/>
    <w:rsid w:val="006B2EC1"/>
    <w:rsid w:val="006B2F65"/>
    <w:rsid w:val="006B3660"/>
    <w:rsid w:val="006B36E3"/>
    <w:rsid w:val="006B373F"/>
    <w:rsid w:val="006B3BD9"/>
    <w:rsid w:val="006B3C47"/>
    <w:rsid w:val="006B4285"/>
    <w:rsid w:val="006B43CF"/>
    <w:rsid w:val="006B4672"/>
    <w:rsid w:val="006B48A9"/>
    <w:rsid w:val="006B537F"/>
    <w:rsid w:val="006B559B"/>
    <w:rsid w:val="006B6443"/>
    <w:rsid w:val="006C003C"/>
    <w:rsid w:val="006C03A6"/>
    <w:rsid w:val="006C0CBB"/>
    <w:rsid w:val="006C14E4"/>
    <w:rsid w:val="006C1AA1"/>
    <w:rsid w:val="006C20B9"/>
    <w:rsid w:val="006C2473"/>
    <w:rsid w:val="006C313A"/>
    <w:rsid w:val="006C328C"/>
    <w:rsid w:val="006C3750"/>
    <w:rsid w:val="006C4597"/>
    <w:rsid w:val="006C4AB4"/>
    <w:rsid w:val="006C4F6F"/>
    <w:rsid w:val="006C535B"/>
    <w:rsid w:val="006C5428"/>
    <w:rsid w:val="006C570E"/>
    <w:rsid w:val="006C57ED"/>
    <w:rsid w:val="006C5D09"/>
    <w:rsid w:val="006C5E0F"/>
    <w:rsid w:val="006C662D"/>
    <w:rsid w:val="006C67F7"/>
    <w:rsid w:val="006C7B64"/>
    <w:rsid w:val="006C7BC1"/>
    <w:rsid w:val="006C7CBF"/>
    <w:rsid w:val="006D03F7"/>
    <w:rsid w:val="006D084F"/>
    <w:rsid w:val="006D091A"/>
    <w:rsid w:val="006D0AFB"/>
    <w:rsid w:val="006D0F24"/>
    <w:rsid w:val="006D1878"/>
    <w:rsid w:val="006D1B43"/>
    <w:rsid w:val="006D2124"/>
    <w:rsid w:val="006D2E20"/>
    <w:rsid w:val="006D32C1"/>
    <w:rsid w:val="006D3A2E"/>
    <w:rsid w:val="006D3D94"/>
    <w:rsid w:val="006D3F74"/>
    <w:rsid w:val="006D4388"/>
    <w:rsid w:val="006D4696"/>
    <w:rsid w:val="006D5148"/>
    <w:rsid w:val="006D59CF"/>
    <w:rsid w:val="006D5AF1"/>
    <w:rsid w:val="006D5C80"/>
    <w:rsid w:val="006D68D4"/>
    <w:rsid w:val="006D69DB"/>
    <w:rsid w:val="006D6A53"/>
    <w:rsid w:val="006D6DE0"/>
    <w:rsid w:val="006D7081"/>
    <w:rsid w:val="006D739F"/>
    <w:rsid w:val="006D7561"/>
    <w:rsid w:val="006D77DF"/>
    <w:rsid w:val="006D79F3"/>
    <w:rsid w:val="006D7BE0"/>
    <w:rsid w:val="006E0119"/>
    <w:rsid w:val="006E04C4"/>
    <w:rsid w:val="006E09A7"/>
    <w:rsid w:val="006E0EA9"/>
    <w:rsid w:val="006E0FB6"/>
    <w:rsid w:val="006E19C8"/>
    <w:rsid w:val="006E1AD6"/>
    <w:rsid w:val="006E1C0D"/>
    <w:rsid w:val="006E1D14"/>
    <w:rsid w:val="006E2583"/>
    <w:rsid w:val="006E25E2"/>
    <w:rsid w:val="006E2F06"/>
    <w:rsid w:val="006E2FBD"/>
    <w:rsid w:val="006E3215"/>
    <w:rsid w:val="006E3340"/>
    <w:rsid w:val="006E33A2"/>
    <w:rsid w:val="006E462B"/>
    <w:rsid w:val="006E4ACF"/>
    <w:rsid w:val="006E51E0"/>
    <w:rsid w:val="006E53F4"/>
    <w:rsid w:val="006E5462"/>
    <w:rsid w:val="006E657A"/>
    <w:rsid w:val="006E6E2D"/>
    <w:rsid w:val="006E6E74"/>
    <w:rsid w:val="006E7577"/>
    <w:rsid w:val="006E7D0F"/>
    <w:rsid w:val="006F0408"/>
    <w:rsid w:val="006F04F1"/>
    <w:rsid w:val="006F07BC"/>
    <w:rsid w:val="006F0999"/>
    <w:rsid w:val="006F0F83"/>
    <w:rsid w:val="006F1942"/>
    <w:rsid w:val="006F1ECF"/>
    <w:rsid w:val="006F1FF6"/>
    <w:rsid w:val="006F2348"/>
    <w:rsid w:val="006F24E5"/>
    <w:rsid w:val="006F2601"/>
    <w:rsid w:val="006F264B"/>
    <w:rsid w:val="006F33B4"/>
    <w:rsid w:val="006F3486"/>
    <w:rsid w:val="006F3695"/>
    <w:rsid w:val="006F3B42"/>
    <w:rsid w:val="006F40F0"/>
    <w:rsid w:val="006F43CB"/>
    <w:rsid w:val="006F448A"/>
    <w:rsid w:val="006F45F5"/>
    <w:rsid w:val="006F46EF"/>
    <w:rsid w:val="006F4D2E"/>
    <w:rsid w:val="006F4E9C"/>
    <w:rsid w:val="006F50CD"/>
    <w:rsid w:val="006F5397"/>
    <w:rsid w:val="006F56F8"/>
    <w:rsid w:val="006F5AAE"/>
    <w:rsid w:val="006F5ACE"/>
    <w:rsid w:val="006F60DC"/>
    <w:rsid w:val="006F64BB"/>
    <w:rsid w:val="006F66A7"/>
    <w:rsid w:val="006F68F6"/>
    <w:rsid w:val="006F7381"/>
    <w:rsid w:val="006F7AB7"/>
    <w:rsid w:val="006F7F99"/>
    <w:rsid w:val="007002AD"/>
    <w:rsid w:val="0070030A"/>
    <w:rsid w:val="00700472"/>
    <w:rsid w:val="007007C7"/>
    <w:rsid w:val="00700905"/>
    <w:rsid w:val="00701738"/>
    <w:rsid w:val="0070181B"/>
    <w:rsid w:val="007027D1"/>
    <w:rsid w:val="007029FB"/>
    <w:rsid w:val="00702A9D"/>
    <w:rsid w:val="0070301C"/>
    <w:rsid w:val="0070324D"/>
    <w:rsid w:val="00703757"/>
    <w:rsid w:val="007039B5"/>
    <w:rsid w:val="00703CC6"/>
    <w:rsid w:val="007043AA"/>
    <w:rsid w:val="007047E0"/>
    <w:rsid w:val="00704D5A"/>
    <w:rsid w:val="00705060"/>
    <w:rsid w:val="00705EBF"/>
    <w:rsid w:val="0070600A"/>
    <w:rsid w:val="00706095"/>
    <w:rsid w:val="00706342"/>
    <w:rsid w:val="00706651"/>
    <w:rsid w:val="007066AD"/>
    <w:rsid w:val="00706B1F"/>
    <w:rsid w:val="00706B42"/>
    <w:rsid w:val="00706BA6"/>
    <w:rsid w:val="00706BAD"/>
    <w:rsid w:val="007070BF"/>
    <w:rsid w:val="0070742E"/>
    <w:rsid w:val="0070754A"/>
    <w:rsid w:val="007079E1"/>
    <w:rsid w:val="00707B91"/>
    <w:rsid w:val="00710623"/>
    <w:rsid w:val="00711B52"/>
    <w:rsid w:val="007122DC"/>
    <w:rsid w:val="00712686"/>
    <w:rsid w:val="007126D5"/>
    <w:rsid w:val="00712B5D"/>
    <w:rsid w:val="00712BB6"/>
    <w:rsid w:val="00712E4D"/>
    <w:rsid w:val="0071369D"/>
    <w:rsid w:val="00713821"/>
    <w:rsid w:val="00713B63"/>
    <w:rsid w:val="00714325"/>
    <w:rsid w:val="00714808"/>
    <w:rsid w:val="00715006"/>
    <w:rsid w:val="00715013"/>
    <w:rsid w:val="00715096"/>
    <w:rsid w:val="007158B2"/>
    <w:rsid w:val="007165EF"/>
    <w:rsid w:val="00716F26"/>
    <w:rsid w:val="0071755E"/>
    <w:rsid w:val="007176BE"/>
    <w:rsid w:val="0071784F"/>
    <w:rsid w:val="00717B69"/>
    <w:rsid w:val="00720197"/>
    <w:rsid w:val="007202F7"/>
    <w:rsid w:val="0072034B"/>
    <w:rsid w:val="00720623"/>
    <w:rsid w:val="007208AB"/>
    <w:rsid w:val="00720D2B"/>
    <w:rsid w:val="00721920"/>
    <w:rsid w:val="00721AEB"/>
    <w:rsid w:val="00721D17"/>
    <w:rsid w:val="00721DFD"/>
    <w:rsid w:val="00722306"/>
    <w:rsid w:val="00723178"/>
    <w:rsid w:val="007232C4"/>
    <w:rsid w:val="00723651"/>
    <w:rsid w:val="00723F38"/>
    <w:rsid w:val="007242AE"/>
    <w:rsid w:val="007242CE"/>
    <w:rsid w:val="007249A5"/>
    <w:rsid w:val="00724A71"/>
    <w:rsid w:val="00725230"/>
    <w:rsid w:val="007254E2"/>
    <w:rsid w:val="00725C61"/>
    <w:rsid w:val="00727485"/>
    <w:rsid w:val="007278AF"/>
    <w:rsid w:val="007278C4"/>
    <w:rsid w:val="00727EFF"/>
    <w:rsid w:val="007303EF"/>
    <w:rsid w:val="007305CE"/>
    <w:rsid w:val="007307D0"/>
    <w:rsid w:val="0073090E"/>
    <w:rsid w:val="00730AB5"/>
    <w:rsid w:val="00730D55"/>
    <w:rsid w:val="00731157"/>
    <w:rsid w:val="007312C2"/>
    <w:rsid w:val="00731AF7"/>
    <w:rsid w:val="00732536"/>
    <w:rsid w:val="00732B52"/>
    <w:rsid w:val="00733815"/>
    <w:rsid w:val="00734F88"/>
    <w:rsid w:val="00735AF3"/>
    <w:rsid w:val="00736F2C"/>
    <w:rsid w:val="00737314"/>
    <w:rsid w:val="0073796E"/>
    <w:rsid w:val="00737D87"/>
    <w:rsid w:val="00737EC9"/>
    <w:rsid w:val="00740090"/>
    <w:rsid w:val="007400BC"/>
    <w:rsid w:val="007400F7"/>
    <w:rsid w:val="00740228"/>
    <w:rsid w:val="007403D7"/>
    <w:rsid w:val="0074089F"/>
    <w:rsid w:val="007409BC"/>
    <w:rsid w:val="00740E24"/>
    <w:rsid w:val="00741020"/>
    <w:rsid w:val="00741582"/>
    <w:rsid w:val="00741640"/>
    <w:rsid w:val="007416E9"/>
    <w:rsid w:val="0074170E"/>
    <w:rsid w:val="00741C02"/>
    <w:rsid w:val="00742AA4"/>
    <w:rsid w:val="00743239"/>
    <w:rsid w:val="0074353F"/>
    <w:rsid w:val="0074359B"/>
    <w:rsid w:val="00743ABD"/>
    <w:rsid w:val="00743D59"/>
    <w:rsid w:val="00744095"/>
    <w:rsid w:val="0074418E"/>
    <w:rsid w:val="00744611"/>
    <w:rsid w:val="007447B9"/>
    <w:rsid w:val="00744F1C"/>
    <w:rsid w:val="007450DC"/>
    <w:rsid w:val="007452AC"/>
    <w:rsid w:val="0074560D"/>
    <w:rsid w:val="0074571E"/>
    <w:rsid w:val="0074588E"/>
    <w:rsid w:val="0074590E"/>
    <w:rsid w:val="00745ABA"/>
    <w:rsid w:val="00745F59"/>
    <w:rsid w:val="00746E33"/>
    <w:rsid w:val="007513C4"/>
    <w:rsid w:val="00751921"/>
    <w:rsid w:val="0075192B"/>
    <w:rsid w:val="00751B27"/>
    <w:rsid w:val="007522C6"/>
    <w:rsid w:val="007523E6"/>
    <w:rsid w:val="007524A7"/>
    <w:rsid w:val="00752BFB"/>
    <w:rsid w:val="00752DA5"/>
    <w:rsid w:val="00752FA3"/>
    <w:rsid w:val="007531F2"/>
    <w:rsid w:val="00754149"/>
    <w:rsid w:val="007541A1"/>
    <w:rsid w:val="007550A2"/>
    <w:rsid w:val="0075519C"/>
    <w:rsid w:val="00755630"/>
    <w:rsid w:val="00755663"/>
    <w:rsid w:val="00755906"/>
    <w:rsid w:val="00755EE1"/>
    <w:rsid w:val="0075608C"/>
    <w:rsid w:val="00756315"/>
    <w:rsid w:val="00756C2A"/>
    <w:rsid w:val="0075710F"/>
    <w:rsid w:val="0075769F"/>
    <w:rsid w:val="0075785E"/>
    <w:rsid w:val="00757B24"/>
    <w:rsid w:val="00757D35"/>
    <w:rsid w:val="007601A1"/>
    <w:rsid w:val="00760247"/>
    <w:rsid w:val="007603B7"/>
    <w:rsid w:val="007605E6"/>
    <w:rsid w:val="00761566"/>
    <w:rsid w:val="007616CB"/>
    <w:rsid w:val="00761978"/>
    <w:rsid w:val="00761AFD"/>
    <w:rsid w:val="0076224D"/>
    <w:rsid w:val="00762C6E"/>
    <w:rsid w:val="00764F48"/>
    <w:rsid w:val="00764F9D"/>
    <w:rsid w:val="00765817"/>
    <w:rsid w:val="00765968"/>
    <w:rsid w:val="00766474"/>
    <w:rsid w:val="0076663E"/>
    <w:rsid w:val="00766692"/>
    <w:rsid w:val="00766B3F"/>
    <w:rsid w:val="00766B92"/>
    <w:rsid w:val="007670F6"/>
    <w:rsid w:val="00767447"/>
    <w:rsid w:val="0076765B"/>
    <w:rsid w:val="007702A3"/>
    <w:rsid w:val="007706B5"/>
    <w:rsid w:val="007708F5"/>
    <w:rsid w:val="00770A1A"/>
    <w:rsid w:val="00770C8D"/>
    <w:rsid w:val="007713E7"/>
    <w:rsid w:val="00771B64"/>
    <w:rsid w:val="00771E13"/>
    <w:rsid w:val="00772CBD"/>
    <w:rsid w:val="00772EE5"/>
    <w:rsid w:val="00773317"/>
    <w:rsid w:val="00773538"/>
    <w:rsid w:val="00773FB3"/>
    <w:rsid w:val="00774411"/>
    <w:rsid w:val="00774438"/>
    <w:rsid w:val="0077511A"/>
    <w:rsid w:val="007752B1"/>
    <w:rsid w:val="007752CF"/>
    <w:rsid w:val="0077565F"/>
    <w:rsid w:val="00775E13"/>
    <w:rsid w:val="00776388"/>
    <w:rsid w:val="00776605"/>
    <w:rsid w:val="0077673B"/>
    <w:rsid w:val="00776966"/>
    <w:rsid w:val="00776D1E"/>
    <w:rsid w:val="00777331"/>
    <w:rsid w:val="00777339"/>
    <w:rsid w:val="00777571"/>
    <w:rsid w:val="00777848"/>
    <w:rsid w:val="007779C3"/>
    <w:rsid w:val="00777A00"/>
    <w:rsid w:val="007803A1"/>
    <w:rsid w:val="00780999"/>
    <w:rsid w:val="00780D39"/>
    <w:rsid w:val="00780E15"/>
    <w:rsid w:val="0078111B"/>
    <w:rsid w:val="007812D0"/>
    <w:rsid w:val="00781407"/>
    <w:rsid w:val="007814F3"/>
    <w:rsid w:val="0078156F"/>
    <w:rsid w:val="00781C46"/>
    <w:rsid w:val="0078201D"/>
    <w:rsid w:val="00782B4C"/>
    <w:rsid w:val="00782B56"/>
    <w:rsid w:val="00782C87"/>
    <w:rsid w:val="00782E54"/>
    <w:rsid w:val="0078359B"/>
    <w:rsid w:val="007840FE"/>
    <w:rsid w:val="00784875"/>
    <w:rsid w:val="0078493A"/>
    <w:rsid w:val="00784DE0"/>
    <w:rsid w:val="00784F60"/>
    <w:rsid w:val="007850B7"/>
    <w:rsid w:val="00785565"/>
    <w:rsid w:val="0078600A"/>
    <w:rsid w:val="0078603F"/>
    <w:rsid w:val="007867F8"/>
    <w:rsid w:val="007868A6"/>
    <w:rsid w:val="00787314"/>
    <w:rsid w:val="007873C4"/>
    <w:rsid w:val="007874D0"/>
    <w:rsid w:val="00787502"/>
    <w:rsid w:val="00787A34"/>
    <w:rsid w:val="00787B5B"/>
    <w:rsid w:val="00787C72"/>
    <w:rsid w:val="00787ED3"/>
    <w:rsid w:val="00790687"/>
    <w:rsid w:val="007907F7"/>
    <w:rsid w:val="00790B14"/>
    <w:rsid w:val="00790F30"/>
    <w:rsid w:val="00791079"/>
    <w:rsid w:val="007912B7"/>
    <w:rsid w:val="00791389"/>
    <w:rsid w:val="007913FB"/>
    <w:rsid w:val="00791E75"/>
    <w:rsid w:val="00792156"/>
    <w:rsid w:val="00792218"/>
    <w:rsid w:val="00792C35"/>
    <w:rsid w:val="00792C49"/>
    <w:rsid w:val="00793003"/>
    <w:rsid w:val="00793050"/>
    <w:rsid w:val="00793357"/>
    <w:rsid w:val="0079348F"/>
    <w:rsid w:val="00793E1F"/>
    <w:rsid w:val="007940A2"/>
    <w:rsid w:val="00794A7D"/>
    <w:rsid w:val="00794EEC"/>
    <w:rsid w:val="00794FC5"/>
    <w:rsid w:val="007952A6"/>
    <w:rsid w:val="0079585F"/>
    <w:rsid w:val="00795928"/>
    <w:rsid w:val="007967F6"/>
    <w:rsid w:val="00796AB0"/>
    <w:rsid w:val="00797364"/>
    <w:rsid w:val="007975EB"/>
    <w:rsid w:val="007977F0"/>
    <w:rsid w:val="00797895"/>
    <w:rsid w:val="00797AAD"/>
    <w:rsid w:val="00797C03"/>
    <w:rsid w:val="00797D03"/>
    <w:rsid w:val="007A0134"/>
    <w:rsid w:val="007A0202"/>
    <w:rsid w:val="007A046C"/>
    <w:rsid w:val="007A0675"/>
    <w:rsid w:val="007A085E"/>
    <w:rsid w:val="007A130E"/>
    <w:rsid w:val="007A141D"/>
    <w:rsid w:val="007A1665"/>
    <w:rsid w:val="007A1934"/>
    <w:rsid w:val="007A1E5B"/>
    <w:rsid w:val="007A2C17"/>
    <w:rsid w:val="007A2DCF"/>
    <w:rsid w:val="007A32EE"/>
    <w:rsid w:val="007A3467"/>
    <w:rsid w:val="007A363E"/>
    <w:rsid w:val="007A36D8"/>
    <w:rsid w:val="007A3E2B"/>
    <w:rsid w:val="007A3FAA"/>
    <w:rsid w:val="007A440F"/>
    <w:rsid w:val="007A4DC2"/>
    <w:rsid w:val="007A4F9C"/>
    <w:rsid w:val="007A5117"/>
    <w:rsid w:val="007A535D"/>
    <w:rsid w:val="007A54B7"/>
    <w:rsid w:val="007A54D1"/>
    <w:rsid w:val="007A583C"/>
    <w:rsid w:val="007A5DCD"/>
    <w:rsid w:val="007A5FD9"/>
    <w:rsid w:val="007A610F"/>
    <w:rsid w:val="007A6635"/>
    <w:rsid w:val="007A688E"/>
    <w:rsid w:val="007A6A8E"/>
    <w:rsid w:val="007A7C5A"/>
    <w:rsid w:val="007A7F91"/>
    <w:rsid w:val="007B067B"/>
    <w:rsid w:val="007B0C66"/>
    <w:rsid w:val="007B0F8F"/>
    <w:rsid w:val="007B106C"/>
    <w:rsid w:val="007B10E8"/>
    <w:rsid w:val="007B1752"/>
    <w:rsid w:val="007B2350"/>
    <w:rsid w:val="007B24DE"/>
    <w:rsid w:val="007B2BA3"/>
    <w:rsid w:val="007B2CC5"/>
    <w:rsid w:val="007B3BC7"/>
    <w:rsid w:val="007B3DAD"/>
    <w:rsid w:val="007B4FDD"/>
    <w:rsid w:val="007B5A53"/>
    <w:rsid w:val="007B5B91"/>
    <w:rsid w:val="007B5D06"/>
    <w:rsid w:val="007B6068"/>
    <w:rsid w:val="007B6208"/>
    <w:rsid w:val="007B667D"/>
    <w:rsid w:val="007B6996"/>
    <w:rsid w:val="007B70CB"/>
    <w:rsid w:val="007B7716"/>
    <w:rsid w:val="007B7853"/>
    <w:rsid w:val="007B7DCF"/>
    <w:rsid w:val="007C0497"/>
    <w:rsid w:val="007C0AD4"/>
    <w:rsid w:val="007C0C42"/>
    <w:rsid w:val="007C0E20"/>
    <w:rsid w:val="007C0E2C"/>
    <w:rsid w:val="007C131B"/>
    <w:rsid w:val="007C1AAB"/>
    <w:rsid w:val="007C1B30"/>
    <w:rsid w:val="007C2534"/>
    <w:rsid w:val="007C25B4"/>
    <w:rsid w:val="007C30C5"/>
    <w:rsid w:val="007C30E0"/>
    <w:rsid w:val="007C31F3"/>
    <w:rsid w:val="007C399D"/>
    <w:rsid w:val="007C3AAB"/>
    <w:rsid w:val="007C3AF2"/>
    <w:rsid w:val="007C3F1C"/>
    <w:rsid w:val="007C44B0"/>
    <w:rsid w:val="007C4571"/>
    <w:rsid w:val="007C507A"/>
    <w:rsid w:val="007C5E9B"/>
    <w:rsid w:val="007C5FFE"/>
    <w:rsid w:val="007C6DE9"/>
    <w:rsid w:val="007C7461"/>
    <w:rsid w:val="007C7BA3"/>
    <w:rsid w:val="007D053E"/>
    <w:rsid w:val="007D0605"/>
    <w:rsid w:val="007D0999"/>
    <w:rsid w:val="007D0F83"/>
    <w:rsid w:val="007D102D"/>
    <w:rsid w:val="007D114C"/>
    <w:rsid w:val="007D163E"/>
    <w:rsid w:val="007D175B"/>
    <w:rsid w:val="007D185D"/>
    <w:rsid w:val="007D2586"/>
    <w:rsid w:val="007D2813"/>
    <w:rsid w:val="007D2D71"/>
    <w:rsid w:val="007D2E10"/>
    <w:rsid w:val="007D4033"/>
    <w:rsid w:val="007D40C8"/>
    <w:rsid w:val="007D47D6"/>
    <w:rsid w:val="007D4B11"/>
    <w:rsid w:val="007D4F75"/>
    <w:rsid w:val="007D4FCE"/>
    <w:rsid w:val="007D4FDD"/>
    <w:rsid w:val="007D52A2"/>
    <w:rsid w:val="007D52A5"/>
    <w:rsid w:val="007D52CC"/>
    <w:rsid w:val="007D55DF"/>
    <w:rsid w:val="007D5736"/>
    <w:rsid w:val="007D5D12"/>
    <w:rsid w:val="007D68B3"/>
    <w:rsid w:val="007D6966"/>
    <w:rsid w:val="007D6984"/>
    <w:rsid w:val="007D700A"/>
    <w:rsid w:val="007D70E5"/>
    <w:rsid w:val="007D7611"/>
    <w:rsid w:val="007D7768"/>
    <w:rsid w:val="007D7BC3"/>
    <w:rsid w:val="007D7C9D"/>
    <w:rsid w:val="007E017A"/>
    <w:rsid w:val="007E0441"/>
    <w:rsid w:val="007E049D"/>
    <w:rsid w:val="007E0961"/>
    <w:rsid w:val="007E0ADA"/>
    <w:rsid w:val="007E0C0C"/>
    <w:rsid w:val="007E0D34"/>
    <w:rsid w:val="007E1E31"/>
    <w:rsid w:val="007E2FA7"/>
    <w:rsid w:val="007E2FF2"/>
    <w:rsid w:val="007E31B3"/>
    <w:rsid w:val="007E3580"/>
    <w:rsid w:val="007E36DB"/>
    <w:rsid w:val="007E372D"/>
    <w:rsid w:val="007E462E"/>
    <w:rsid w:val="007E464B"/>
    <w:rsid w:val="007E4D73"/>
    <w:rsid w:val="007E50B0"/>
    <w:rsid w:val="007E54EC"/>
    <w:rsid w:val="007E5CDC"/>
    <w:rsid w:val="007E5D87"/>
    <w:rsid w:val="007E6CCA"/>
    <w:rsid w:val="007E7486"/>
    <w:rsid w:val="007E7769"/>
    <w:rsid w:val="007E7909"/>
    <w:rsid w:val="007E7973"/>
    <w:rsid w:val="007E7AD1"/>
    <w:rsid w:val="007E7C27"/>
    <w:rsid w:val="007E7EEA"/>
    <w:rsid w:val="007F00A4"/>
    <w:rsid w:val="007F00B0"/>
    <w:rsid w:val="007F02C5"/>
    <w:rsid w:val="007F07E3"/>
    <w:rsid w:val="007F118E"/>
    <w:rsid w:val="007F1535"/>
    <w:rsid w:val="007F1620"/>
    <w:rsid w:val="007F2369"/>
    <w:rsid w:val="007F24C4"/>
    <w:rsid w:val="007F2644"/>
    <w:rsid w:val="007F2666"/>
    <w:rsid w:val="007F2855"/>
    <w:rsid w:val="007F3701"/>
    <w:rsid w:val="007F3A56"/>
    <w:rsid w:val="007F3A86"/>
    <w:rsid w:val="007F3B42"/>
    <w:rsid w:val="007F40B8"/>
    <w:rsid w:val="007F48CE"/>
    <w:rsid w:val="007F5C8D"/>
    <w:rsid w:val="007F5F49"/>
    <w:rsid w:val="007F633A"/>
    <w:rsid w:val="007F6A8C"/>
    <w:rsid w:val="007F6FB7"/>
    <w:rsid w:val="007F7390"/>
    <w:rsid w:val="007F73F9"/>
    <w:rsid w:val="007F7BD0"/>
    <w:rsid w:val="0080074B"/>
    <w:rsid w:val="008007B8"/>
    <w:rsid w:val="00800A85"/>
    <w:rsid w:val="00800CD8"/>
    <w:rsid w:val="00801E3C"/>
    <w:rsid w:val="00801ED9"/>
    <w:rsid w:val="008022EA"/>
    <w:rsid w:val="00802557"/>
    <w:rsid w:val="00802776"/>
    <w:rsid w:val="00802CD8"/>
    <w:rsid w:val="00802F2C"/>
    <w:rsid w:val="008033D4"/>
    <w:rsid w:val="0080377A"/>
    <w:rsid w:val="00803904"/>
    <w:rsid w:val="008049AB"/>
    <w:rsid w:val="00804A2E"/>
    <w:rsid w:val="00804D5A"/>
    <w:rsid w:val="00804FB5"/>
    <w:rsid w:val="00804FE4"/>
    <w:rsid w:val="0080519C"/>
    <w:rsid w:val="00805472"/>
    <w:rsid w:val="0080629D"/>
    <w:rsid w:val="00806579"/>
    <w:rsid w:val="008065CF"/>
    <w:rsid w:val="008066FA"/>
    <w:rsid w:val="00806D3B"/>
    <w:rsid w:val="00806FEC"/>
    <w:rsid w:val="0080755B"/>
    <w:rsid w:val="00807652"/>
    <w:rsid w:val="0080798F"/>
    <w:rsid w:val="00807B50"/>
    <w:rsid w:val="00807F8D"/>
    <w:rsid w:val="00810394"/>
    <w:rsid w:val="00810724"/>
    <w:rsid w:val="00810C46"/>
    <w:rsid w:val="00811280"/>
    <w:rsid w:val="008112FD"/>
    <w:rsid w:val="008114D5"/>
    <w:rsid w:val="0081161E"/>
    <w:rsid w:val="00811831"/>
    <w:rsid w:val="00811BBA"/>
    <w:rsid w:val="00811C0F"/>
    <w:rsid w:val="0081253A"/>
    <w:rsid w:val="008125E3"/>
    <w:rsid w:val="00812619"/>
    <w:rsid w:val="00812723"/>
    <w:rsid w:val="008127BE"/>
    <w:rsid w:val="0081287E"/>
    <w:rsid w:val="00812A32"/>
    <w:rsid w:val="00812A4D"/>
    <w:rsid w:val="00812C09"/>
    <w:rsid w:val="00812F0E"/>
    <w:rsid w:val="0081331E"/>
    <w:rsid w:val="0081366B"/>
    <w:rsid w:val="0081386A"/>
    <w:rsid w:val="00813F2D"/>
    <w:rsid w:val="00814098"/>
    <w:rsid w:val="0081467B"/>
    <w:rsid w:val="00814896"/>
    <w:rsid w:val="0081543B"/>
    <w:rsid w:val="00815A80"/>
    <w:rsid w:val="00815E15"/>
    <w:rsid w:val="0081627D"/>
    <w:rsid w:val="008166B3"/>
    <w:rsid w:val="008166D1"/>
    <w:rsid w:val="00816CC0"/>
    <w:rsid w:val="008170F5"/>
    <w:rsid w:val="00817C2A"/>
    <w:rsid w:val="00817F2E"/>
    <w:rsid w:val="0082035D"/>
    <w:rsid w:val="00820400"/>
    <w:rsid w:val="00820CD0"/>
    <w:rsid w:val="00820FFB"/>
    <w:rsid w:val="008211D9"/>
    <w:rsid w:val="00821F14"/>
    <w:rsid w:val="008225ED"/>
    <w:rsid w:val="00822B40"/>
    <w:rsid w:val="00822BF4"/>
    <w:rsid w:val="0082325A"/>
    <w:rsid w:val="00823279"/>
    <w:rsid w:val="008234B0"/>
    <w:rsid w:val="00823BC1"/>
    <w:rsid w:val="00823E04"/>
    <w:rsid w:val="008240DB"/>
    <w:rsid w:val="008247C0"/>
    <w:rsid w:val="008250C0"/>
    <w:rsid w:val="00825394"/>
    <w:rsid w:val="00825656"/>
    <w:rsid w:val="008258B7"/>
    <w:rsid w:val="0082599C"/>
    <w:rsid w:val="00827221"/>
    <w:rsid w:val="0082732B"/>
    <w:rsid w:val="00827421"/>
    <w:rsid w:val="00827AC1"/>
    <w:rsid w:val="00827C16"/>
    <w:rsid w:val="00830B46"/>
    <w:rsid w:val="00830C0D"/>
    <w:rsid w:val="00830FC2"/>
    <w:rsid w:val="008310E2"/>
    <w:rsid w:val="00831281"/>
    <w:rsid w:val="00831A46"/>
    <w:rsid w:val="00831C07"/>
    <w:rsid w:val="00831D26"/>
    <w:rsid w:val="00831EF1"/>
    <w:rsid w:val="0083221C"/>
    <w:rsid w:val="008328DF"/>
    <w:rsid w:val="0083291A"/>
    <w:rsid w:val="00832D00"/>
    <w:rsid w:val="00832D32"/>
    <w:rsid w:val="00832DA3"/>
    <w:rsid w:val="00832DB1"/>
    <w:rsid w:val="00833138"/>
    <w:rsid w:val="008331AD"/>
    <w:rsid w:val="008343D9"/>
    <w:rsid w:val="0083476C"/>
    <w:rsid w:val="008351CF"/>
    <w:rsid w:val="008361C0"/>
    <w:rsid w:val="00836372"/>
    <w:rsid w:val="008364B9"/>
    <w:rsid w:val="0083655E"/>
    <w:rsid w:val="008365B4"/>
    <w:rsid w:val="00836760"/>
    <w:rsid w:val="00836AAB"/>
    <w:rsid w:val="0083715E"/>
    <w:rsid w:val="00837586"/>
    <w:rsid w:val="008376D1"/>
    <w:rsid w:val="008406CE"/>
    <w:rsid w:val="008411C8"/>
    <w:rsid w:val="008414F4"/>
    <w:rsid w:val="00841E31"/>
    <w:rsid w:val="008421B1"/>
    <w:rsid w:val="00842512"/>
    <w:rsid w:val="008428E6"/>
    <w:rsid w:val="00842C8B"/>
    <w:rsid w:val="008430F0"/>
    <w:rsid w:val="008435DF"/>
    <w:rsid w:val="008437AE"/>
    <w:rsid w:val="00843F20"/>
    <w:rsid w:val="008447CC"/>
    <w:rsid w:val="008447EE"/>
    <w:rsid w:val="00844908"/>
    <w:rsid w:val="00844A95"/>
    <w:rsid w:val="00844B87"/>
    <w:rsid w:val="00845036"/>
    <w:rsid w:val="0084537B"/>
    <w:rsid w:val="00845C8A"/>
    <w:rsid w:val="00846224"/>
    <w:rsid w:val="00846466"/>
    <w:rsid w:val="00846633"/>
    <w:rsid w:val="008466DD"/>
    <w:rsid w:val="0084686E"/>
    <w:rsid w:val="00846BC7"/>
    <w:rsid w:val="00846E8D"/>
    <w:rsid w:val="00846EC4"/>
    <w:rsid w:val="00846EC5"/>
    <w:rsid w:val="0084734C"/>
    <w:rsid w:val="00847493"/>
    <w:rsid w:val="008478F2"/>
    <w:rsid w:val="00850028"/>
    <w:rsid w:val="00850CB3"/>
    <w:rsid w:val="00850F58"/>
    <w:rsid w:val="008514FA"/>
    <w:rsid w:val="00851838"/>
    <w:rsid w:val="00851FB1"/>
    <w:rsid w:val="00852452"/>
    <w:rsid w:val="008527A7"/>
    <w:rsid w:val="00852925"/>
    <w:rsid w:val="00852BB0"/>
    <w:rsid w:val="00852EE0"/>
    <w:rsid w:val="0085376D"/>
    <w:rsid w:val="008538B8"/>
    <w:rsid w:val="00853A17"/>
    <w:rsid w:val="00853A2A"/>
    <w:rsid w:val="0085497B"/>
    <w:rsid w:val="008549CB"/>
    <w:rsid w:val="00854BBE"/>
    <w:rsid w:val="008554D7"/>
    <w:rsid w:val="00855D70"/>
    <w:rsid w:val="00855E72"/>
    <w:rsid w:val="008561C0"/>
    <w:rsid w:val="00856A1B"/>
    <w:rsid w:val="00856AB5"/>
    <w:rsid w:val="008571BE"/>
    <w:rsid w:val="00857682"/>
    <w:rsid w:val="00857C49"/>
    <w:rsid w:val="008601FC"/>
    <w:rsid w:val="00860385"/>
    <w:rsid w:val="0086050A"/>
    <w:rsid w:val="008608EA"/>
    <w:rsid w:val="0086090D"/>
    <w:rsid w:val="00860B60"/>
    <w:rsid w:val="00860FE2"/>
    <w:rsid w:val="00860FEA"/>
    <w:rsid w:val="00861020"/>
    <w:rsid w:val="00861637"/>
    <w:rsid w:val="00861994"/>
    <w:rsid w:val="00862123"/>
    <w:rsid w:val="008621A4"/>
    <w:rsid w:val="008622A4"/>
    <w:rsid w:val="00862C6D"/>
    <w:rsid w:val="0086317F"/>
    <w:rsid w:val="008633A7"/>
    <w:rsid w:val="008637F3"/>
    <w:rsid w:val="00863869"/>
    <w:rsid w:val="00863904"/>
    <w:rsid w:val="00863DC1"/>
    <w:rsid w:val="00864646"/>
    <w:rsid w:val="00864A8E"/>
    <w:rsid w:val="00864AC6"/>
    <w:rsid w:val="0086534D"/>
    <w:rsid w:val="0086544B"/>
    <w:rsid w:val="0086545A"/>
    <w:rsid w:val="00865909"/>
    <w:rsid w:val="00865D9F"/>
    <w:rsid w:val="00865FBD"/>
    <w:rsid w:val="008661DD"/>
    <w:rsid w:val="008663BE"/>
    <w:rsid w:val="00866A74"/>
    <w:rsid w:val="0086780B"/>
    <w:rsid w:val="00870184"/>
    <w:rsid w:val="00870B34"/>
    <w:rsid w:val="00870BAA"/>
    <w:rsid w:val="00870E72"/>
    <w:rsid w:val="00870F49"/>
    <w:rsid w:val="00871372"/>
    <w:rsid w:val="00871CC5"/>
    <w:rsid w:val="0087204A"/>
    <w:rsid w:val="008721FC"/>
    <w:rsid w:val="00872347"/>
    <w:rsid w:val="00872FD4"/>
    <w:rsid w:val="00873021"/>
    <w:rsid w:val="008734F8"/>
    <w:rsid w:val="00873520"/>
    <w:rsid w:val="00873B0F"/>
    <w:rsid w:val="00874036"/>
    <w:rsid w:val="00874076"/>
    <w:rsid w:val="008740C9"/>
    <w:rsid w:val="0087454A"/>
    <w:rsid w:val="00874832"/>
    <w:rsid w:val="00874A0D"/>
    <w:rsid w:val="00874A3F"/>
    <w:rsid w:val="00874E6C"/>
    <w:rsid w:val="00874F8D"/>
    <w:rsid w:val="00874F9B"/>
    <w:rsid w:val="008750FA"/>
    <w:rsid w:val="008753F7"/>
    <w:rsid w:val="0087561A"/>
    <w:rsid w:val="00875636"/>
    <w:rsid w:val="00875818"/>
    <w:rsid w:val="00875DB4"/>
    <w:rsid w:val="0087605A"/>
    <w:rsid w:val="008764B8"/>
    <w:rsid w:val="0087659F"/>
    <w:rsid w:val="00876DC8"/>
    <w:rsid w:val="00876DCF"/>
    <w:rsid w:val="008775C5"/>
    <w:rsid w:val="008776C3"/>
    <w:rsid w:val="0087770A"/>
    <w:rsid w:val="00877E1D"/>
    <w:rsid w:val="00877E40"/>
    <w:rsid w:val="00880B1B"/>
    <w:rsid w:val="0088267A"/>
    <w:rsid w:val="00882DA1"/>
    <w:rsid w:val="008832E0"/>
    <w:rsid w:val="0088332E"/>
    <w:rsid w:val="00883A45"/>
    <w:rsid w:val="00883CBF"/>
    <w:rsid w:val="00883DD4"/>
    <w:rsid w:val="00883FB5"/>
    <w:rsid w:val="008846BF"/>
    <w:rsid w:val="00884AC7"/>
    <w:rsid w:val="00884C09"/>
    <w:rsid w:val="00884F12"/>
    <w:rsid w:val="0088538B"/>
    <w:rsid w:val="008854D5"/>
    <w:rsid w:val="00885C8C"/>
    <w:rsid w:val="0088661E"/>
    <w:rsid w:val="008866B3"/>
    <w:rsid w:val="00886D0F"/>
    <w:rsid w:val="0088705F"/>
    <w:rsid w:val="0088776A"/>
    <w:rsid w:val="00890ACF"/>
    <w:rsid w:val="00890F87"/>
    <w:rsid w:val="00891047"/>
    <w:rsid w:val="00891712"/>
    <w:rsid w:val="00891FDE"/>
    <w:rsid w:val="008924F6"/>
    <w:rsid w:val="008926C7"/>
    <w:rsid w:val="00892AFC"/>
    <w:rsid w:val="0089321F"/>
    <w:rsid w:val="008932AE"/>
    <w:rsid w:val="00893B9C"/>
    <w:rsid w:val="00894323"/>
    <w:rsid w:val="008945C4"/>
    <w:rsid w:val="0089560E"/>
    <w:rsid w:val="00895B91"/>
    <w:rsid w:val="00895FD2"/>
    <w:rsid w:val="008960DF"/>
    <w:rsid w:val="00896133"/>
    <w:rsid w:val="008962CB"/>
    <w:rsid w:val="0089655A"/>
    <w:rsid w:val="008965DE"/>
    <w:rsid w:val="00896640"/>
    <w:rsid w:val="00896698"/>
    <w:rsid w:val="0089684D"/>
    <w:rsid w:val="00896D3C"/>
    <w:rsid w:val="00896F27"/>
    <w:rsid w:val="0089758C"/>
    <w:rsid w:val="00897EDF"/>
    <w:rsid w:val="00897F29"/>
    <w:rsid w:val="008A07AE"/>
    <w:rsid w:val="008A0BE9"/>
    <w:rsid w:val="008A0E13"/>
    <w:rsid w:val="008A1021"/>
    <w:rsid w:val="008A13A2"/>
    <w:rsid w:val="008A1689"/>
    <w:rsid w:val="008A2208"/>
    <w:rsid w:val="008A22EE"/>
    <w:rsid w:val="008A2A47"/>
    <w:rsid w:val="008A33A3"/>
    <w:rsid w:val="008A35BD"/>
    <w:rsid w:val="008A3C38"/>
    <w:rsid w:val="008A3CCB"/>
    <w:rsid w:val="008A3DE1"/>
    <w:rsid w:val="008A4716"/>
    <w:rsid w:val="008A4D30"/>
    <w:rsid w:val="008A4E5C"/>
    <w:rsid w:val="008A53B8"/>
    <w:rsid w:val="008A57F2"/>
    <w:rsid w:val="008A5807"/>
    <w:rsid w:val="008A59FF"/>
    <w:rsid w:val="008A5B7C"/>
    <w:rsid w:val="008A5E89"/>
    <w:rsid w:val="008A625B"/>
    <w:rsid w:val="008A6A8C"/>
    <w:rsid w:val="008A6FD9"/>
    <w:rsid w:val="008A71BD"/>
    <w:rsid w:val="008A71F5"/>
    <w:rsid w:val="008A7654"/>
    <w:rsid w:val="008A7691"/>
    <w:rsid w:val="008A7EB1"/>
    <w:rsid w:val="008B08AD"/>
    <w:rsid w:val="008B1969"/>
    <w:rsid w:val="008B203B"/>
    <w:rsid w:val="008B2102"/>
    <w:rsid w:val="008B2B40"/>
    <w:rsid w:val="008B2FDF"/>
    <w:rsid w:val="008B3A4C"/>
    <w:rsid w:val="008B4CD3"/>
    <w:rsid w:val="008B582C"/>
    <w:rsid w:val="008B5C21"/>
    <w:rsid w:val="008B5E0B"/>
    <w:rsid w:val="008B5FC2"/>
    <w:rsid w:val="008B6314"/>
    <w:rsid w:val="008B66B5"/>
    <w:rsid w:val="008B69E3"/>
    <w:rsid w:val="008B6C14"/>
    <w:rsid w:val="008B6C1C"/>
    <w:rsid w:val="008B6DA9"/>
    <w:rsid w:val="008B717C"/>
    <w:rsid w:val="008B7427"/>
    <w:rsid w:val="008C0027"/>
    <w:rsid w:val="008C0ED7"/>
    <w:rsid w:val="008C0F9B"/>
    <w:rsid w:val="008C136C"/>
    <w:rsid w:val="008C13D2"/>
    <w:rsid w:val="008C1640"/>
    <w:rsid w:val="008C1982"/>
    <w:rsid w:val="008C1A61"/>
    <w:rsid w:val="008C22A9"/>
    <w:rsid w:val="008C22F5"/>
    <w:rsid w:val="008C251B"/>
    <w:rsid w:val="008C26C1"/>
    <w:rsid w:val="008C2F4A"/>
    <w:rsid w:val="008C3202"/>
    <w:rsid w:val="008C3557"/>
    <w:rsid w:val="008C3664"/>
    <w:rsid w:val="008C36D0"/>
    <w:rsid w:val="008C3EF5"/>
    <w:rsid w:val="008C4A67"/>
    <w:rsid w:val="008C4D5F"/>
    <w:rsid w:val="008C56CE"/>
    <w:rsid w:val="008C5D79"/>
    <w:rsid w:val="008C6316"/>
    <w:rsid w:val="008C635C"/>
    <w:rsid w:val="008C65C6"/>
    <w:rsid w:val="008C6604"/>
    <w:rsid w:val="008C6694"/>
    <w:rsid w:val="008C67F9"/>
    <w:rsid w:val="008C6915"/>
    <w:rsid w:val="008C7168"/>
    <w:rsid w:val="008C73A3"/>
    <w:rsid w:val="008C748E"/>
    <w:rsid w:val="008C74D9"/>
    <w:rsid w:val="008C7B16"/>
    <w:rsid w:val="008D0216"/>
    <w:rsid w:val="008D0348"/>
    <w:rsid w:val="008D0372"/>
    <w:rsid w:val="008D088D"/>
    <w:rsid w:val="008D0A4F"/>
    <w:rsid w:val="008D1394"/>
    <w:rsid w:val="008D1E6A"/>
    <w:rsid w:val="008D1E7F"/>
    <w:rsid w:val="008D25F9"/>
    <w:rsid w:val="008D3306"/>
    <w:rsid w:val="008D37A7"/>
    <w:rsid w:val="008D4F00"/>
    <w:rsid w:val="008D508F"/>
    <w:rsid w:val="008D5475"/>
    <w:rsid w:val="008D64B1"/>
    <w:rsid w:val="008D653A"/>
    <w:rsid w:val="008D6867"/>
    <w:rsid w:val="008D7145"/>
    <w:rsid w:val="008D736C"/>
    <w:rsid w:val="008D75B4"/>
    <w:rsid w:val="008E0546"/>
    <w:rsid w:val="008E0868"/>
    <w:rsid w:val="008E0A7A"/>
    <w:rsid w:val="008E19C6"/>
    <w:rsid w:val="008E2028"/>
    <w:rsid w:val="008E2B64"/>
    <w:rsid w:val="008E2C09"/>
    <w:rsid w:val="008E2FD7"/>
    <w:rsid w:val="008E326C"/>
    <w:rsid w:val="008E3311"/>
    <w:rsid w:val="008E387B"/>
    <w:rsid w:val="008E3F9C"/>
    <w:rsid w:val="008E55A3"/>
    <w:rsid w:val="008E55AE"/>
    <w:rsid w:val="008E61B4"/>
    <w:rsid w:val="008E6474"/>
    <w:rsid w:val="008E6547"/>
    <w:rsid w:val="008E6960"/>
    <w:rsid w:val="008E6977"/>
    <w:rsid w:val="008E6C0F"/>
    <w:rsid w:val="008E6DD6"/>
    <w:rsid w:val="008E7166"/>
    <w:rsid w:val="008E79DF"/>
    <w:rsid w:val="008E7A62"/>
    <w:rsid w:val="008E7A72"/>
    <w:rsid w:val="008E7A95"/>
    <w:rsid w:val="008E7E0F"/>
    <w:rsid w:val="008F04C2"/>
    <w:rsid w:val="008F0631"/>
    <w:rsid w:val="008F0676"/>
    <w:rsid w:val="008F0760"/>
    <w:rsid w:val="008F1002"/>
    <w:rsid w:val="008F12A5"/>
    <w:rsid w:val="008F1894"/>
    <w:rsid w:val="008F1D86"/>
    <w:rsid w:val="008F2955"/>
    <w:rsid w:val="008F3618"/>
    <w:rsid w:val="008F3CD2"/>
    <w:rsid w:val="008F4C6A"/>
    <w:rsid w:val="008F5859"/>
    <w:rsid w:val="008F597F"/>
    <w:rsid w:val="008F5DE2"/>
    <w:rsid w:val="008F5FCE"/>
    <w:rsid w:val="008F676C"/>
    <w:rsid w:val="008F692E"/>
    <w:rsid w:val="008F6D59"/>
    <w:rsid w:val="008F7141"/>
    <w:rsid w:val="008F73AB"/>
    <w:rsid w:val="008F7677"/>
    <w:rsid w:val="008F7744"/>
    <w:rsid w:val="008F7CFF"/>
    <w:rsid w:val="008F7D3E"/>
    <w:rsid w:val="008F7E8E"/>
    <w:rsid w:val="00900409"/>
    <w:rsid w:val="00900572"/>
    <w:rsid w:val="00900BEB"/>
    <w:rsid w:val="00900D17"/>
    <w:rsid w:val="00900D67"/>
    <w:rsid w:val="009011A0"/>
    <w:rsid w:val="0090129C"/>
    <w:rsid w:val="009013AB"/>
    <w:rsid w:val="009013F9"/>
    <w:rsid w:val="00901C9E"/>
    <w:rsid w:val="00901F14"/>
    <w:rsid w:val="009020D4"/>
    <w:rsid w:val="00902558"/>
    <w:rsid w:val="00902CBC"/>
    <w:rsid w:val="009031B8"/>
    <w:rsid w:val="009037D4"/>
    <w:rsid w:val="009038B6"/>
    <w:rsid w:val="00903CCA"/>
    <w:rsid w:val="00903E82"/>
    <w:rsid w:val="0090449B"/>
    <w:rsid w:val="00904A6C"/>
    <w:rsid w:val="00904C26"/>
    <w:rsid w:val="00904FD2"/>
    <w:rsid w:val="00905422"/>
    <w:rsid w:val="009061E9"/>
    <w:rsid w:val="00906379"/>
    <w:rsid w:val="00906641"/>
    <w:rsid w:val="009068AE"/>
    <w:rsid w:val="0090697A"/>
    <w:rsid w:val="00906BDD"/>
    <w:rsid w:val="00906CB3"/>
    <w:rsid w:val="00907066"/>
    <w:rsid w:val="009070C2"/>
    <w:rsid w:val="009074AD"/>
    <w:rsid w:val="00907D3A"/>
    <w:rsid w:val="00910027"/>
    <w:rsid w:val="009106F0"/>
    <w:rsid w:val="0091070B"/>
    <w:rsid w:val="009112A4"/>
    <w:rsid w:val="009127F7"/>
    <w:rsid w:val="009129E4"/>
    <w:rsid w:val="00912C41"/>
    <w:rsid w:val="00912CC3"/>
    <w:rsid w:val="00913477"/>
    <w:rsid w:val="00913740"/>
    <w:rsid w:val="00913837"/>
    <w:rsid w:val="00913886"/>
    <w:rsid w:val="0091396E"/>
    <w:rsid w:val="00913C32"/>
    <w:rsid w:val="00914254"/>
    <w:rsid w:val="0091431A"/>
    <w:rsid w:val="00914691"/>
    <w:rsid w:val="009146BF"/>
    <w:rsid w:val="00914707"/>
    <w:rsid w:val="009147C2"/>
    <w:rsid w:val="009150FB"/>
    <w:rsid w:val="00915772"/>
    <w:rsid w:val="00915CBC"/>
    <w:rsid w:val="00916160"/>
    <w:rsid w:val="009162B8"/>
    <w:rsid w:val="00916D80"/>
    <w:rsid w:val="00916FF6"/>
    <w:rsid w:val="0091727B"/>
    <w:rsid w:val="009179B2"/>
    <w:rsid w:val="00917B6E"/>
    <w:rsid w:val="0092096F"/>
    <w:rsid w:val="00920A32"/>
    <w:rsid w:val="00920A95"/>
    <w:rsid w:val="00920C65"/>
    <w:rsid w:val="009210AB"/>
    <w:rsid w:val="0092115D"/>
    <w:rsid w:val="009211C1"/>
    <w:rsid w:val="00921E61"/>
    <w:rsid w:val="00921F5D"/>
    <w:rsid w:val="009222F8"/>
    <w:rsid w:val="00922AB4"/>
    <w:rsid w:val="00923064"/>
    <w:rsid w:val="00923AC0"/>
    <w:rsid w:val="00923B24"/>
    <w:rsid w:val="0092498F"/>
    <w:rsid w:val="00924D96"/>
    <w:rsid w:val="009255AA"/>
    <w:rsid w:val="0092588B"/>
    <w:rsid w:val="00925CB0"/>
    <w:rsid w:val="00925FD9"/>
    <w:rsid w:val="00926592"/>
    <w:rsid w:val="009266BB"/>
    <w:rsid w:val="00926EB8"/>
    <w:rsid w:val="00927668"/>
    <w:rsid w:val="009278B4"/>
    <w:rsid w:val="00927959"/>
    <w:rsid w:val="00927CCB"/>
    <w:rsid w:val="00930202"/>
    <w:rsid w:val="009306CF"/>
    <w:rsid w:val="00930806"/>
    <w:rsid w:val="009308E0"/>
    <w:rsid w:val="00930E0C"/>
    <w:rsid w:val="00930E2C"/>
    <w:rsid w:val="00931AFF"/>
    <w:rsid w:val="00931E3F"/>
    <w:rsid w:val="0093219A"/>
    <w:rsid w:val="009325B0"/>
    <w:rsid w:val="009329E7"/>
    <w:rsid w:val="00932B91"/>
    <w:rsid w:val="00932BA1"/>
    <w:rsid w:val="00932E21"/>
    <w:rsid w:val="009331EA"/>
    <w:rsid w:val="00933219"/>
    <w:rsid w:val="009332FC"/>
    <w:rsid w:val="009336AC"/>
    <w:rsid w:val="009337C8"/>
    <w:rsid w:val="00933939"/>
    <w:rsid w:val="00933A57"/>
    <w:rsid w:val="00933DDD"/>
    <w:rsid w:val="00933DFE"/>
    <w:rsid w:val="00934531"/>
    <w:rsid w:val="00934A70"/>
    <w:rsid w:val="00934B37"/>
    <w:rsid w:val="00934EAB"/>
    <w:rsid w:val="009351C1"/>
    <w:rsid w:val="0093529C"/>
    <w:rsid w:val="00936032"/>
    <w:rsid w:val="00936396"/>
    <w:rsid w:val="00936759"/>
    <w:rsid w:val="0093683D"/>
    <w:rsid w:val="009368DF"/>
    <w:rsid w:val="00936A64"/>
    <w:rsid w:val="00936B4C"/>
    <w:rsid w:val="00936DF9"/>
    <w:rsid w:val="00936E2B"/>
    <w:rsid w:val="00936F51"/>
    <w:rsid w:val="00937476"/>
    <w:rsid w:val="009375DE"/>
    <w:rsid w:val="00937676"/>
    <w:rsid w:val="00937C40"/>
    <w:rsid w:val="00937C45"/>
    <w:rsid w:val="00937D43"/>
    <w:rsid w:val="00937DA7"/>
    <w:rsid w:val="00940127"/>
    <w:rsid w:val="00940278"/>
    <w:rsid w:val="0094049B"/>
    <w:rsid w:val="00940AB7"/>
    <w:rsid w:val="00940F54"/>
    <w:rsid w:val="009417FF"/>
    <w:rsid w:val="00941907"/>
    <w:rsid w:val="00941E8A"/>
    <w:rsid w:val="009427EF"/>
    <w:rsid w:val="00942F69"/>
    <w:rsid w:val="009433D6"/>
    <w:rsid w:val="009434DB"/>
    <w:rsid w:val="009439B5"/>
    <w:rsid w:val="00943A2E"/>
    <w:rsid w:val="00943B7D"/>
    <w:rsid w:val="009440A0"/>
    <w:rsid w:val="009440AF"/>
    <w:rsid w:val="00944106"/>
    <w:rsid w:val="0094453B"/>
    <w:rsid w:val="0094488A"/>
    <w:rsid w:val="00945171"/>
    <w:rsid w:val="0094520B"/>
    <w:rsid w:val="00945446"/>
    <w:rsid w:val="00945580"/>
    <w:rsid w:val="00945DF1"/>
    <w:rsid w:val="00946162"/>
    <w:rsid w:val="009464F7"/>
    <w:rsid w:val="0094658C"/>
    <w:rsid w:val="0094712D"/>
    <w:rsid w:val="009472BF"/>
    <w:rsid w:val="009473D1"/>
    <w:rsid w:val="009477CE"/>
    <w:rsid w:val="00947892"/>
    <w:rsid w:val="00947E4C"/>
    <w:rsid w:val="0095003F"/>
    <w:rsid w:val="00950131"/>
    <w:rsid w:val="00950153"/>
    <w:rsid w:val="009505C5"/>
    <w:rsid w:val="009505EE"/>
    <w:rsid w:val="00950B70"/>
    <w:rsid w:val="00950BA6"/>
    <w:rsid w:val="00950D40"/>
    <w:rsid w:val="00950D59"/>
    <w:rsid w:val="00952817"/>
    <w:rsid w:val="00952AA7"/>
    <w:rsid w:val="00952BB3"/>
    <w:rsid w:val="00952EA1"/>
    <w:rsid w:val="00952F51"/>
    <w:rsid w:val="00953777"/>
    <w:rsid w:val="0095385F"/>
    <w:rsid w:val="00953CF2"/>
    <w:rsid w:val="009548C6"/>
    <w:rsid w:val="00954DB8"/>
    <w:rsid w:val="009550B8"/>
    <w:rsid w:val="0095529D"/>
    <w:rsid w:val="00955A49"/>
    <w:rsid w:val="00955A76"/>
    <w:rsid w:val="00955B32"/>
    <w:rsid w:val="00955C1E"/>
    <w:rsid w:val="00955EE0"/>
    <w:rsid w:val="00956023"/>
    <w:rsid w:val="00956088"/>
    <w:rsid w:val="00956251"/>
    <w:rsid w:val="009562B8"/>
    <w:rsid w:val="009566DD"/>
    <w:rsid w:val="0095680C"/>
    <w:rsid w:val="009568BB"/>
    <w:rsid w:val="00956A5D"/>
    <w:rsid w:val="0095722A"/>
    <w:rsid w:val="00957359"/>
    <w:rsid w:val="00957388"/>
    <w:rsid w:val="009577D3"/>
    <w:rsid w:val="00957A88"/>
    <w:rsid w:val="0096021D"/>
    <w:rsid w:val="009609C2"/>
    <w:rsid w:val="00960B06"/>
    <w:rsid w:val="00960B94"/>
    <w:rsid w:val="00960EDF"/>
    <w:rsid w:val="00961DBA"/>
    <w:rsid w:val="0096210A"/>
    <w:rsid w:val="00962190"/>
    <w:rsid w:val="0096285C"/>
    <w:rsid w:val="009628F0"/>
    <w:rsid w:val="00962CDF"/>
    <w:rsid w:val="00963984"/>
    <w:rsid w:val="009639E4"/>
    <w:rsid w:val="00964244"/>
    <w:rsid w:val="00964885"/>
    <w:rsid w:val="009652E0"/>
    <w:rsid w:val="009658D8"/>
    <w:rsid w:val="00965A56"/>
    <w:rsid w:val="00965B83"/>
    <w:rsid w:val="009661F7"/>
    <w:rsid w:val="009669B5"/>
    <w:rsid w:val="00966A76"/>
    <w:rsid w:val="00966FCD"/>
    <w:rsid w:val="00970A5F"/>
    <w:rsid w:val="00970D7B"/>
    <w:rsid w:val="00970E61"/>
    <w:rsid w:val="00970F89"/>
    <w:rsid w:val="009711DD"/>
    <w:rsid w:val="00971512"/>
    <w:rsid w:val="0097171F"/>
    <w:rsid w:val="009718AC"/>
    <w:rsid w:val="009718E6"/>
    <w:rsid w:val="009719B5"/>
    <w:rsid w:val="00971B3C"/>
    <w:rsid w:val="0097219D"/>
    <w:rsid w:val="00972E73"/>
    <w:rsid w:val="0097350E"/>
    <w:rsid w:val="00974168"/>
    <w:rsid w:val="009746F9"/>
    <w:rsid w:val="009746FF"/>
    <w:rsid w:val="00974964"/>
    <w:rsid w:val="00974AA7"/>
    <w:rsid w:val="00974C5C"/>
    <w:rsid w:val="009753A4"/>
    <w:rsid w:val="00975761"/>
    <w:rsid w:val="00976365"/>
    <w:rsid w:val="0097697D"/>
    <w:rsid w:val="00976EDF"/>
    <w:rsid w:val="00976FCC"/>
    <w:rsid w:val="00977105"/>
    <w:rsid w:val="0097726D"/>
    <w:rsid w:val="00977CCC"/>
    <w:rsid w:val="00977DA9"/>
    <w:rsid w:val="00977E21"/>
    <w:rsid w:val="00977EF1"/>
    <w:rsid w:val="0098004E"/>
    <w:rsid w:val="00980169"/>
    <w:rsid w:val="0098090C"/>
    <w:rsid w:val="00980F19"/>
    <w:rsid w:val="0098143D"/>
    <w:rsid w:val="00981496"/>
    <w:rsid w:val="009814EA"/>
    <w:rsid w:val="0098154B"/>
    <w:rsid w:val="00981960"/>
    <w:rsid w:val="009819E4"/>
    <w:rsid w:val="00981A72"/>
    <w:rsid w:val="009821D5"/>
    <w:rsid w:val="00982783"/>
    <w:rsid w:val="00982C3F"/>
    <w:rsid w:val="00982DF8"/>
    <w:rsid w:val="00982FB8"/>
    <w:rsid w:val="00983197"/>
    <w:rsid w:val="00983199"/>
    <w:rsid w:val="0098365E"/>
    <w:rsid w:val="009838B1"/>
    <w:rsid w:val="00983B4E"/>
    <w:rsid w:val="009840ED"/>
    <w:rsid w:val="0098444C"/>
    <w:rsid w:val="0098475C"/>
    <w:rsid w:val="009854E3"/>
    <w:rsid w:val="00985A67"/>
    <w:rsid w:val="00985EDF"/>
    <w:rsid w:val="009863E7"/>
    <w:rsid w:val="009866B0"/>
    <w:rsid w:val="009867BA"/>
    <w:rsid w:val="00986BDF"/>
    <w:rsid w:val="00986D82"/>
    <w:rsid w:val="00986DCF"/>
    <w:rsid w:val="0098739A"/>
    <w:rsid w:val="0098771B"/>
    <w:rsid w:val="00987D5F"/>
    <w:rsid w:val="00987E65"/>
    <w:rsid w:val="009915B5"/>
    <w:rsid w:val="00991DB6"/>
    <w:rsid w:val="00991E0F"/>
    <w:rsid w:val="009923C7"/>
    <w:rsid w:val="00992948"/>
    <w:rsid w:val="00993259"/>
    <w:rsid w:val="009933B6"/>
    <w:rsid w:val="00993717"/>
    <w:rsid w:val="009938FD"/>
    <w:rsid w:val="00994117"/>
    <w:rsid w:val="00994C1D"/>
    <w:rsid w:val="009953CA"/>
    <w:rsid w:val="009959FD"/>
    <w:rsid w:val="00995CCC"/>
    <w:rsid w:val="00995D1B"/>
    <w:rsid w:val="00996256"/>
    <w:rsid w:val="00996713"/>
    <w:rsid w:val="00996DB5"/>
    <w:rsid w:val="00997107"/>
    <w:rsid w:val="009974D4"/>
    <w:rsid w:val="00997753"/>
    <w:rsid w:val="0099784C"/>
    <w:rsid w:val="009A0000"/>
    <w:rsid w:val="009A032A"/>
    <w:rsid w:val="009A0357"/>
    <w:rsid w:val="009A0732"/>
    <w:rsid w:val="009A0BBE"/>
    <w:rsid w:val="009A0DAA"/>
    <w:rsid w:val="009A11FE"/>
    <w:rsid w:val="009A1A02"/>
    <w:rsid w:val="009A1FB0"/>
    <w:rsid w:val="009A21CE"/>
    <w:rsid w:val="009A3075"/>
    <w:rsid w:val="009A37A2"/>
    <w:rsid w:val="009A38A3"/>
    <w:rsid w:val="009A38BE"/>
    <w:rsid w:val="009A3A2D"/>
    <w:rsid w:val="009A4A67"/>
    <w:rsid w:val="009A4BC7"/>
    <w:rsid w:val="009A4C71"/>
    <w:rsid w:val="009A53D2"/>
    <w:rsid w:val="009A5985"/>
    <w:rsid w:val="009A5B2E"/>
    <w:rsid w:val="009A5D9C"/>
    <w:rsid w:val="009A60E1"/>
    <w:rsid w:val="009A6E5E"/>
    <w:rsid w:val="009A7188"/>
    <w:rsid w:val="009B0D0F"/>
    <w:rsid w:val="009B17D0"/>
    <w:rsid w:val="009B19C6"/>
    <w:rsid w:val="009B1C5F"/>
    <w:rsid w:val="009B1E41"/>
    <w:rsid w:val="009B30A6"/>
    <w:rsid w:val="009B32D3"/>
    <w:rsid w:val="009B3C6D"/>
    <w:rsid w:val="009B4186"/>
    <w:rsid w:val="009B42CC"/>
    <w:rsid w:val="009B4872"/>
    <w:rsid w:val="009B4A38"/>
    <w:rsid w:val="009B4D5B"/>
    <w:rsid w:val="009B4E2D"/>
    <w:rsid w:val="009B5409"/>
    <w:rsid w:val="009B5BD5"/>
    <w:rsid w:val="009B5DF0"/>
    <w:rsid w:val="009B6808"/>
    <w:rsid w:val="009B755F"/>
    <w:rsid w:val="009B774D"/>
    <w:rsid w:val="009C04E8"/>
    <w:rsid w:val="009C05C7"/>
    <w:rsid w:val="009C0D8C"/>
    <w:rsid w:val="009C1571"/>
    <w:rsid w:val="009C172C"/>
    <w:rsid w:val="009C2263"/>
    <w:rsid w:val="009C2355"/>
    <w:rsid w:val="009C2F13"/>
    <w:rsid w:val="009C3513"/>
    <w:rsid w:val="009C39A1"/>
    <w:rsid w:val="009C3F03"/>
    <w:rsid w:val="009C3F19"/>
    <w:rsid w:val="009C3F64"/>
    <w:rsid w:val="009C3FE7"/>
    <w:rsid w:val="009C42DF"/>
    <w:rsid w:val="009C42F8"/>
    <w:rsid w:val="009C4BEF"/>
    <w:rsid w:val="009C5851"/>
    <w:rsid w:val="009C5CFF"/>
    <w:rsid w:val="009C5DB1"/>
    <w:rsid w:val="009C6279"/>
    <w:rsid w:val="009C6355"/>
    <w:rsid w:val="009C6692"/>
    <w:rsid w:val="009C7EB2"/>
    <w:rsid w:val="009C7EE6"/>
    <w:rsid w:val="009D074F"/>
    <w:rsid w:val="009D0BE4"/>
    <w:rsid w:val="009D10AE"/>
    <w:rsid w:val="009D15E3"/>
    <w:rsid w:val="009D15F2"/>
    <w:rsid w:val="009D1918"/>
    <w:rsid w:val="009D1953"/>
    <w:rsid w:val="009D1BC8"/>
    <w:rsid w:val="009D1C98"/>
    <w:rsid w:val="009D256C"/>
    <w:rsid w:val="009D2587"/>
    <w:rsid w:val="009D2703"/>
    <w:rsid w:val="009D2D36"/>
    <w:rsid w:val="009D31AE"/>
    <w:rsid w:val="009D391D"/>
    <w:rsid w:val="009D43FB"/>
    <w:rsid w:val="009D491A"/>
    <w:rsid w:val="009D575F"/>
    <w:rsid w:val="009D6434"/>
    <w:rsid w:val="009D683E"/>
    <w:rsid w:val="009D6852"/>
    <w:rsid w:val="009D6D69"/>
    <w:rsid w:val="009D73C8"/>
    <w:rsid w:val="009D7496"/>
    <w:rsid w:val="009D7775"/>
    <w:rsid w:val="009D78BD"/>
    <w:rsid w:val="009D7AFC"/>
    <w:rsid w:val="009E0081"/>
    <w:rsid w:val="009E021F"/>
    <w:rsid w:val="009E034F"/>
    <w:rsid w:val="009E0ADC"/>
    <w:rsid w:val="009E0C14"/>
    <w:rsid w:val="009E0EC4"/>
    <w:rsid w:val="009E0EC5"/>
    <w:rsid w:val="009E0F99"/>
    <w:rsid w:val="009E1208"/>
    <w:rsid w:val="009E12C0"/>
    <w:rsid w:val="009E1520"/>
    <w:rsid w:val="009E16E6"/>
    <w:rsid w:val="009E1B2C"/>
    <w:rsid w:val="009E1FF4"/>
    <w:rsid w:val="009E2031"/>
    <w:rsid w:val="009E2245"/>
    <w:rsid w:val="009E26A9"/>
    <w:rsid w:val="009E284D"/>
    <w:rsid w:val="009E3255"/>
    <w:rsid w:val="009E3352"/>
    <w:rsid w:val="009E3464"/>
    <w:rsid w:val="009E3675"/>
    <w:rsid w:val="009E3706"/>
    <w:rsid w:val="009E3E33"/>
    <w:rsid w:val="009E43C9"/>
    <w:rsid w:val="009E47DB"/>
    <w:rsid w:val="009E49F2"/>
    <w:rsid w:val="009E4D1B"/>
    <w:rsid w:val="009E4D92"/>
    <w:rsid w:val="009E55D9"/>
    <w:rsid w:val="009E57A1"/>
    <w:rsid w:val="009E58ED"/>
    <w:rsid w:val="009E5BF7"/>
    <w:rsid w:val="009E5F86"/>
    <w:rsid w:val="009E6002"/>
    <w:rsid w:val="009E6AB4"/>
    <w:rsid w:val="009E6FD2"/>
    <w:rsid w:val="009E7344"/>
    <w:rsid w:val="009E75B4"/>
    <w:rsid w:val="009E7D71"/>
    <w:rsid w:val="009F019D"/>
    <w:rsid w:val="009F073D"/>
    <w:rsid w:val="009F07C6"/>
    <w:rsid w:val="009F110A"/>
    <w:rsid w:val="009F225A"/>
    <w:rsid w:val="009F2E06"/>
    <w:rsid w:val="009F3BEE"/>
    <w:rsid w:val="009F3C4A"/>
    <w:rsid w:val="009F3EF2"/>
    <w:rsid w:val="009F3FFD"/>
    <w:rsid w:val="009F41D5"/>
    <w:rsid w:val="009F46C0"/>
    <w:rsid w:val="009F4E70"/>
    <w:rsid w:val="009F5132"/>
    <w:rsid w:val="009F5157"/>
    <w:rsid w:val="009F55DA"/>
    <w:rsid w:val="009F5852"/>
    <w:rsid w:val="009F60FF"/>
    <w:rsid w:val="009F6681"/>
    <w:rsid w:val="009F669C"/>
    <w:rsid w:val="009F68D8"/>
    <w:rsid w:val="009F7F04"/>
    <w:rsid w:val="00A00083"/>
    <w:rsid w:val="00A0043C"/>
    <w:rsid w:val="00A00495"/>
    <w:rsid w:val="00A00779"/>
    <w:rsid w:val="00A00C76"/>
    <w:rsid w:val="00A01C79"/>
    <w:rsid w:val="00A01D46"/>
    <w:rsid w:val="00A02028"/>
    <w:rsid w:val="00A02293"/>
    <w:rsid w:val="00A0243A"/>
    <w:rsid w:val="00A02611"/>
    <w:rsid w:val="00A02669"/>
    <w:rsid w:val="00A0304A"/>
    <w:rsid w:val="00A03285"/>
    <w:rsid w:val="00A03465"/>
    <w:rsid w:val="00A037A7"/>
    <w:rsid w:val="00A044C9"/>
    <w:rsid w:val="00A04B0A"/>
    <w:rsid w:val="00A04E50"/>
    <w:rsid w:val="00A04F05"/>
    <w:rsid w:val="00A05166"/>
    <w:rsid w:val="00A05440"/>
    <w:rsid w:val="00A05A79"/>
    <w:rsid w:val="00A05DD4"/>
    <w:rsid w:val="00A063F2"/>
    <w:rsid w:val="00A069A8"/>
    <w:rsid w:val="00A06A54"/>
    <w:rsid w:val="00A06D5A"/>
    <w:rsid w:val="00A06D8B"/>
    <w:rsid w:val="00A071C5"/>
    <w:rsid w:val="00A0732A"/>
    <w:rsid w:val="00A073F1"/>
    <w:rsid w:val="00A0796B"/>
    <w:rsid w:val="00A07E34"/>
    <w:rsid w:val="00A1053F"/>
    <w:rsid w:val="00A10853"/>
    <w:rsid w:val="00A10BAB"/>
    <w:rsid w:val="00A10BB3"/>
    <w:rsid w:val="00A10FDD"/>
    <w:rsid w:val="00A11B31"/>
    <w:rsid w:val="00A12630"/>
    <w:rsid w:val="00A12653"/>
    <w:rsid w:val="00A12A19"/>
    <w:rsid w:val="00A13145"/>
    <w:rsid w:val="00A132A7"/>
    <w:rsid w:val="00A13A19"/>
    <w:rsid w:val="00A13B28"/>
    <w:rsid w:val="00A14028"/>
    <w:rsid w:val="00A1448E"/>
    <w:rsid w:val="00A14635"/>
    <w:rsid w:val="00A1500A"/>
    <w:rsid w:val="00A156C0"/>
    <w:rsid w:val="00A15752"/>
    <w:rsid w:val="00A158B7"/>
    <w:rsid w:val="00A15D90"/>
    <w:rsid w:val="00A16719"/>
    <w:rsid w:val="00A16E7F"/>
    <w:rsid w:val="00A16EBE"/>
    <w:rsid w:val="00A16F73"/>
    <w:rsid w:val="00A170EB"/>
    <w:rsid w:val="00A171A3"/>
    <w:rsid w:val="00A176A4"/>
    <w:rsid w:val="00A177CA"/>
    <w:rsid w:val="00A2000B"/>
    <w:rsid w:val="00A201AC"/>
    <w:rsid w:val="00A20762"/>
    <w:rsid w:val="00A20868"/>
    <w:rsid w:val="00A20DA1"/>
    <w:rsid w:val="00A21476"/>
    <w:rsid w:val="00A21489"/>
    <w:rsid w:val="00A21C89"/>
    <w:rsid w:val="00A2292A"/>
    <w:rsid w:val="00A22A15"/>
    <w:rsid w:val="00A2304D"/>
    <w:rsid w:val="00A23189"/>
    <w:rsid w:val="00A23452"/>
    <w:rsid w:val="00A23533"/>
    <w:rsid w:val="00A23711"/>
    <w:rsid w:val="00A238CE"/>
    <w:rsid w:val="00A23D43"/>
    <w:rsid w:val="00A23E9D"/>
    <w:rsid w:val="00A23EBF"/>
    <w:rsid w:val="00A23F7B"/>
    <w:rsid w:val="00A240CC"/>
    <w:rsid w:val="00A24D17"/>
    <w:rsid w:val="00A24E0A"/>
    <w:rsid w:val="00A25C88"/>
    <w:rsid w:val="00A25DDB"/>
    <w:rsid w:val="00A261F3"/>
    <w:rsid w:val="00A269BE"/>
    <w:rsid w:val="00A26F5F"/>
    <w:rsid w:val="00A27927"/>
    <w:rsid w:val="00A27AAA"/>
    <w:rsid w:val="00A27BEC"/>
    <w:rsid w:val="00A27EF5"/>
    <w:rsid w:val="00A30ABA"/>
    <w:rsid w:val="00A30FEF"/>
    <w:rsid w:val="00A31286"/>
    <w:rsid w:val="00A31D66"/>
    <w:rsid w:val="00A32625"/>
    <w:rsid w:val="00A33337"/>
    <w:rsid w:val="00A33741"/>
    <w:rsid w:val="00A3378F"/>
    <w:rsid w:val="00A33FA0"/>
    <w:rsid w:val="00A34393"/>
    <w:rsid w:val="00A345F1"/>
    <w:rsid w:val="00A3486D"/>
    <w:rsid w:val="00A34C82"/>
    <w:rsid w:val="00A34CA2"/>
    <w:rsid w:val="00A34D65"/>
    <w:rsid w:val="00A34DF0"/>
    <w:rsid w:val="00A34E43"/>
    <w:rsid w:val="00A356C4"/>
    <w:rsid w:val="00A359F2"/>
    <w:rsid w:val="00A35FD2"/>
    <w:rsid w:val="00A36077"/>
    <w:rsid w:val="00A360CF"/>
    <w:rsid w:val="00A36341"/>
    <w:rsid w:val="00A3695C"/>
    <w:rsid w:val="00A37281"/>
    <w:rsid w:val="00A372A3"/>
    <w:rsid w:val="00A37535"/>
    <w:rsid w:val="00A401ED"/>
    <w:rsid w:val="00A402F1"/>
    <w:rsid w:val="00A41B1B"/>
    <w:rsid w:val="00A41FBF"/>
    <w:rsid w:val="00A42093"/>
    <w:rsid w:val="00A42300"/>
    <w:rsid w:val="00A42878"/>
    <w:rsid w:val="00A42999"/>
    <w:rsid w:val="00A42E5A"/>
    <w:rsid w:val="00A4325B"/>
    <w:rsid w:val="00A434CA"/>
    <w:rsid w:val="00A435C5"/>
    <w:rsid w:val="00A43A5D"/>
    <w:rsid w:val="00A43CFD"/>
    <w:rsid w:val="00A43EBA"/>
    <w:rsid w:val="00A44761"/>
    <w:rsid w:val="00A44D97"/>
    <w:rsid w:val="00A44FF7"/>
    <w:rsid w:val="00A450D8"/>
    <w:rsid w:val="00A4554D"/>
    <w:rsid w:val="00A45C8E"/>
    <w:rsid w:val="00A45D07"/>
    <w:rsid w:val="00A4617D"/>
    <w:rsid w:val="00A46DDA"/>
    <w:rsid w:val="00A46E23"/>
    <w:rsid w:val="00A4704F"/>
    <w:rsid w:val="00A47402"/>
    <w:rsid w:val="00A47A2A"/>
    <w:rsid w:val="00A47AD1"/>
    <w:rsid w:val="00A47B9B"/>
    <w:rsid w:val="00A500CD"/>
    <w:rsid w:val="00A50193"/>
    <w:rsid w:val="00A50A8E"/>
    <w:rsid w:val="00A50E4B"/>
    <w:rsid w:val="00A50E91"/>
    <w:rsid w:val="00A510F7"/>
    <w:rsid w:val="00A51739"/>
    <w:rsid w:val="00A519B8"/>
    <w:rsid w:val="00A51D1C"/>
    <w:rsid w:val="00A51DAE"/>
    <w:rsid w:val="00A52408"/>
    <w:rsid w:val="00A5250C"/>
    <w:rsid w:val="00A52610"/>
    <w:rsid w:val="00A526A5"/>
    <w:rsid w:val="00A527D3"/>
    <w:rsid w:val="00A52DCE"/>
    <w:rsid w:val="00A5312C"/>
    <w:rsid w:val="00A5339D"/>
    <w:rsid w:val="00A54671"/>
    <w:rsid w:val="00A5524A"/>
    <w:rsid w:val="00A553F5"/>
    <w:rsid w:val="00A55D41"/>
    <w:rsid w:val="00A55DF9"/>
    <w:rsid w:val="00A56522"/>
    <w:rsid w:val="00A56CF1"/>
    <w:rsid w:val="00A56D4F"/>
    <w:rsid w:val="00A56D6D"/>
    <w:rsid w:val="00A56D79"/>
    <w:rsid w:val="00A56FBE"/>
    <w:rsid w:val="00A57480"/>
    <w:rsid w:val="00A57668"/>
    <w:rsid w:val="00A57723"/>
    <w:rsid w:val="00A578FF"/>
    <w:rsid w:val="00A603DF"/>
    <w:rsid w:val="00A608F5"/>
    <w:rsid w:val="00A60DAB"/>
    <w:rsid w:val="00A60E02"/>
    <w:rsid w:val="00A60F3F"/>
    <w:rsid w:val="00A60FE0"/>
    <w:rsid w:val="00A61587"/>
    <w:rsid w:val="00A6159B"/>
    <w:rsid w:val="00A61BD9"/>
    <w:rsid w:val="00A61C69"/>
    <w:rsid w:val="00A61ED3"/>
    <w:rsid w:val="00A62C5D"/>
    <w:rsid w:val="00A6370C"/>
    <w:rsid w:val="00A63769"/>
    <w:rsid w:val="00A639B9"/>
    <w:rsid w:val="00A64050"/>
    <w:rsid w:val="00A649FA"/>
    <w:rsid w:val="00A64A99"/>
    <w:rsid w:val="00A64F98"/>
    <w:rsid w:val="00A659A2"/>
    <w:rsid w:val="00A65CEE"/>
    <w:rsid w:val="00A65D5D"/>
    <w:rsid w:val="00A66BCC"/>
    <w:rsid w:val="00A66E81"/>
    <w:rsid w:val="00A673BD"/>
    <w:rsid w:val="00A675D3"/>
    <w:rsid w:val="00A67F21"/>
    <w:rsid w:val="00A70150"/>
    <w:rsid w:val="00A701B9"/>
    <w:rsid w:val="00A706E7"/>
    <w:rsid w:val="00A7081A"/>
    <w:rsid w:val="00A70CCA"/>
    <w:rsid w:val="00A70DAD"/>
    <w:rsid w:val="00A718A0"/>
    <w:rsid w:val="00A7239F"/>
    <w:rsid w:val="00A72734"/>
    <w:rsid w:val="00A72F33"/>
    <w:rsid w:val="00A73208"/>
    <w:rsid w:val="00A73264"/>
    <w:rsid w:val="00A734C8"/>
    <w:rsid w:val="00A73724"/>
    <w:rsid w:val="00A73779"/>
    <w:rsid w:val="00A73969"/>
    <w:rsid w:val="00A73F48"/>
    <w:rsid w:val="00A7412C"/>
    <w:rsid w:val="00A74639"/>
    <w:rsid w:val="00A74B00"/>
    <w:rsid w:val="00A74C05"/>
    <w:rsid w:val="00A74C45"/>
    <w:rsid w:val="00A74E9C"/>
    <w:rsid w:val="00A75342"/>
    <w:rsid w:val="00A7546E"/>
    <w:rsid w:val="00A75F2A"/>
    <w:rsid w:val="00A76B20"/>
    <w:rsid w:val="00A76DF7"/>
    <w:rsid w:val="00A77FE4"/>
    <w:rsid w:val="00A80D03"/>
    <w:rsid w:val="00A811AF"/>
    <w:rsid w:val="00A8129E"/>
    <w:rsid w:val="00A81716"/>
    <w:rsid w:val="00A81F13"/>
    <w:rsid w:val="00A81FEC"/>
    <w:rsid w:val="00A82012"/>
    <w:rsid w:val="00A82637"/>
    <w:rsid w:val="00A82CEC"/>
    <w:rsid w:val="00A83149"/>
    <w:rsid w:val="00A833CE"/>
    <w:rsid w:val="00A83BEC"/>
    <w:rsid w:val="00A83C3C"/>
    <w:rsid w:val="00A83E18"/>
    <w:rsid w:val="00A848D4"/>
    <w:rsid w:val="00A84B75"/>
    <w:rsid w:val="00A85166"/>
    <w:rsid w:val="00A85841"/>
    <w:rsid w:val="00A85E20"/>
    <w:rsid w:val="00A8611D"/>
    <w:rsid w:val="00A861AB"/>
    <w:rsid w:val="00A869C4"/>
    <w:rsid w:val="00A872B6"/>
    <w:rsid w:val="00A8732D"/>
    <w:rsid w:val="00A87FA2"/>
    <w:rsid w:val="00A90AEB"/>
    <w:rsid w:val="00A91061"/>
    <w:rsid w:val="00A9112D"/>
    <w:rsid w:val="00A91402"/>
    <w:rsid w:val="00A91992"/>
    <w:rsid w:val="00A91A0B"/>
    <w:rsid w:val="00A92050"/>
    <w:rsid w:val="00A9206B"/>
    <w:rsid w:val="00A92166"/>
    <w:rsid w:val="00A92315"/>
    <w:rsid w:val="00A92685"/>
    <w:rsid w:val="00A92736"/>
    <w:rsid w:val="00A92CD9"/>
    <w:rsid w:val="00A937FB"/>
    <w:rsid w:val="00A93FCD"/>
    <w:rsid w:val="00A9495D"/>
    <w:rsid w:val="00A949B1"/>
    <w:rsid w:val="00A94C07"/>
    <w:rsid w:val="00A953E3"/>
    <w:rsid w:val="00A956FC"/>
    <w:rsid w:val="00A95FC7"/>
    <w:rsid w:val="00A964E2"/>
    <w:rsid w:val="00A967CD"/>
    <w:rsid w:val="00A968E2"/>
    <w:rsid w:val="00A96912"/>
    <w:rsid w:val="00A9698A"/>
    <w:rsid w:val="00A96C1E"/>
    <w:rsid w:val="00A96EE7"/>
    <w:rsid w:val="00A977FB"/>
    <w:rsid w:val="00A97B3E"/>
    <w:rsid w:val="00A97E32"/>
    <w:rsid w:val="00AA02BB"/>
    <w:rsid w:val="00AA04CE"/>
    <w:rsid w:val="00AA0A74"/>
    <w:rsid w:val="00AA0B6F"/>
    <w:rsid w:val="00AA0DE7"/>
    <w:rsid w:val="00AA0FA2"/>
    <w:rsid w:val="00AA0FAD"/>
    <w:rsid w:val="00AA127C"/>
    <w:rsid w:val="00AA15DC"/>
    <w:rsid w:val="00AA16AE"/>
    <w:rsid w:val="00AA17E3"/>
    <w:rsid w:val="00AA20CA"/>
    <w:rsid w:val="00AA269C"/>
    <w:rsid w:val="00AA28D7"/>
    <w:rsid w:val="00AA2FBF"/>
    <w:rsid w:val="00AA3352"/>
    <w:rsid w:val="00AA3445"/>
    <w:rsid w:val="00AA3943"/>
    <w:rsid w:val="00AA3999"/>
    <w:rsid w:val="00AA3D8B"/>
    <w:rsid w:val="00AA3ECF"/>
    <w:rsid w:val="00AA402E"/>
    <w:rsid w:val="00AA4973"/>
    <w:rsid w:val="00AA4D50"/>
    <w:rsid w:val="00AA50F7"/>
    <w:rsid w:val="00AA5D31"/>
    <w:rsid w:val="00AA5E18"/>
    <w:rsid w:val="00AA7231"/>
    <w:rsid w:val="00AA744E"/>
    <w:rsid w:val="00AA79F0"/>
    <w:rsid w:val="00AA79FA"/>
    <w:rsid w:val="00AA7F9A"/>
    <w:rsid w:val="00AB0149"/>
    <w:rsid w:val="00AB059F"/>
    <w:rsid w:val="00AB0904"/>
    <w:rsid w:val="00AB184E"/>
    <w:rsid w:val="00AB18AF"/>
    <w:rsid w:val="00AB22AD"/>
    <w:rsid w:val="00AB2304"/>
    <w:rsid w:val="00AB299E"/>
    <w:rsid w:val="00AB326C"/>
    <w:rsid w:val="00AB34FF"/>
    <w:rsid w:val="00AB361F"/>
    <w:rsid w:val="00AB3AF8"/>
    <w:rsid w:val="00AB4085"/>
    <w:rsid w:val="00AB4B05"/>
    <w:rsid w:val="00AB4CB8"/>
    <w:rsid w:val="00AB5046"/>
    <w:rsid w:val="00AB51ED"/>
    <w:rsid w:val="00AB52B2"/>
    <w:rsid w:val="00AB5482"/>
    <w:rsid w:val="00AB5527"/>
    <w:rsid w:val="00AB5C47"/>
    <w:rsid w:val="00AB5FB2"/>
    <w:rsid w:val="00AB626A"/>
    <w:rsid w:val="00AB653E"/>
    <w:rsid w:val="00AB66D5"/>
    <w:rsid w:val="00AB6774"/>
    <w:rsid w:val="00AB685E"/>
    <w:rsid w:val="00AB6D52"/>
    <w:rsid w:val="00AB71EA"/>
    <w:rsid w:val="00AB774A"/>
    <w:rsid w:val="00AB794F"/>
    <w:rsid w:val="00AB79E8"/>
    <w:rsid w:val="00AC01B5"/>
    <w:rsid w:val="00AC0473"/>
    <w:rsid w:val="00AC0486"/>
    <w:rsid w:val="00AC0712"/>
    <w:rsid w:val="00AC077D"/>
    <w:rsid w:val="00AC112E"/>
    <w:rsid w:val="00AC11AD"/>
    <w:rsid w:val="00AC123C"/>
    <w:rsid w:val="00AC12BC"/>
    <w:rsid w:val="00AC12D7"/>
    <w:rsid w:val="00AC1648"/>
    <w:rsid w:val="00AC1D7F"/>
    <w:rsid w:val="00AC287C"/>
    <w:rsid w:val="00AC2E72"/>
    <w:rsid w:val="00AC3510"/>
    <w:rsid w:val="00AC35C8"/>
    <w:rsid w:val="00AC39FE"/>
    <w:rsid w:val="00AC3A27"/>
    <w:rsid w:val="00AC3AB5"/>
    <w:rsid w:val="00AC43AC"/>
    <w:rsid w:val="00AC43F5"/>
    <w:rsid w:val="00AC455B"/>
    <w:rsid w:val="00AC4CDA"/>
    <w:rsid w:val="00AC50BA"/>
    <w:rsid w:val="00AC5C8D"/>
    <w:rsid w:val="00AC604C"/>
    <w:rsid w:val="00AC605B"/>
    <w:rsid w:val="00AC631C"/>
    <w:rsid w:val="00AC692F"/>
    <w:rsid w:val="00AC6A57"/>
    <w:rsid w:val="00AC6D34"/>
    <w:rsid w:val="00AC6FCB"/>
    <w:rsid w:val="00AC753C"/>
    <w:rsid w:val="00AC7635"/>
    <w:rsid w:val="00AC76C2"/>
    <w:rsid w:val="00AC7B45"/>
    <w:rsid w:val="00AC7BBE"/>
    <w:rsid w:val="00AD01E5"/>
    <w:rsid w:val="00AD03A6"/>
    <w:rsid w:val="00AD21E7"/>
    <w:rsid w:val="00AD239E"/>
    <w:rsid w:val="00AD2C60"/>
    <w:rsid w:val="00AD318D"/>
    <w:rsid w:val="00AD329C"/>
    <w:rsid w:val="00AD3490"/>
    <w:rsid w:val="00AD3556"/>
    <w:rsid w:val="00AD3ADE"/>
    <w:rsid w:val="00AD3B6C"/>
    <w:rsid w:val="00AD419A"/>
    <w:rsid w:val="00AD46A8"/>
    <w:rsid w:val="00AD4757"/>
    <w:rsid w:val="00AD4EC1"/>
    <w:rsid w:val="00AD50FE"/>
    <w:rsid w:val="00AD6572"/>
    <w:rsid w:val="00AD6A0B"/>
    <w:rsid w:val="00AD6AA7"/>
    <w:rsid w:val="00AD6BCC"/>
    <w:rsid w:val="00AD6DF0"/>
    <w:rsid w:val="00AD6E1B"/>
    <w:rsid w:val="00AD704A"/>
    <w:rsid w:val="00AD706A"/>
    <w:rsid w:val="00AE0270"/>
    <w:rsid w:val="00AE06F8"/>
    <w:rsid w:val="00AE0846"/>
    <w:rsid w:val="00AE0B13"/>
    <w:rsid w:val="00AE0D65"/>
    <w:rsid w:val="00AE0FB5"/>
    <w:rsid w:val="00AE1099"/>
    <w:rsid w:val="00AE1DDD"/>
    <w:rsid w:val="00AE1F1E"/>
    <w:rsid w:val="00AE248B"/>
    <w:rsid w:val="00AE2895"/>
    <w:rsid w:val="00AE28E5"/>
    <w:rsid w:val="00AE2F86"/>
    <w:rsid w:val="00AE4215"/>
    <w:rsid w:val="00AE43D1"/>
    <w:rsid w:val="00AE4844"/>
    <w:rsid w:val="00AE4B14"/>
    <w:rsid w:val="00AE4BFA"/>
    <w:rsid w:val="00AE4DF9"/>
    <w:rsid w:val="00AE4F52"/>
    <w:rsid w:val="00AE532C"/>
    <w:rsid w:val="00AE5B49"/>
    <w:rsid w:val="00AE6881"/>
    <w:rsid w:val="00AE6B9D"/>
    <w:rsid w:val="00AE6D3D"/>
    <w:rsid w:val="00AE6F8C"/>
    <w:rsid w:val="00AE7283"/>
    <w:rsid w:val="00AE7FEE"/>
    <w:rsid w:val="00AF0466"/>
    <w:rsid w:val="00AF0C8A"/>
    <w:rsid w:val="00AF109B"/>
    <w:rsid w:val="00AF12B7"/>
    <w:rsid w:val="00AF1844"/>
    <w:rsid w:val="00AF1EC1"/>
    <w:rsid w:val="00AF1FBE"/>
    <w:rsid w:val="00AF248A"/>
    <w:rsid w:val="00AF26AC"/>
    <w:rsid w:val="00AF2C17"/>
    <w:rsid w:val="00AF2C52"/>
    <w:rsid w:val="00AF30B0"/>
    <w:rsid w:val="00AF3156"/>
    <w:rsid w:val="00AF31C6"/>
    <w:rsid w:val="00AF35F4"/>
    <w:rsid w:val="00AF3829"/>
    <w:rsid w:val="00AF3C79"/>
    <w:rsid w:val="00AF40C0"/>
    <w:rsid w:val="00AF48BF"/>
    <w:rsid w:val="00AF4B24"/>
    <w:rsid w:val="00AF4DAB"/>
    <w:rsid w:val="00AF4EE0"/>
    <w:rsid w:val="00AF4F41"/>
    <w:rsid w:val="00AF4FD7"/>
    <w:rsid w:val="00AF503C"/>
    <w:rsid w:val="00AF5170"/>
    <w:rsid w:val="00AF519E"/>
    <w:rsid w:val="00AF53A1"/>
    <w:rsid w:val="00AF568E"/>
    <w:rsid w:val="00AF594D"/>
    <w:rsid w:val="00AF62D9"/>
    <w:rsid w:val="00AF67CC"/>
    <w:rsid w:val="00AF692D"/>
    <w:rsid w:val="00AF69A6"/>
    <w:rsid w:val="00AF69D9"/>
    <w:rsid w:val="00AF6A3C"/>
    <w:rsid w:val="00AF7683"/>
    <w:rsid w:val="00AF7A88"/>
    <w:rsid w:val="00AF7C98"/>
    <w:rsid w:val="00B00832"/>
    <w:rsid w:val="00B0093C"/>
    <w:rsid w:val="00B00A06"/>
    <w:rsid w:val="00B01E31"/>
    <w:rsid w:val="00B01E38"/>
    <w:rsid w:val="00B01EF8"/>
    <w:rsid w:val="00B02328"/>
    <w:rsid w:val="00B029CE"/>
    <w:rsid w:val="00B0396D"/>
    <w:rsid w:val="00B03B61"/>
    <w:rsid w:val="00B03FDC"/>
    <w:rsid w:val="00B04141"/>
    <w:rsid w:val="00B0429A"/>
    <w:rsid w:val="00B04368"/>
    <w:rsid w:val="00B043E8"/>
    <w:rsid w:val="00B04432"/>
    <w:rsid w:val="00B0454B"/>
    <w:rsid w:val="00B04AF0"/>
    <w:rsid w:val="00B055B2"/>
    <w:rsid w:val="00B05A3D"/>
    <w:rsid w:val="00B06B5C"/>
    <w:rsid w:val="00B06FE8"/>
    <w:rsid w:val="00B0705B"/>
    <w:rsid w:val="00B07547"/>
    <w:rsid w:val="00B079BF"/>
    <w:rsid w:val="00B07D12"/>
    <w:rsid w:val="00B102E1"/>
    <w:rsid w:val="00B10453"/>
    <w:rsid w:val="00B104F1"/>
    <w:rsid w:val="00B110CE"/>
    <w:rsid w:val="00B114F6"/>
    <w:rsid w:val="00B11627"/>
    <w:rsid w:val="00B12094"/>
    <w:rsid w:val="00B131D4"/>
    <w:rsid w:val="00B13277"/>
    <w:rsid w:val="00B1383E"/>
    <w:rsid w:val="00B139A6"/>
    <w:rsid w:val="00B13CA3"/>
    <w:rsid w:val="00B13D0E"/>
    <w:rsid w:val="00B13F90"/>
    <w:rsid w:val="00B13FCD"/>
    <w:rsid w:val="00B148B3"/>
    <w:rsid w:val="00B1490F"/>
    <w:rsid w:val="00B15228"/>
    <w:rsid w:val="00B158A3"/>
    <w:rsid w:val="00B15FAF"/>
    <w:rsid w:val="00B16849"/>
    <w:rsid w:val="00B168A2"/>
    <w:rsid w:val="00B16B2D"/>
    <w:rsid w:val="00B1780D"/>
    <w:rsid w:val="00B17EE9"/>
    <w:rsid w:val="00B21494"/>
    <w:rsid w:val="00B2167F"/>
    <w:rsid w:val="00B22061"/>
    <w:rsid w:val="00B22281"/>
    <w:rsid w:val="00B22508"/>
    <w:rsid w:val="00B231EA"/>
    <w:rsid w:val="00B231F7"/>
    <w:rsid w:val="00B23555"/>
    <w:rsid w:val="00B23918"/>
    <w:rsid w:val="00B23AC0"/>
    <w:rsid w:val="00B246D5"/>
    <w:rsid w:val="00B248D9"/>
    <w:rsid w:val="00B24969"/>
    <w:rsid w:val="00B24AF1"/>
    <w:rsid w:val="00B24CEE"/>
    <w:rsid w:val="00B24F5C"/>
    <w:rsid w:val="00B25858"/>
    <w:rsid w:val="00B25D36"/>
    <w:rsid w:val="00B25EE2"/>
    <w:rsid w:val="00B25F43"/>
    <w:rsid w:val="00B26542"/>
    <w:rsid w:val="00B26AC9"/>
    <w:rsid w:val="00B27746"/>
    <w:rsid w:val="00B2776B"/>
    <w:rsid w:val="00B30295"/>
    <w:rsid w:val="00B30500"/>
    <w:rsid w:val="00B315F1"/>
    <w:rsid w:val="00B316C2"/>
    <w:rsid w:val="00B31B29"/>
    <w:rsid w:val="00B31C81"/>
    <w:rsid w:val="00B31E71"/>
    <w:rsid w:val="00B327D7"/>
    <w:rsid w:val="00B3293D"/>
    <w:rsid w:val="00B333B3"/>
    <w:rsid w:val="00B339BC"/>
    <w:rsid w:val="00B33C76"/>
    <w:rsid w:val="00B33F4C"/>
    <w:rsid w:val="00B34206"/>
    <w:rsid w:val="00B347AE"/>
    <w:rsid w:val="00B350C7"/>
    <w:rsid w:val="00B3530B"/>
    <w:rsid w:val="00B35C45"/>
    <w:rsid w:val="00B361F1"/>
    <w:rsid w:val="00B36DF3"/>
    <w:rsid w:val="00B37684"/>
    <w:rsid w:val="00B37723"/>
    <w:rsid w:val="00B3772E"/>
    <w:rsid w:val="00B37822"/>
    <w:rsid w:val="00B379FC"/>
    <w:rsid w:val="00B4010C"/>
    <w:rsid w:val="00B401CD"/>
    <w:rsid w:val="00B40714"/>
    <w:rsid w:val="00B410A4"/>
    <w:rsid w:val="00B4119C"/>
    <w:rsid w:val="00B414DE"/>
    <w:rsid w:val="00B4169F"/>
    <w:rsid w:val="00B417EC"/>
    <w:rsid w:val="00B41990"/>
    <w:rsid w:val="00B41A6F"/>
    <w:rsid w:val="00B422FF"/>
    <w:rsid w:val="00B424A5"/>
    <w:rsid w:val="00B424AE"/>
    <w:rsid w:val="00B42533"/>
    <w:rsid w:val="00B42793"/>
    <w:rsid w:val="00B429BE"/>
    <w:rsid w:val="00B42A72"/>
    <w:rsid w:val="00B42BA2"/>
    <w:rsid w:val="00B42E59"/>
    <w:rsid w:val="00B431BE"/>
    <w:rsid w:val="00B434C7"/>
    <w:rsid w:val="00B43811"/>
    <w:rsid w:val="00B43A3C"/>
    <w:rsid w:val="00B44757"/>
    <w:rsid w:val="00B447B5"/>
    <w:rsid w:val="00B44B1B"/>
    <w:rsid w:val="00B44BE9"/>
    <w:rsid w:val="00B44F18"/>
    <w:rsid w:val="00B45939"/>
    <w:rsid w:val="00B45A2A"/>
    <w:rsid w:val="00B45F3B"/>
    <w:rsid w:val="00B46928"/>
    <w:rsid w:val="00B470D8"/>
    <w:rsid w:val="00B478CD"/>
    <w:rsid w:val="00B47FD5"/>
    <w:rsid w:val="00B5003C"/>
    <w:rsid w:val="00B5006E"/>
    <w:rsid w:val="00B50703"/>
    <w:rsid w:val="00B50AAD"/>
    <w:rsid w:val="00B519ED"/>
    <w:rsid w:val="00B51CDA"/>
    <w:rsid w:val="00B52301"/>
    <w:rsid w:val="00B523A5"/>
    <w:rsid w:val="00B5242E"/>
    <w:rsid w:val="00B52519"/>
    <w:rsid w:val="00B527DA"/>
    <w:rsid w:val="00B530BF"/>
    <w:rsid w:val="00B537D5"/>
    <w:rsid w:val="00B546C8"/>
    <w:rsid w:val="00B54731"/>
    <w:rsid w:val="00B54B14"/>
    <w:rsid w:val="00B54F90"/>
    <w:rsid w:val="00B54FBA"/>
    <w:rsid w:val="00B54FEC"/>
    <w:rsid w:val="00B554D5"/>
    <w:rsid w:val="00B5573F"/>
    <w:rsid w:val="00B55812"/>
    <w:rsid w:val="00B55DD7"/>
    <w:rsid w:val="00B5607C"/>
    <w:rsid w:val="00B562D6"/>
    <w:rsid w:val="00B56618"/>
    <w:rsid w:val="00B5662C"/>
    <w:rsid w:val="00B56CA0"/>
    <w:rsid w:val="00B571DF"/>
    <w:rsid w:val="00B5794F"/>
    <w:rsid w:val="00B5796A"/>
    <w:rsid w:val="00B57D8D"/>
    <w:rsid w:val="00B57E28"/>
    <w:rsid w:val="00B57EAC"/>
    <w:rsid w:val="00B57F79"/>
    <w:rsid w:val="00B60052"/>
    <w:rsid w:val="00B604CC"/>
    <w:rsid w:val="00B6090A"/>
    <w:rsid w:val="00B60A56"/>
    <w:rsid w:val="00B60B28"/>
    <w:rsid w:val="00B60C11"/>
    <w:rsid w:val="00B611E9"/>
    <w:rsid w:val="00B612C8"/>
    <w:rsid w:val="00B61ACE"/>
    <w:rsid w:val="00B61B42"/>
    <w:rsid w:val="00B6218A"/>
    <w:rsid w:val="00B623BC"/>
    <w:rsid w:val="00B6242E"/>
    <w:rsid w:val="00B6260F"/>
    <w:rsid w:val="00B62E81"/>
    <w:rsid w:val="00B6343A"/>
    <w:rsid w:val="00B636F9"/>
    <w:rsid w:val="00B63B51"/>
    <w:rsid w:val="00B64047"/>
    <w:rsid w:val="00B6413D"/>
    <w:rsid w:val="00B64269"/>
    <w:rsid w:val="00B64520"/>
    <w:rsid w:val="00B64797"/>
    <w:rsid w:val="00B65269"/>
    <w:rsid w:val="00B654D8"/>
    <w:rsid w:val="00B6565A"/>
    <w:rsid w:val="00B65E7E"/>
    <w:rsid w:val="00B6678D"/>
    <w:rsid w:val="00B6695F"/>
    <w:rsid w:val="00B66B98"/>
    <w:rsid w:val="00B66C7E"/>
    <w:rsid w:val="00B672C5"/>
    <w:rsid w:val="00B673D7"/>
    <w:rsid w:val="00B67592"/>
    <w:rsid w:val="00B676DA"/>
    <w:rsid w:val="00B67967"/>
    <w:rsid w:val="00B67B2C"/>
    <w:rsid w:val="00B708A8"/>
    <w:rsid w:val="00B712F0"/>
    <w:rsid w:val="00B71316"/>
    <w:rsid w:val="00B71AB0"/>
    <w:rsid w:val="00B71FC1"/>
    <w:rsid w:val="00B72048"/>
    <w:rsid w:val="00B72269"/>
    <w:rsid w:val="00B7234D"/>
    <w:rsid w:val="00B72B61"/>
    <w:rsid w:val="00B738A2"/>
    <w:rsid w:val="00B73976"/>
    <w:rsid w:val="00B7460C"/>
    <w:rsid w:val="00B75258"/>
    <w:rsid w:val="00B75471"/>
    <w:rsid w:val="00B75629"/>
    <w:rsid w:val="00B75A4F"/>
    <w:rsid w:val="00B75FEC"/>
    <w:rsid w:val="00B766BD"/>
    <w:rsid w:val="00B7691A"/>
    <w:rsid w:val="00B76BED"/>
    <w:rsid w:val="00B76E3E"/>
    <w:rsid w:val="00B770C1"/>
    <w:rsid w:val="00B772CC"/>
    <w:rsid w:val="00B77358"/>
    <w:rsid w:val="00B77369"/>
    <w:rsid w:val="00B7746E"/>
    <w:rsid w:val="00B7794F"/>
    <w:rsid w:val="00B77BA1"/>
    <w:rsid w:val="00B77DF6"/>
    <w:rsid w:val="00B8017B"/>
    <w:rsid w:val="00B8022B"/>
    <w:rsid w:val="00B8063A"/>
    <w:rsid w:val="00B808F3"/>
    <w:rsid w:val="00B80A0E"/>
    <w:rsid w:val="00B81023"/>
    <w:rsid w:val="00B812F4"/>
    <w:rsid w:val="00B813AB"/>
    <w:rsid w:val="00B81974"/>
    <w:rsid w:val="00B81ACA"/>
    <w:rsid w:val="00B81C70"/>
    <w:rsid w:val="00B81F3E"/>
    <w:rsid w:val="00B824A3"/>
    <w:rsid w:val="00B827A2"/>
    <w:rsid w:val="00B82983"/>
    <w:rsid w:val="00B82EF3"/>
    <w:rsid w:val="00B8314B"/>
    <w:rsid w:val="00B83212"/>
    <w:rsid w:val="00B838C7"/>
    <w:rsid w:val="00B8407A"/>
    <w:rsid w:val="00B84A30"/>
    <w:rsid w:val="00B84B7B"/>
    <w:rsid w:val="00B84E13"/>
    <w:rsid w:val="00B85758"/>
    <w:rsid w:val="00B85B4E"/>
    <w:rsid w:val="00B85DC9"/>
    <w:rsid w:val="00B85E78"/>
    <w:rsid w:val="00B85FED"/>
    <w:rsid w:val="00B86284"/>
    <w:rsid w:val="00B868C4"/>
    <w:rsid w:val="00B86E42"/>
    <w:rsid w:val="00B873FB"/>
    <w:rsid w:val="00B8748D"/>
    <w:rsid w:val="00B87E34"/>
    <w:rsid w:val="00B91022"/>
    <w:rsid w:val="00B912CA"/>
    <w:rsid w:val="00B91711"/>
    <w:rsid w:val="00B91AC7"/>
    <w:rsid w:val="00B91B32"/>
    <w:rsid w:val="00B91FCA"/>
    <w:rsid w:val="00B928F9"/>
    <w:rsid w:val="00B92A49"/>
    <w:rsid w:val="00B92BD9"/>
    <w:rsid w:val="00B93436"/>
    <w:rsid w:val="00B93601"/>
    <w:rsid w:val="00B93B63"/>
    <w:rsid w:val="00B93D22"/>
    <w:rsid w:val="00B93F44"/>
    <w:rsid w:val="00B943D2"/>
    <w:rsid w:val="00B94AA1"/>
    <w:rsid w:val="00B94E08"/>
    <w:rsid w:val="00B9539D"/>
    <w:rsid w:val="00B9567C"/>
    <w:rsid w:val="00B95D93"/>
    <w:rsid w:val="00B96293"/>
    <w:rsid w:val="00B967FA"/>
    <w:rsid w:val="00B968B6"/>
    <w:rsid w:val="00B96AA7"/>
    <w:rsid w:val="00B96B3F"/>
    <w:rsid w:val="00B977FE"/>
    <w:rsid w:val="00BA0375"/>
    <w:rsid w:val="00BA05E6"/>
    <w:rsid w:val="00BA1C63"/>
    <w:rsid w:val="00BA1E67"/>
    <w:rsid w:val="00BA22BF"/>
    <w:rsid w:val="00BA2B3F"/>
    <w:rsid w:val="00BA2DD1"/>
    <w:rsid w:val="00BA32D4"/>
    <w:rsid w:val="00BA443A"/>
    <w:rsid w:val="00BA4758"/>
    <w:rsid w:val="00BA484B"/>
    <w:rsid w:val="00BA491F"/>
    <w:rsid w:val="00BA4C06"/>
    <w:rsid w:val="00BA4CF0"/>
    <w:rsid w:val="00BA504E"/>
    <w:rsid w:val="00BA522F"/>
    <w:rsid w:val="00BA55A6"/>
    <w:rsid w:val="00BA5793"/>
    <w:rsid w:val="00BA596A"/>
    <w:rsid w:val="00BA598B"/>
    <w:rsid w:val="00BA5C38"/>
    <w:rsid w:val="00BA5C95"/>
    <w:rsid w:val="00BA60E3"/>
    <w:rsid w:val="00BA6776"/>
    <w:rsid w:val="00BA6C51"/>
    <w:rsid w:val="00BA7452"/>
    <w:rsid w:val="00BA7D24"/>
    <w:rsid w:val="00BA7E28"/>
    <w:rsid w:val="00BB028E"/>
    <w:rsid w:val="00BB05B7"/>
    <w:rsid w:val="00BB15AF"/>
    <w:rsid w:val="00BB1B2F"/>
    <w:rsid w:val="00BB2158"/>
    <w:rsid w:val="00BB243D"/>
    <w:rsid w:val="00BB246D"/>
    <w:rsid w:val="00BB27BE"/>
    <w:rsid w:val="00BB28D1"/>
    <w:rsid w:val="00BB2CC0"/>
    <w:rsid w:val="00BB3975"/>
    <w:rsid w:val="00BB4A33"/>
    <w:rsid w:val="00BB4DF0"/>
    <w:rsid w:val="00BB4F44"/>
    <w:rsid w:val="00BB54D8"/>
    <w:rsid w:val="00BB572F"/>
    <w:rsid w:val="00BB6262"/>
    <w:rsid w:val="00BB67F1"/>
    <w:rsid w:val="00BB6A14"/>
    <w:rsid w:val="00BB6A5E"/>
    <w:rsid w:val="00BB6EB2"/>
    <w:rsid w:val="00BB6EF7"/>
    <w:rsid w:val="00BB77F3"/>
    <w:rsid w:val="00BC006A"/>
    <w:rsid w:val="00BC11E9"/>
    <w:rsid w:val="00BC1295"/>
    <w:rsid w:val="00BC1779"/>
    <w:rsid w:val="00BC1B4E"/>
    <w:rsid w:val="00BC248D"/>
    <w:rsid w:val="00BC29B8"/>
    <w:rsid w:val="00BC2CD4"/>
    <w:rsid w:val="00BC2F30"/>
    <w:rsid w:val="00BC38E3"/>
    <w:rsid w:val="00BC3CB3"/>
    <w:rsid w:val="00BC3ED7"/>
    <w:rsid w:val="00BC3F06"/>
    <w:rsid w:val="00BC4113"/>
    <w:rsid w:val="00BC418B"/>
    <w:rsid w:val="00BC45D5"/>
    <w:rsid w:val="00BC4A08"/>
    <w:rsid w:val="00BC4A2B"/>
    <w:rsid w:val="00BC55E6"/>
    <w:rsid w:val="00BC59BA"/>
    <w:rsid w:val="00BC5B3C"/>
    <w:rsid w:val="00BC5B98"/>
    <w:rsid w:val="00BC654D"/>
    <w:rsid w:val="00BC6799"/>
    <w:rsid w:val="00BC6B1D"/>
    <w:rsid w:val="00BC6C4C"/>
    <w:rsid w:val="00BC72B7"/>
    <w:rsid w:val="00BC7589"/>
    <w:rsid w:val="00BC76C9"/>
    <w:rsid w:val="00BC7E62"/>
    <w:rsid w:val="00BD00D2"/>
    <w:rsid w:val="00BD00DB"/>
    <w:rsid w:val="00BD03E8"/>
    <w:rsid w:val="00BD08D8"/>
    <w:rsid w:val="00BD095B"/>
    <w:rsid w:val="00BD0B12"/>
    <w:rsid w:val="00BD0F1A"/>
    <w:rsid w:val="00BD1BAE"/>
    <w:rsid w:val="00BD206E"/>
    <w:rsid w:val="00BD2392"/>
    <w:rsid w:val="00BD29F6"/>
    <w:rsid w:val="00BD3278"/>
    <w:rsid w:val="00BD3499"/>
    <w:rsid w:val="00BD3952"/>
    <w:rsid w:val="00BD4372"/>
    <w:rsid w:val="00BD45FF"/>
    <w:rsid w:val="00BD4AF9"/>
    <w:rsid w:val="00BD546D"/>
    <w:rsid w:val="00BD5D03"/>
    <w:rsid w:val="00BD5E8B"/>
    <w:rsid w:val="00BD634B"/>
    <w:rsid w:val="00BD6A6F"/>
    <w:rsid w:val="00BD6EA3"/>
    <w:rsid w:val="00BD6F96"/>
    <w:rsid w:val="00BD79D3"/>
    <w:rsid w:val="00BD7A17"/>
    <w:rsid w:val="00BD7C48"/>
    <w:rsid w:val="00BD7D76"/>
    <w:rsid w:val="00BE015E"/>
    <w:rsid w:val="00BE02EA"/>
    <w:rsid w:val="00BE0880"/>
    <w:rsid w:val="00BE177A"/>
    <w:rsid w:val="00BE18A3"/>
    <w:rsid w:val="00BE2074"/>
    <w:rsid w:val="00BE2454"/>
    <w:rsid w:val="00BE2D69"/>
    <w:rsid w:val="00BE2DDD"/>
    <w:rsid w:val="00BE313B"/>
    <w:rsid w:val="00BE37D7"/>
    <w:rsid w:val="00BE3888"/>
    <w:rsid w:val="00BE3FF5"/>
    <w:rsid w:val="00BE4273"/>
    <w:rsid w:val="00BE4335"/>
    <w:rsid w:val="00BE456D"/>
    <w:rsid w:val="00BE476A"/>
    <w:rsid w:val="00BE4896"/>
    <w:rsid w:val="00BE5079"/>
    <w:rsid w:val="00BE52F3"/>
    <w:rsid w:val="00BE55E4"/>
    <w:rsid w:val="00BE5705"/>
    <w:rsid w:val="00BE58A9"/>
    <w:rsid w:val="00BE6081"/>
    <w:rsid w:val="00BE61BF"/>
    <w:rsid w:val="00BE61F8"/>
    <w:rsid w:val="00BE6375"/>
    <w:rsid w:val="00BE69B5"/>
    <w:rsid w:val="00BE7D17"/>
    <w:rsid w:val="00BF0E78"/>
    <w:rsid w:val="00BF127C"/>
    <w:rsid w:val="00BF1563"/>
    <w:rsid w:val="00BF21CF"/>
    <w:rsid w:val="00BF229B"/>
    <w:rsid w:val="00BF22F7"/>
    <w:rsid w:val="00BF2478"/>
    <w:rsid w:val="00BF2509"/>
    <w:rsid w:val="00BF2912"/>
    <w:rsid w:val="00BF2E45"/>
    <w:rsid w:val="00BF3038"/>
    <w:rsid w:val="00BF349F"/>
    <w:rsid w:val="00BF37FB"/>
    <w:rsid w:val="00BF3F0C"/>
    <w:rsid w:val="00BF40DD"/>
    <w:rsid w:val="00BF4358"/>
    <w:rsid w:val="00BF43BF"/>
    <w:rsid w:val="00BF4425"/>
    <w:rsid w:val="00BF55ED"/>
    <w:rsid w:val="00BF573C"/>
    <w:rsid w:val="00BF5B7D"/>
    <w:rsid w:val="00BF6403"/>
    <w:rsid w:val="00BF64DA"/>
    <w:rsid w:val="00BF689A"/>
    <w:rsid w:val="00BF693C"/>
    <w:rsid w:val="00BF731A"/>
    <w:rsid w:val="00BF74D9"/>
    <w:rsid w:val="00BF7A74"/>
    <w:rsid w:val="00BF7C78"/>
    <w:rsid w:val="00BF7D9D"/>
    <w:rsid w:val="00C003B3"/>
    <w:rsid w:val="00C00566"/>
    <w:rsid w:val="00C00825"/>
    <w:rsid w:val="00C0146D"/>
    <w:rsid w:val="00C0170F"/>
    <w:rsid w:val="00C01BED"/>
    <w:rsid w:val="00C01E9F"/>
    <w:rsid w:val="00C01FEB"/>
    <w:rsid w:val="00C0229E"/>
    <w:rsid w:val="00C022B6"/>
    <w:rsid w:val="00C025A0"/>
    <w:rsid w:val="00C028AB"/>
    <w:rsid w:val="00C02D56"/>
    <w:rsid w:val="00C03503"/>
    <w:rsid w:val="00C039EA"/>
    <w:rsid w:val="00C03A04"/>
    <w:rsid w:val="00C03A82"/>
    <w:rsid w:val="00C04147"/>
    <w:rsid w:val="00C04189"/>
    <w:rsid w:val="00C04A4F"/>
    <w:rsid w:val="00C05363"/>
    <w:rsid w:val="00C05731"/>
    <w:rsid w:val="00C05D5C"/>
    <w:rsid w:val="00C062BB"/>
    <w:rsid w:val="00C069C6"/>
    <w:rsid w:val="00C06B3B"/>
    <w:rsid w:val="00C06D0D"/>
    <w:rsid w:val="00C070F0"/>
    <w:rsid w:val="00C07413"/>
    <w:rsid w:val="00C0759C"/>
    <w:rsid w:val="00C07CE5"/>
    <w:rsid w:val="00C101BD"/>
    <w:rsid w:val="00C10615"/>
    <w:rsid w:val="00C109D8"/>
    <w:rsid w:val="00C10CBA"/>
    <w:rsid w:val="00C10DE4"/>
    <w:rsid w:val="00C10E2C"/>
    <w:rsid w:val="00C1139E"/>
    <w:rsid w:val="00C120AD"/>
    <w:rsid w:val="00C127EA"/>
    <w:rsid w:val="00C12CF6"/>
    <w:rsid w:val="00C1356E"/>
    <w:rsid w:val="00C1388B"/>
    <w:rsid w:val="00C145D8"/>
    <w:rsid w:val="00C14D03"/>
    <w:rsid w:val="00C1519C"/>
    <w:rsid w:val="00C15342"/>
    <w:rsid w:val="00C15A22"/>
    <w:rsid w:val="00C16425"/>
    <w:rsid w:val="00C1647C"/>
    <w:rsid w:val="00C16CF4"/>
    <w:rsid w:val="00C16E94"/>
    <w:rsid w:val="00C1766E"/>
    <w:rsid w:val="00C17B06"/>
    <w:rsid w:val="00C17EF4"/>
    <w:rsid w:val="00C2002B"/>
    <w:rsid w:val="00C20D3F"/>
    <w:rsid w:val="00C210DA"/>
    <w:rsid w:val="00C213E2"/>
    <w:rsid w:val="00C216D7"/>
    <w:rsid w:val="00C217FC"/>
    <w:rsid w:val="00C21850"/>
    <w:rsid w:val="00C21D1F"/>
    <w:rsid w:val="00C2213A"/>
    <w:rsid w:val="00C226EE"/>
    <w:rsid w:val="00C22D2F"/>
    <w:rsid w:val="00C232A5"/>
    <w:rsid w:val="00C239AF"/>
    <w:rsid w:val="00C239CA"/>
    <w:rsid w:val="00C23C54"/>
    <w:rsid w:val="00C23DA9"/>
    <w:rsid w:val="00C23DC8"/>
    <w:rsid w:val="00C240AF"/>
    <w:rsid w:val="00C24544"/>
    <w:rsid w:val="00C25106"/>
    <w:rsid w:val="00C25B0A"/>
    <w:rsid w:val="00C25BF1"/>
    <w:rsid w:val="00C26189"/>
    <w:rsid w:val="00C27059"/>
    <w:rsid w:val="00C27677"/>
    <w:rsid w:val="00C276E4"/>
    <w:rsid w:val="00C27941"/>
    <w:rsid w:val="00C27BFD"/>
    <w:rsid w:val="00C27C65"/>
    <w:rsid w:val="00C30E5D"/>
    <w:rsid w:val="00C312BC"/>
    <w:rsid w:val="00C312E1"/>
    <w:rsid w:val="00C31592"/>
    <w:rsid w:val="00C316FF"/>
    <w:rsid w:val="00C31A6F"/>
    <w:rsid w:val="00C31B54"/>
    <w:rsid w:val="00C31D90"/>
    <w:rsid w:val="00C323A3"/>
    <w:rsid w:val="00C32441"/>
    <w:rsid w:val="00C3256E"/>
    <w:rsid w:val="00C3264C"/>
    <w:rsid w:val="00C32A40"/>
    <w:rsid w:val="00C32D7D"/>
    <w:rsid w:val="00C32FC4"/>
    <w:rsid w:val="00C3349D"/>
    <w:rsid w:val="00C33A67"/>
    <w:rsid w:val="00C33EAF"/>
    <w:rsid w:val="00C33F94"/>
    <w:rsid w:val="00C33FD7"/>
    <w:rsid w:val="00C340B8"/>
    <w:rsid w:val="00C34792"/>
    <w:rsid w:val="00C347B8"/>
    <w:rsid w:val="00C349BE"/>
    <w:rsid w:val="00C359AF"/>
    <w:rsid w:val="00C36BDA"/>
    <w:rsid w:val="00C37195"/>
    <w:rsid w:val="00C37942"/>
    <w:rsid w:val="00C40143"/>
    <w:rsid w:val="00C4021C"/>
    <w:rsid w:val="00C403CC"/>
    <w:rsid w:val="00C40D49"/>
    <w:rsid w:val="00C40F3A"/>
    <w:rsid w:val="00C41049"/>
    <w:rsid w:val="00C42257"/>
    <w:rsid w:val="00C4319B"/>
    <w:rsid w:val="00C431E0"/>
    <w:rsid w:val="00C4339D"/>
    <w:rsid w:val="00C435C2"/>
    <w:rsid w:val="00C43AD2"/>
    <w:rsid w:val="00C43D1A"/>
    <w:rsid w:val="00C43EB0"/>
    <w:rsid w:val="00C442F0"/>
    <w:rsid w:val="00C44716"/>
    <w:rsid w:val="00C4489A"/>
    <w:rsid w:val="00C450C3"/>
    <w:rsid w:val="00C45635"/>
    <w:rsid w:val="00C45C57"/>
    <w:rsid w:val="00C4614F"/>
    <w:rsid w:val="00C46240"/>
    <w:rsid w:val="00C4650F"/>
    <w:rsid w:val="00C46631"/>
    <w:rsid w:val="00C46793"/>
    <w:rsid w:val="00C470DA"/>
    <w:rsid w:val="00C47917"/>
    <w:rsid w:val="00C47D47"/>
    <w:rsid w:val="00C502CE"/>
    <w:rsid w:val="00C50509"/>
    <w:rsid w:val="00C51004"/>
    <w:rsid w:val="00C512F2"/>
    <w:rsid w:val="00C5151F"/>
    <w:rsid w:val="00C515A5"/>
    <w:rsid w:val="00C5180A"/>
    <w:rsid w:val="00C51869"/>
    <w:rsid w:val="00C519B4"/>
    <w:rsid w:val="00C519EE"/>
    <w:rsid w:val="00C52111"/>
    <w:rsid w:val="00C52254"/>
    <w:rsid w:val="00C52424"/>
    <w:rsid w:val="00C5247F"/>
    <w:rsid w:val="00C52520"/>
    <w:rsid w:val="00C526F3"/>
    <w:rsid w:val="00C52A28"/>
    <w:rsid w:val="00C52C13"/>
    <w:rsid w:val="00C53091"/>
    <w:rsid w:val="00C534F3"/>
    <w:rsid w:val="00C535C2"/>
    <w:rsid w:val="00C548EA"/>
    <w:rsid w:val="00C54C7D"/>
    <w:rsid w:val="00C55979"/>
    <w:rsid w:val="00C55C07"/>
    <w:rsid w:val="00C55DC3"/>
    <w:rsid w:val="00C55E60"/>
    <w:rsid w:val="00C55E77"/>
    <w:rsid w:val="00C56069"/>
    <w:rsid w:val="00C563F3"/>
    <w:rsid w:val="00C566C2"/>
    <w:rsid w:val="00C568B1"/>
    <w:rsid w:val="00C5734B"/>
    <w:rsid w:val="00C57688"/>
    <w:rsid w:val="00C577FD"/>
    <w:rsid w:val="00C57828"/>
    <w:rsid w:val="00C57926"/>
    <w:rsid w:val="00C57E03"/>
    <w:rsid w:val="00C57ECA"/>
    <w:rsid w:val="00C60BEC"/>
    <w:rsid w:val="00C60C18"/>
    <w:rsid w:val="00C60C63"/>
    <w:rsid w:val="00C61180"/>
    <w:rsid w:val="00C6121A"/>
    <w:rsid w:val="00C61F6E"/>
    <w:rsid w:val="00C620C1"/>
    <w:rsid w:val="00C62275"/>
    <w:rsid w:val="00C6273B"/>
    <w:rsid w:val="00C628FB"/>
    <w:rsid w:val="00C6311B"/>
    <w:rsid w:val="00C6354E"/>
    <w:rsid w:val="00C63CA9"/>
    <w:rsid w:val="00C63DBF"/>
    <w:rsid w:val="00C64066"/>
    <w:rsid w:val="00C641A6"/>
    <w:rsid w:val="00C641D7"/>
    <w:rsid w:val="00C647B2"/>
    <w:rsid w:val="00C64939"/>
    <w:rsid w:val="00C64AEF"/>
    <w:rsid w:val="00C64D90"/>
    <w:rsid w:val="00C64DE1"/>
    <w:rsid w:val="00C652B2"/>
    <w:rsid w:val="00C65341"/>
    <w:rsid w:val="00C6536A"/>
    <w:rsid w:val="00C6575B"/>
    <w:rsid w:val="00C65BB1"/>
    <w:rsid w:val="00C65CA1"/>
    <w:rsid w:val="00C65FE1"/>
    <w:rsid w:val="00C661BC"/>
    <w:rsid w:val="00C6688A"/>
    <w:rsid w:val="00C66A8D"/>
    <w:rsid w:val="00C6754A"/>
    <w:rsid w:val="00C67AE3"/>
    <w:rsid w:val="00C67AFD"/>
    <w:rsid w:val="00C67C5E"/>
    <w:rsid w:val="00C67D5F"/>
    <w:rsid w:val="00C67F16"/>
    <w:rsid w:val="00C700A3"/>
    <w:rsid w:val="00C7077D"/>
    <w:rsid w:val="00C71639"/>
    <w:rsid w:val="00C717CC"/>
    <w:rsid w:val="00C721A3"/>
    <w:rsid w:val="00C72548"/>
    <w:rsid w:val="00C72686"/>
    <w:rsid w:val="00C72FE9"/>
    <w:rsid w:val="00C73C8A"/>
    <w:rsid w:val="00C73E45"/>
    <w:rsid w:val="00C73E62"/>
    <w:rsid w:val="00C7514C"/>
    <w:rsid w:val="00C75577"/>
    <w:rsid w:val="00C757E6"/>
    <w:rsid w:val="00C7599D"/>
    <w:rsid w:val="00C75AC2"/>
    <w:rsid w:val="00C75E9F"/>
    <w:rsid w:val="00C763D2"/>
    <w:rsid w:val="00C765B3"/>
    <w:rsid w:val="00C76888"/>
    <w:rsid w:val="00C76F63"/>
    <w:rsid w:val="00C76FCC"/>
    <w:rsid w:val="00C77689"/>
    <w:rsid w:val="00C77A2B"/>
    <w:rsid w:val="00C77ABF"/>
    <w:rsid w:val="00C800F9"/>
    <w:rsid w:val="00C80B80"/>
    <w:rsid w:val="00C81028"/>
    <w:rsid w:val="00C8120D"/>
    <w:rsid w:val="00C81338"/>
    <w:rsid w:val="00C81540"/>
    <w:rsid w:val="00C81762"/>
    <w:rsid w:val="00C81AF2"/>
    <w:rsid w:val="00C81D1E"/>
    <w:rsid w:val="00C81D4C"/>
    <w:rsid w:val="00C81DF3"/>
    <w:rsid w:val="00C821FD"/>
    <w:rsid w:val="00C83AC4"/>
    <w:rsid w:val="00C83CAF"/>
    <w:rsid w:val="00C84398"/>
    <w:rsid w:val="00C84D06"/>
    <w:rsid w:val="00C850F4"/>
    <w:rsid w:val="00C85C51"/>
    <w:rsid w:val="00C8603D"/>
    <w:rsid w:val="00C860A5"/>
    <w:rsid w:val="00C864A0"/>
    <w:rsid w:val="00C86C31"/>
    <w:rsid w:val="00C875EC"/>
    <w:rsid w:val="00C87B6E"/>
    <w:rsid w:val="00C905D9"/>
    <w:rsid w:val="00C905F6"/>
    <w:rsid w:val="00C906D6"/>
    <w:rsid w:val="00C909E8"/>
    <w:rsid w:val="00C90D9D"/>
    <w:rsid w:val="00C90F6E"/>
    <w:rsid w:val="00C91237"/>
    <w:rsid w:val="00C91658"/>
    <w:rsid w:val="00C91D90"/>
    <w:rsid w:val="00C92115"/>
    <w:rsid w:val="00C9278B"/>
    <w:rsid w:val="00C928FC"/>
    <w:rsid w:val="00C92A45"/>
    <w:rsid w:val="00C934DB"/>
    <w:rsid w:val="00C935E9"/>
    <w:rsid w:val="00C93AE9"/>
    <w:rsid w:val="00C93CF5"/>
    <w:rsid w:val="00C94411"/>
    <w:rsid w:val="00C9448A"/>
    <w:rsid w:val="00C9451D"/>
    <w:rsid w:val="00C94566"/>
    <w:rsid w:val="00C94B34"/>
    <w:rsid w:val="00C94B5E"/>
    <w:rsid w:val="00C94E0E"/>
    <w:rsid w:val="00C9504C"/>
    <w:rsid w:val="00C95185"/>
    <w:rsid w:val="00C95204"/>
    <w:rsid w:val="00C9552C"/>
    <w:rsid w:val="00C95717"/>
    <w:rsid w:val="00C95ECF"/>
    <w:rsid w:val="00C962F9"/>
    <w:rsid w:val="00C9674F"/>
    <w:rsid w:val="00C9675A"/>
    <w:rsid w:val="00C96BFE"/>
    <w:rsid w:val="00C97845"/>
    <w:rsid w:val="00CA0277"/>
    <w:rsid w:val="00CA06D2"/>
    <w:rsid w:val="00CA0826"/>
    <w:rsid w:val="00CA0906"/>
    <w:rsid w:val="00CA0A4B"/>
    <w:rsid w:val="00CA0B2D"/>
    <w:rsid w:val="00CA13EA"/>
    <w:rsid w:val="00CA1405"/>
    <w:rsid w:val="00CA14CB"/>
    <w:rsid w:val="00CA1A6C"/>
    <w:rsid w:val="00CA1B4C"/>
    <w:rsid w:val="00CA1EEC"/>
    <w:rsid w:val="00CA1F1B"/>
    <w:rsid w:val="00CA27FA"/>
    <w:rsid w:val="00CA3163"/>
    <w:rsid w:val="00CA3321"/>
    <w:rsid w:val="00CA366B"/>
    <w:rsid w:val="00CA3C63"/>
    <w:rsid w:val="00CA3CB9"/>
    <w:rsid w:val="00CA45E1"/>
    <w:rsid w:val="00CA482C"/>
    <w:rsid w:val="00CA4848"/>
    <w:rsid w:val="00CA4A95"/>
    <w:rsid w:val="00CA4DF3"/>
    <w:rsid w:val="00CA513B"/>
    <w:rsid w:val="00CA55C2"/>
    <w:rsid w:val="00CA6837"/>
    <w:rsid w:val="00CA6874"/>
    <w:rsid w:val="00CA7099"/>
    <w:rsid w:val="00CA7398"/>
    <w:rsid w:val="00CA7CCD"/>
    <w:rsid w:val="00CA7E93"/>
    <w:rsid w:val="00CA7F2E"/>
    <w:rsid w:val="00CA7F64"/>
    <w:rsid w:val="00CB022B"/>
    <w:rsid w:val="00CB07E5"/>
    <w:rsid w:val="00CB0A22"/>
    <w:rsid w:val="00CB0E63"/>
    <w:rsid w:val="00CB10CB"/>
    <w:rsid w:val="00CB1286"/>
    <w:rsid w:val="00CB1449"/>
    <w:rsid w:val="00CB155B"/>
    <w:rsid w:val="00CB2201"/>
    <w:rsid w:val="00CB22F5"/>
    <w:rsid w:val="00CB24F9"/>
    <w:rsid w:val="00CB28C5"/>
    <w:rsid w:val="00CB2E49"/>
    <w:rsid w:val="00CB32F6"/>
    <w:rsid w:val="00CB367D"/>
    <w:rsid w:val="00CB397A"/>
    <w:rsid w:val="00CB3B0F"/>
    <w:rsid w:val="00CB3E1D"/>
    <w:rsid w:val="00CB4A4B"/>
    <w:rsid w:val="00CB4A6D"/>
    <w:rsid w:val="00CB54C6"/>
    <w:rsid w:val="00CB5B19"/>
    <w:rsid w:val="00CB5CA8"/>
    <w:rsid w:val="00CB5E86"/>
    <w:rsid w:val="00CB5F07"/>
    <w:rsid w:val="00CB62B5"/>
    <w:rsid w:val="00CB63A7"/>
    <w:rsid w:val="00CB6AD7"/>
    <w:rsid w:val="00CB6DEA"/>
    <w:rsid w:val="00CB6E75"/>
    <w:rsid w:val="00CB73AC"/>
    <w:rsid w:val="00CB74D1"/>
    <w:rsid w:val="00CB7A83"/>
    <w:rsid w:val="00CC0034"/>
    <w:rsid w:val="00CC006F"/>
    <w:rsid w:val="00CC043F"/>
    <w:rsid w:val="00CC1046"/>
    <w:rsid w:val="00CC1064"/>
    <w:rsid w:val="00CC108E"/>
    <w:rsid w:val="00CC164A"/>
    <w:rsid w:val="00CC1983"/>
    <w:rsid w:val="00CC1DCD"/>
    <w:rsid w:val="00CC224A"/>
    <w:rsid w:val="00CC2361"/>
    <w:rsid w:val="00CC2625"/>
    <w:rsid w:val="00CC26AF"/>
    <w:rsid w:val="00CC2C60"/>
    <w:rsid w:val="00CC3159"/>
    <w:rsid w:val="00CC3675"/>
    <w:rsid w:val="00CC38EB"/>
    <w:rsid w:val="00CC4210"/>
    <w:rsid w:val="00CC4306"/>
    <w:rsid w:val="00CC4446"/>
    <w:rsid w:val="00CC458D"/>
    <w:rsid w:val="00CC5134"/>
    <w:rsid w:val="00CC5178"/>
    <w:rsid w:val="00CC5B86"/>
    <w:rsid w:val="00CC5BB6"/>
    <w:rsid w:val="00CC630B"/>
    <w:rsid w:val="00CC6CAA"/>
    <w:rsid w:val="00CC70C5"/>
    <w:rsid w:val="00CC7145"/>
    <w:rsid w:val="00CC74D8"/>
    <w:rsid w:val="00CC771F"/>
    <w:rsid w:val="00CC7F54"/>
    <w:rsid w:val="00CC7FE5"/>
    <w:rsid w:val="00CD014F"/>
    <w:rsid w:val="00CD03B6"/>
    <w:rsid w:val="00CD04E0"/>
    <w:rsid w:val="00CD0AAA"/>
    <w:rsid w:val="00CD0DF6"/>
    <w:rsid w:val="00CD0FEC"/>
    <w:rsid w:val="00CD13B6"/>
    <w:rsid w:val="00CD1777"/>
    <w:rsid w:val="00CD20DF"/>
    <w:rsid w:val="00CD2382"/>
    <w:rsid w:val="00CD24F3"/>
    <w:rsid w:val="00CD2911"/>
    <w:rsid w:val="00CD36B3"/>
    <w:rsid w:val="00CD3806"/>
    <w:rsid w:val="00CD40BC"/>
    <w:rsid w:val="00CD40E0"/>
    <w:rsid w:val="00CD41B7"/>
    <w:rsid w:val="00CD4489"/>
    <w:rsid w:val="00CD469A"/>
    <w:rsid w:val="00CD491B"/>
    <w:rsid w:val="00CD51E0"/>
    <w:rsid w:val="00CD5867"/>
    <w:rsid w:val="00CD5ED5"/>
    <w:rsid w:val="00CD6029"/>
    <w:rsid w:val="00CD6A2A"/>
    <w:rsid w:val="00CD6A5E"/>
    <w:rsid w:val="00CD6BCF"/>
    <w:rsid w:val="00CD7197"/>
    <w:rsid w:val="00CD7859"/>
    <w:rsid w:val="00CE0194"/>
    <w:rsid w:val="00CE10D7"/>
    <w:rsid w:val="00CE1666"/>
    <w:rsid w:val="00CE1DE0"/>
    <w:rsid w:val="00CE2F14"/>
    <w:rsid w:val="00CE35D3"/>
    <w:rsid w:val="00CE372D"/>
    <w:rsid w:val="00CE43B5"/>
    <w:rsid w:val="00CE5244"/>
    <w:rsid w:val="00CE52D2"/>
    <w:rsid w:val="00CE58F9"/>
    <w:rsid w:val="00CE5F23"/>
    <w:rsid w:val="00CE6230"/>
    <w:rsid w:val="00CE68E5"/>
    <w:rsid w:val="00CE6A76"/>
    <w:rsid w:val="00CE6AC4"/>
    <w:rsid w:val="00CE6D9C"/>
    <w:rsid w:val="00CE70E8"/>
    <w:rsid w:val="00CE724D"/>
    <w:rsid w:val="00CF03AA"/>
    <w:rsid w:val="00CF0811"/>
    <w:rsid w:val="00CF08FB"/>
    <w:rsid w:val="00CF0D84"/>
    <w:rsid w:val="00CF11DD"/>
    <w:rsid w:val="00CF1ED1"/>
    <w:rsid w:val="00CF1FAF"/>
    <w:rsid w:val="00CF2601"/>
    <w:rsid w:val="00CF280A"/>
    <w:rsid w:val="00CF2B12"/>
    <w:rsid w:val="00CF2BD2"/>
    <w:rsid w:val="00CF3419"/>
    <w:rsid w:val="00CF3853"/>
    <w:rsid w:val="00CF3862"/>
    <w:rsid w:val="00CF38BD"/>
    <w:rsid w:val="00CF4A7A"/>
    <w:rsid w:val="00CF4FC6"/>
    <w:rsid w:val="00CF6002"/>
    <w:rsid w:val="00CF6194"/>
    <w:rsid w:val="00CF61EB"/>
    <w:rsid w:val="00CF6556"/>
    <w:rsid w:val="00CF6642"/>
    <w:rsid w:val="00CF6D35"/>
    <w:rsid w:val="00CF6D3E"/>
    <w:rsid w:val="00CF6EFD"/>
    <w:rsid w:val="00CF6F6C"/>
    <w:rsid w:val="00CF7388"/>
    <w:rsid w:val="00CF7715"/>
    <w:rsid w:val="00CF7F2F"/>
    <w:rsid w:val="00D00398"/>
    <w:rsid w:val="00D007D8"/>
    <w:rsid w:val="00D00CFB"/>
    <w:rsid w:val="00D00F77"/>
    <w:rsid w:val="00D0101C"/>
    <w:rsid w:val="00D012CB"/>
    <w:rsid w:val="00D016D0"/>
    <w:rsid w:val="00D01BD7"/>
    <w:rsid w:val="00D01C09"/>
    <w:rsid w:val="00D01CD2"/>
    <w:rsid w:val="00D02706"/>
    <w:rsid w:val="00D0278C"/>
    <w:rsid w:val="00D027B9"/>
    <w:rsid w:val="00D033EB"/>
    <w:rsid w:val="00D037E4"/>
    <w:rsid w:val="00D03D93"/>
    <w:rsid w:val="00D04AB8"/>
    <w:rsid w:val="00D04C51"/>
    <w:rsid w:val="00D05404"/>
    <w:rsid w:val="00D05F34"/>
    <w:rsid w:val="00D05F74"/>
    <w:rsid w:val="00D05F81"/>
    <w:rsid w:val="00D06240"/>
    <w:rsid w:val="00D0758A"/>
    <w:rsid w:val="00D10086"/>
    <w:rsid w:val="00D102F6"/>
    <w:rsid w:val="00D10311"/>
    <w:rsid w:val="00D105FD"/>
    <w:rsid w:val="00D10F43"/>
    <w:rsid w:val="00D11A26"/>
    <w:rsid w:val="00D11C28"/>
    <w:rsid w:val="00D11CEC"/>
    <w:rsid w:val="00D1266D"/>
    <w:rsid w:val="00D1290C"/>
    <w:rsid w:val="00D131E1"/>
    <w:rsid w:val="00D131E3"/>
    <w:rsid w:val="00D1367D"/>
    <w:rsid w:val="00D13A69"/>
    <w:rsid w:val="00D14CBE"/>
    <w:rsid w:val="00D14FA9"/>
    <w:rsid w:val="00D15245"/>
    <w:rsid w:val="00D154F8"/>
    <w:rsid w:val="00D159D8"/>
    <w:rsid w:val="00D163C6"/>
    <w:rsid w:val="00D16B97"/>
    <w:rsid w:val="00D16BEA"/>
    <w:rsid w:val="00D17173"/>
    <w:rsid w:val="00D1761D"/>
    <w:rsid w:val="00D2008D"/>
    <w:rsid w:val="00D20243"/>
    <w:rsid w:val="00D20A5D"/>
    <w:rsid w:val="00D20A8C"/>
    <w:rsid w:val="00D20BC6"/>
    <w:rsid w:val="00D210A6"/>
    <w:rsid w:val="00D2191E"/>
    <w:rsid w:val="00D21A3C"/>
    <w:rsid w:val="00D22251"/>
    <w:rsid w:val="00D22534"/>
    <w:rsid w:val="00D22884"/>
    <w:rsid w:val="00D22B56"/>
    <w:rsid w:val="00D22C68"/>
    <w:rsid w:val="00D22E6B"/>
    <w:rsid w:val="00D23284"/>
    <w:rsid w:val="00D23535"/>
    <w:rsid w:val="00D23641"/>
    <w:rsid w:val="00D23727"/>
    <w:rsid w:val="00D23BEC"/>
    <w:rsid w:val="00D23CFD"/>
    <w:rsid w:val="00D2440A"/>
    <w:rsid w:val="00D24447"/>
    <w:rsid w:val="00D2474C"/>
    <w:rsid w:val="00D24CC2"/>
    <w:rsid w:val="00D25559"/>
    <w:rsid w:val="00D25590"/>
    <w:rsid w:val="00D25740"/>
    <w:rsid w:val="00D25E5D"/>
    <w:rsid w:val="00D261D6"/>
    <w:rsid w:val="00D26344"/>
    <w:rsid w:val="00D270BB"/>
    <w:rsid w:val="00D273F8"/>
    <w:rsid w:val="00D27967"/>
    <w:rsid w:val="00D27AB2"/>
    <w:rsid w:val="00D27B0B"/>
    <w:rsid w:val="00D27CB0"/>
    <w:rsid w:val="00D27D36"/>
    <w:rsid w:val="00D3040C"/>
    <w:rsid w:val="00D30A0B"/>
    <w:rsid w:val="00D30DDE"/>
    <w:rsid w:val="00D310BC"/>
    <w:rsid w:val="00D313D6"/>
    <w:rsid w:val="00D3166D"/>
    <w:rsid w:val="00D318FF"/>
    <w:rsid w:val="00D319A5"/>
    <w:rsid w:val="00D31E35"/>
    <w:rsid w:val="00D3223B"/>
    <w:rsid w:val="00D324B0"/>
    <w:rsid w:val="00D32DC7"/>
    <w:rsid w:val="00D33216"/>
    <w:rsid w:val="00D33494"/>
    <w:rsid w:val="00D334EA"/>
    <w:rsid w:val="00D335C7"/>
    <w:rsid w:val="00D33D2C"/>
    <w:rsid w:val="00D33D5B"/>
    <w:rsid w:val="00D33D7B"/>
    <w:rsid w:val="00D33E9D"/>
    <w:rsid w:val="00D33F36"/>
    <w:rsid w:val="00D343B0"/>
    <w:rsid w:val="00D34594"/>
    <w:rsid w:val="00D3475E"/>
    <w:rsid w:val="00D348AE"/>
    <w:rsid w:val="00D34DE4"/>
    <w:rsid w:val="00D35729"/>
    <w:rsid w:val="00D358F9"/>
    <w:rsid w:val="00D35BA1"/>
    <w:rsid w:val="00D35DFC"/>
    <w:rsid w:val="00D35E24"/>
    <w:rsid w:val="00D35F74"/>
    <w:rsid w:val="00D3612D"/>
    <w:rsid w:val="00D36328"/>
    <w:rsid w:val="00D377F5"/>
    <w:rsid w:val="00D40694"/>
    <w:rsid w:val="00D40D0C"/>
    <w:rsid w:val="00D40F8C"/>
    <w:rsid w:val="00D41420"/>
    <w:rsid w:val="00D4148A"/>
    <w:rsid w:val="00D4157C"/>
    <w:rsid w:val="00D42000"/>
    <w:rsid w:val="00D4230D"/>
    <w:rsid w:val="00D423B1"/>
    <w:rsid w:val="00D423C2"/>
    <w:rsid w:val="00D4246F"/>
    <w:rsid w:val="00D4259B"/>
    <w:rsid w:val="00D426C0"/>
    <w:rsid w:val="00D4379C"/>
    <w:rsid w:val="00D43A9B"/>
    <w:rsid w:val="00D43ED1"/>
    <w:rsid w:val="00D44563"/>
    <w:rsid w:val="00D44698"/>
    <w:rsid w:val="00D446E0"/>
    <w:rsid w:val="00D44782"/>
    <w:rsid w:val="00D4537A"/>
    <w:rsid w:val="00D457AA"/>
    <w:rsid w:val="00D4653F"/>
    <w:rsid w:val="00D47456"/>
    <w:rsid w:val="00D47A41"/>
    <w:rsid w:val="00D47AA6"/>
    <w:rsid w:val="00D50687"/>
    <w:rsid w:val="00D5079F"/>
    <w:rsid w:val="00D50B14"/>
    <w:rsid w:val="00D5120F"/>
    <w:rsid w:val="00D5127B"/>
    <w:rsid w:val="00D51AA5"/>
    <w:rsid w:val="00D51B5B"/>
    <w:rsid w:val="00D51D13"/>
    <w:rsid w:val="00D51F31"/>
    <w:rsid w:val="00D51FA8"/>
    <w:rsid w:val="00D528E1"/>
    <w:rsid w:val="00D52E2A"/>
    <w:rsid w:val="00D52E2F"/>
    <w:rsid w:val="00D52EA6"/>
    <w:rsid w:val="00D530B1"/>
    <w:rsid w:val="00D531EC"/>
    <w:rsid w:val="00D532B8"/>
    <w:rsid w:val="00D5372E"/>
    <w:rsid w:val="00D53AE4"/>
    <w:rsid w:val="00D53F2E"/>
    <w:rsid w:val="00D5535E"/>
    <w:rsid w:val="00D555BF"/>
    <w:rsid w:val="00D55A31"/>
    <w:rsid w:val="00D55F1F"/>
    <w:rsid w:val="00D56093"/>
    <w:rsid w:val="00D56377"/>
    <w:rsid w:val="00D56531"/>
    <w:rsid w:val="00D569BA"/>
    <w:rsid w:val="00D56B5B"/>
    <w:rsid w:val="00D57028"/>
    <w:rsid w:val="00D570A0"/>
    <w:rsid w:val="00D576FB"/>
    <w:rsid w:val="00D57CD9"/>
    <w:rsid w:val="00D57F0E"/>
    <w:rsid w:val="00D60687"/>
    <w:rsid w:val="00D606F5"/>
    <w:rsid w:val="00D60895"/>
    <w:rsid w:val="00D60925"/>
    <w:rsid w:val="00D6098B"/>
    <w:rsid w:val="00D61391"/>
    <w:rsid w:val="00D6162F"/>
    <w:rsid w:val="00D616D5"/>
    <w:rsid w:val="00D619A9"/>
    <w:rsid w:val="00D619E2"/>
    <w:rsid w:val="00D62469"/>
    <w:rsid w:val="00D627CF"/>
    <w:rsid w:val="00D62BBC"/>
    <w:rsid w:val="00D631D1"/>
    <w:rsid w:val="00D639F4"/>
    <w:rsid w:val="00D64F65"/>
    <w:rsid w:val="00D64F6B"/>
    <w:rsid w:val="00D65208"/>
    <w:rsid w:val="00D65954"/>
    <w:rsid w:val="00D65DED"/>
    <w:rsid w:val="00D66642"/>
    <w:rsid w:val="00D66BFB"/>
    <w:rsid w:val="00D66C46"/>
    <w:rsid w:val="00D66F5E"/>
    <w:rsid w:val="00D671D5"/>
    <w:rsid w:val="00D672E7"/>
    <w:rsid w:val="00D673F6"/>
    <w:rsid w:val="00D675D9"/>
    <w:rsid w:val="00D67CD8"/>
    <w:rsid w:val="00D67D51"/>
    <w:rsid w:val="00D67EC3"/>
    <w:rsid w:val="00D70442"/>
    <w:rsid w:val="00D70628"/>
    <w:rsid w:val="00D7066A"/>
    <w:rsid w:val="00D70B89"/>
    <w:rsid w:val="00D71121"/>
    <w:rsid w:val="00D713F5"/>
    <w:rsid w:val="00D71658"/>
    <w:rsid w:val="00D71B7D"/>
    <w:rsid w:val="00D72378"/>
    <w:rsid w:val="00D72617"/>
    <w:rsid w:val="00D72CF4"/>
    <w:rsid w:val="00D72DA0"/>
    <w:rsid w:val="00D733DA"/>
    <w:rsid w:val="00D73813"/>
    <w:rsid w:val="00D74467"/>
    <w:rsid w:val="00D747F8"/>
    <w:rsid w:val="00D74B8C"/>
    <w:rsid w:val="00D74BE5"/>
    <w:rsid w:val="00D755FD"/>
    <w:rsid w:val="00D75673"/>
    <w:rsid w:val="00D756E0"/>
    <w:rsid w:val="00D75BEF"/>
    <w:rsid w:val="00D771D3"/>
    <w:rsid w:val="00D77684"/>
    <w:rsid w:val="00D77ACB"/>
    <w:rsid w:val="00D77BA4"/>
    <w:rsid w:val="00D77C2E"/>
    <w:rsid w:val="00D77C60"/>
    <w:rsid w:val="00D77EE8"/>
    <w:rsid w:val="00D80482"/>
    <w:rsid w:val="00D805C6"/>
    <w:rsid w:val="00D80E5A"/>
    <w:rsid w:val="00D817ED"/>
    <w:rsid w:val="00D81E41"/>
    <w:rsid w:val="00D823AB"/>
    <w:rsid w:val="00D82B2D"/>
    <w:rsid w:val="00D82B6E"/>
    <w:rsid w:val="00D82F09"/>
    <w:rsid w:val="00D8453B"/>
    <w:rsid w:val="00D85716"/>
    <w:rsid w:val="00D85CBD"/>
    <w:rsid w:val="00D85D08"/>
    <w:rsid w:val="00D86173"/>
    <w:rsid w:val="00D86388"/>
    <w:rsid w:val="00D863CA"/>
    <w:rsid w:val="00D8671B"/>
    <w:rsid w:val="00D8674D"/>
    <w:rsid w:val="00D86774"/>
    <w:rsid w:val="00D86E95"/>
    <w:rsid w:val="00D8702B"/>
    <w:rsid w:val="00D870F9"/>
    <w:rsid w:val="00D873F3"/>
    <w:rsid w:val="00D8741C"/>
    <w:rsid w:val="00D8744D"/>
    <w:rsid w:val="00D874E7"/>
    <w:rsid w:val="00D87F6F"/>
    <w:rsid w:val="00D904DB"/>
    <w:rsid w:val="00D9084D"/>
    <w:rsid w:val="00D90936"/>
    <w:rsid w:val="00D90C0F"/>
    <w:rsid w:val="00D90D74"/>
    <w:rsid w:val="00D91085"/>
    <w:rsid w:val="00D910F3"/>
    <w:rsid w:val="00D91A5E"/>
    <w:rsid w:val="00D91C49"/>
    <w:rsid w:val="00D92120"/>
    <w:rsid w:val="00D926F4"/>
    <w:rsid w:val="00D92A9B"/>
    <w:rsid w:val="00D92C1F"/>
    <w:rsid w:val="00D93134"/>
    <w:rsid w:val="00D932F9"/>
    <w:rsid w:val="00D93578"/>
    <w:rsid w:val="00D93943"/>
    <w:rsid w:val="00D93A1B"/>
    <w:rsid w:val="00D93EFE"/>
    <w:rsid w:val="00D94065"/>
    <w:rsid w:val="00D94147"/>
    <w:rsid w:val="00D9481E"/>
    <w:rsid w:val="00D9483D"/>
    <w:rsid w:val="00D949EB"/>
    <w:rsid w:val="00D94C5E"/>
    <w:rsid w:val="00D952C9"/>
    <w:rsid w:val="00D95D01"/>
    <w:rsid w:val="00D95E2B"/>
    <w:rsid w:val="00D95E91"/>
    <w:rsid w:val="00D95F02"/>
    <w:rsid w:val="00D9633B"/>
    <w:rsid w:val="00D9643C"/>
    <w:rsid w:val="00D9648C"/>
    <w:rsid w:val="00D97150"/>
    <w:rsid w:val="00D973FC"/>
    <w:rsid w:val="00D97535"/>
    <w:rsid w:val="00D97637"/>
    <w:rsid w:val="00D977C1"/>
    <w:rsid w:val="00D97A39"/>
    <w:rsid w:val="00DA02F0"/>
    <w:rsid w:val="00DA0572"/>
    <w:rsid w:val="00DA18C1"/>
    <w:rsid w:val="00DA1B13"/>
    <w:rsid w:val="00DA1B3F"/>
    <w:rsid w:val="00DA1C50"/>
    <w:rsid w:val="00DA1CA8"/>
    <w:rsid w:val="00DA214A"/>
    <w:rsid w:val="00DA238C"/>
    <w:rsid w:val="00DA2AD6"/>
    <w:rsid w:val="00DA2EF6"/>
    <w:rsid w:val="00DA39A4"/>
    <w:rsid w:val="00DA3C73"/>
    <w:rsid w:val="00DA4012"/>
    <w:rsid w:val="00DA4DB7"/>
    <w:rsid w:val="00DA4DD2"/>
    <w:rsid w:val="00DA54A8"/>
    <w:rsid w:val="00DA6DD6"/>
    <w:rsid w:val="00DA6E30"/>
    <w:rsid w:val="00DA752E"/>
    <w:rsid w:val="00DA75E7"/>
    <w:rsid w:val="00DA7616"/>
    <w:rsid w:val="00DA7BC1"/>
    <w:rsid w:val="00DA7C1B"/>
    <w:rsid w:val="00DB0BE4"/>
    <w:rsid w:val="00DB19BF"/>
    <w:rsid w:val="00DB1B54"/>
    <w:rsid w:val="00DB1C3B"/>
    <w:rsid w:val="00DB1EB5"/>
    <w:rsid w:val="00DB204D"/>
    <w:rsid w:val="00DB2051"/>
    <w:rsid w:val="00DB20E9"/>
    <w:rsid w:val="00DB38A2"/>
    <w:rsid w:val="00DB43BF"/>
    <w:rsid w:val="00DB4C34"/>
    <w:rsid w:val="00DB522D"/>
    <w:rsid w:val="00DB5311"/>
    <w:rsid w:val="00DB5314"/>
    <w:rsid w:val="00DB5821"/>
    <w:rsid w:val="00DB5B14"/>
    <w:rsid w:val="00DB5B1B"/>
    <w:rsid w:val="00DB5E06"/>
    <w:rsid w:val="00DB643E"/>
    <w:rsid w:val="00DB64AB"/>
    <w:rsid w:val="00DB6678"/>
    <w:rsid w:val="00DB68FF"/>
    <w:rsid w:val="00DB6A43"/>
    <w:rsid w:val="00DB6E36"/>
    <w:rsid w:val="00DB707C"/>
    <w:rsid w:val="00DB70FA"/>
    <w:rsid w:val="00DB7217"/>
    <w:rsid w:val="00DB72A9"/>
    <w:rsid w:val="00DB738B"/>
    <w:rsid w:val="00DB75B9"/>
    <w:rsid w:val="00DB7ED3"/>
    <w:rsid w:val="00DB7FFC"/>
    <w:rsid w:val="00DC03D6"/>
    <w:rsid w:val="00DC0954"/>
    <w:rsid w:val="00DC1492"/>
    <w:rsid w:val="00DC189B"/>
    <w:rsid w:val="00DC19E8"/>
    <w:rsid w:val="00DC1A6B"/>
    <w:rsid w:val="00DC1D0D"/>
    <w:rsid w:val="00DC209A"/>
    <w:rsid w:val="00DC2960"/>
    <w:rsid w:val="00DC3574"/>
    <w:rsid w:val="00DC3AE0"/>
    <w:rsid w:val="00DC407D"/>
    <w:rsid w:val="00DC459B"/>
    <w:rsid w:val="00DC45ED"/>
    <w:rsid w:val="00DC4F0E"/>
    <w:rsid w:val="00DC4FF7"/>
    <w:rsid w:val="00DC5193"/>
    <w:rsid w:val="00DC54BD"/>
    <w:rsid w:val="00DC5836"/>
    <w:rsid w:val="00DC5846"/>
    <w:rsid w:val="00DC5B81"/>
    <w:rsid w:val="00DC65F7"/>
    <w:rsid w:val="00DC6DC8"/>
    <w:rsid w:val="00DC6F52"/>
    <w:rsid w:val="00DC72CA"/>
    <w:rsid w:val="00DC7555"/>
    <w:rsid w:val="00DC7A5D"/>
    <w:rsid w:val="00DD01A0"/>
    <w:rsid w:val="00DD029E"/>
    <w:rsid w:val="00DD055D"/>
    <w:rsid w:val="00DD090E"/>
    <w:rsid w:val="00DD0D7F"/>
    <w:rsid w:val="00DD10B4"/>
    <w:rsid w:val="00DD14EC"/>
    <w:rsid w:val="00DD17A4"/>
    <w:rsid w:val="00DD1826"/>
    <w:rsid w:val="00DD1A8D"/>
    <w:rsid w:val="00DD2499"/>
    <w:rsid w:val="00DD28C1"/>
    <w:rsid w:val="00DD2F0E"/>
    <w:rsid w:val="00DD3163"/>
    <w:rsid w:val="00DD31F9"/>
    <w:rsid w:val="00DD39F1"/>
    <w:rsid w:val="00DD3A86"/>
    <w:rsid w:val="00DD4604"/>
    <w:rsid w:val="00DD46A0"/>
    <w:rsid w:val="00DD47C8"/>
    <w:rsid w:val="00DD4C39"/>
    <w:rsid w:val="00DD52A7"/>
    <w:rsid w:val="00DD5387"/>
    <w:rsid w:val="00DD575B"/>
    <w:rsid w:val="00DD5F26"/>
    <w:rsid w:val="00DD6544"/>
    <w:rsid w:val="00DD6600"/>
    <w:rsid w:val="00DD6E9A"/>
    <w:rsid w:val="00DD70D1"/>
    <w:rsid w:val="00DD73FD"/>
    <w:rsid w:val="00DD77EB"/>
    <w:rsid w:val="00DD7E2E"/>
    <w:rsid w:val="00DE0017"/>
    <w:rsid w:val="00DE1830"/>
    <w:rsid w:val="00DE18DC"/>
    <w:rsid w:val="00DE1E79"/>
    <w:rsid w:val="00DE34AA"/>
    <w:rsid w:val="00DE35A7"/>
    <w:rsid w:val="00DE37FE"/>
    <w:rsid w:val="00DE3B54"/>
    <w:rsid w:val="00DE3F6D"/>
    <w:rsid w:val="00DE4D44"/>
    <w:rsid w:val="00DE4E4B"/>
    <w:rsid w:val="00DE533E"/>
    <w:rsid w:val="00DE674E"/>
    <w:rsid w:val="00DE6956"/>
    <w:rsid w:val="00DE7AB4"/>
    <w:rsid w:val="00DE7FD9"/>
    <w:rsid w:val="00DF09AB"/>
    <w:rsid w:val="00DF123A"/>
    <w:rsid w:val="00DF1977"/>
    <w:rsid w:val="00DF2A74"/>
    <w:rsid w:val="00DF2AA4"/>
    <w:rsid w:val="00DF2F78"/>
    <w:rsid w:val="00DF31DF"/>
    <w:rsid w:val="00DF382D"/>
    <w:rsid w:val="00DF3C01"/>
    <w:rsid w:val="00DF414B"/>
    <w:rsid w:val="00DF44F3"/>
    <w:rsid w:val="00DF4754"/>
    <w:rsid w:val="00DF49BD"/>
    <w:rsid w:val="00DF50D8"/>
    <w:rsid w:val="00DF52F8"/>
    <w:rsid w:val="00DF566D"/>
    <w:rsid w:val="00DF588C"/>
    <w:rsid w:val="00DF5CEA"/>
    <w:rsid w:val="00DF5D85"/>
    <w:rsid w:val="00DF60B1"/>
    <w:rsid w:val="00DF60DC"/>
    <w:rsid w:val="00DF64C3"/>
    <w:rsid w:val="00DF659F"/>
    <w:rsid w:val="00DF664A"/>
    <w:rsid w:val="00DF66DD"/>
    <w:rsid w:val="00DF69F4"/>
    <w:rsid w:val="00DF6ACE"/>
    <w:rsid w:val="00DF6DCC"/>
    <w:rsid w:val="00DF761F"/>
    <w:rsid w:val="00DF7B0D"/>
    <w:rsid w:val="00DF7F97"/>
    <w:rsid w:val="00E0065E"/>
    <w:rsid w:val="00E007C7"/>
    <w:rsid w:val="00E008B3"/>
    <w:rsid w:val="00E00B2B"/>
    <w:rsid w:val="00E00B33"/>
    <w:rsid w:val="00E00EC6"/>
    <w:rsid w:val="00E00FEC"/>
    <w:rsid w:val="00E01056"/>
    <w:rsid w:val="00E0107C"/>
    <w:rsid w:val="00E02FC9"/>
    <w:rsid w:val="00E0300F"/>
    <w:rsid w:val="00E0319E"/>
    <w:rsid w:val="00E03333"/>
    <w:rsid w:val="00E03D68"/>
    <w:rsid w:val="00E03ECB"/>
    <w:rsid w:val="00E05292"/>
    <w:rsid w:val="00E052F9"/>
    <w:rsid w:val="00E053B1"/>
    <w:rsid w:val="00E062E4"/>
    <w:rsid w:val="00E06D68"/>
    <w:rsid w:val="00E07114"/>
    <w:rsid w:val="00E07B62"/>
    <w:rsid w:val="00E07BD6"/>
    <w:rsid w:val="00E07DF1"/>
    <w:rsid w:val="00E07EEB"/>
    <w:rsid w:val="00E1001B"/>
    <w:rsid w:val="00E10086"/>
    <w:rsid w:val="00E1050E"/>
    <w:rsid w:val="00E10FB0"/>
    <w:rsid w:val="00E111CA"/>
    <w:rsid w:val="00E115C7"/>
    <w:rsid w:val="00E1243B"/>
    <w:rsid w:val="00E129D3"/>
    <w:rsid w:val="00E13082"/>
    <w:rsid w:val="00E1342B"/>
    <w:rsid w:val="00E13965"/>
    <w:rsid w:val="00E13C75"/>
    <w:rsid w:val="00E13D60"/>
    <w:rsid w:val="00E14076"/>
    <w:rsid w:val="00E140E9"/>
    <w:rsid w:val="00E1463E"/>
    <w:rsid w:val="00E14FB0"/>
    <w:rsid w:val="00E15027"/>
    <w:rsid w:val="00E152C6"/>
    <w:rsid w:val="00E15711"/>
    <w:rsid w:val="00E15B49"/>
    <w:rsid w:val="00E15DB2"/>
    <w:rsid w:val="00E161AA"/>
    <w:rsid w:val="00E16BB4"/>
    <w:rsid w:val="00E16D44"/>
    <w:rsid w:val="00E16DCB"/>
    <w:rsid w:val="00E16E8D"/>
    <w:rsid w:val="00E173D0"/>
    <w:rsid w:val="00E17790"/>
    <w:rsid w:val="00E178F5"/>
    <w:rsid w:val="00E1795F"/>
    <w:rsid w:val="00E17A2E"/>
    <w:rsid w:val="00E17B4E"/>
    <w:rsid w:val="00E17F12"/>
    <w:rsid w:val="00E17F47"/>
    <w:rsid w:val="00E20D0C"/>
    <w:rsid w:val="00E210A5"/>
    <w:rsid w:val="00E21541"/>
    <w:rsid w:val="00E21C2F"/>
    <w:rsid w:val="00E2211B"/>
    <w:rsid w:val="00E229A3"/>
    <w:rsid w:val="00E2335C"/>
    <w:rsid w:val="00E233E1"/>
    <w:rsid w:val="00E23F5A"/>
    <w:rsid w:val="00E241D2"/>
    <w:rsid w:val="00E242A7"/>
    <w:rsid w:val="00E247BA"/>
    <w:rsid w:val="00E249A0"/>
    <w:rsid w:val="00E24A0D"/>
    <w:rsid w:val="00E24BE9"/>
    <w:rsid w:val="00E25084"/>
    <w:rsid w:val="00E25337"/>
    <w:rsid w:val="00E2563C"/>
    <w:rsid w:val="00E25E38"/>
    <w:rsid w:val="00E26D22"/>
    <w:rsid w:val="00E27120"/>
    <w:rsid w:val="00E27B3B"/>
    <w:rsid w:val="00E27E54"/>
    <w:rsid w:val="00E3009E"/>
    <w:rsid w:val="00E30591"/>
    <w:rsid w:val="00E30AF0"/>
    <w:rsid w:val="00E3133D"/>
    <w:rsid w:val="00E314A0"/>
    <w:rsid w:val="00E317D2"/>
    <w:rsid w:val="00E31B23"/>
    <w:rsid w:val="00E31C34"/>
    <w:rsid w:val="00E31D7D"/>
    <w:rsid w:val="00E32068"/>
    <w:rsid w:val="00E33E8B"/>
    <w:rsid w:val="00E340B5"/>
    <w:rsid w:val="00E343A5"/>
    <w:rsid w:val="00E359C8"/>
    <w:rsid w:val="00E3611F"/>
    <w:rsid w:val="00E362DE"/>
    <w:rsid w:val="00E363DD"/>
    <w:rsid w:val="00E3748A"/>
    <w:rsid w:val="00E37C8D"/>
    <w:rsid w:val="00E4019B"/>
    <w:rsid w:val="00E40363"/>
    <w:rsid w:val="00E4048E"/>
    <w:rsid w:val="00E41A3A"/>
    <w:rsid w:val="00E41C33"/>
    <w:rsid w:val="00E42628"/>
    <w:rsid w:val="00E426F3"/>
    <w:rsid w:val="00E42AFA"/>
    <w:rsid w:val="00E43278"/>
    <w:rsid w:val="00E4363A"/>
    <w:rsid w:val="00E437F0"/>
    <w:rsid w:val="00E439A3"/>
    <w:rsid w:val="00E439ED"/>
    <w:rsid w:val="00E43DDF"/>
    <w:rsid w:val="00E446A7"/>
    <w:rsid w:val="00E44A6D"/>
    <w:rsid w:val="00E44FC0"/>
    <w:rsid w:val="00E4581D"/>
    <w:rsid w:val="00E45D57"/>
    <w:rsid w:val="00E45FAB"/>
    <w:rsid w:val="00E46195"/>
    <w:rsid w:val="00E46412"/>
    <w:rsid w:val="00E464F2"/>
    <w:rsid w:val="00E46CA0"/>
    <w:rsid w:val="00E46DA7"/>
    <w:rsid w:val="00E47264"/>
    <w:rsid w:val="00E4750B"/>
    <w:rsid w:val="00E476EB"/>
    <w:rsid w:val="00E47953"/>
    <w:rsid w:val="00E507F0"/>
    <w:rsid w:val="00E5098C"/>
    <w:rsid w:val="00E50F0D"/>
    <w:rsid w:val="00E51025"/>
    <w:rsid w:val="00E51F62"/>
    <w:rsid w:val="00E51F93"/>
    <w:rsid w:val="00E52259"/>
    <w:rsid w:val="00E522DF"/>
    <w:rsid w:val="00E5278E"/>
    <w:rsid w:val="00E5292F"/>
    <w:rsid w:val="00E533D5"/>
    <w:rsid w:val="00E539BB"/>
    <w:rsid w:val="00E54348"/>
    <w:rsid w:val="00E5447F"/>
    <w:rsid w:val="00E5473C"/>
    <w:rsid w:val="00E54755"/>
    <w:rsid w:val="00E54AA1"/>
    <w:rsid w:val="00E55328"/>
    <w:rsid w:val="00E56DF8"/>
    <w:rsid w:val="00E56E95"/>
    <w:rsid w:val="00E56F17"/>
    <w:rsid w:val="00E571AB"/>
    <w:rsid w:val="00E6077B"/>
    <w:rsid w:val="00E60CC3"/>
    <w:rsid w:val="00E615AD"/>
    <w:rsid w:val="00E61A72"/>
    <w:rsid w:val="00E62BF9"/>
    <w:rsid w:val="00E62F88"/>
    <w:rsid w:val="00E631E2"/>
    <w:rsid w:val="00E63373"/>
    <w:rsid w:val="00E63D56"/>
    <w:rsid w:val="00E63DA4"/>
    <w:rsid w:val="00E644F3"/>
    <w:rsid w:val="00E64537"/>
    <w:rsid w:val="00E64561"/>
    <w:rsid w:val="00E64C8A"/>
    <w:rsid w:val="00E65033"/>
    <w:rsid w:val="00E650CF"/>
    <w:rsid w:val="00E650E7"/>
    <w:rsid w:val="00E65144"/>
    <w:rsid w:val="00E65682"/>
    <w:rsid w:val="00E66084"/>
    <w:rsid w:val="00E66AEC"/>
    <w:rsid w:val="00E66C45"/>
    <w:rsid w:val="00E66ECA"/>
    <w:rsid w:val="00E67192"/>
    <w:rsid w:val="00E67281"/>
    <w:rsid w:val="00E67302"/>
    <w:rsid w:val="00E67DC1"/>
    <w:rsid w:val="00E67E07"/>
    <w:rsid w:val="00E70035"/>
    <w:rsid w:val="00E70752"/>
    <w:rsid w:val="00E70E42"/>
    <w:rsid w:val="00E7100F"/>
    <w:rsid w:val="00E71507"/>
    <w:rsid w:val="00E71AEC"/>
    <w:rsid w:val="00E71B67"/>
    <w:rsid w:val="00E723FF"/>
    <w:rsid w:val="00E72542"/>
    <w:rsid w:val="00E72904"/>
    <w:rsid w:val="00E741BE"/>
    <w:rsid w:val="00E741F7"/>
    <w:rsid w:val="00E74858"/>
    <w:rsid w:val="00E75193"/>
    <w:rsid w:val="00E763FF"/>
    <w:rsid w:val="00E76686"/>
    <w:rsid w:val="00E7704A"/>
    <w:rsid w:val="00E7742B"/>
    <w:rsid w:val="00E800D9"/>
    <w:rsid w:val="00E80199"/>
    <w:rsid w:val="00E804F8"/>
    <w:rsid w:val="00E809D7"/>
    <w:rsid w:val="00E80EB4"/>
    <w:rsid w:val="00E80F55"/>
    <w:rsid w:val="00E80FBE"/>
    <w:rsid w:val="00E81417"/>
    <w:rsid w:val="00E81579"/>
    <w:rsid w:val="00E818E3"/>
    <w:rsid w:val="00E82176"/>
    <w:rsid w:val="00E8274A"/>
    <w:rsid w:val="00E83EAB"/>
    <w:rsid w:val="00E84461"/>
    <w:rsid w:val="00E8472C"/>
    <w:rsid w:val="00E84D6B"/>
    <w:rsid w:val="00E8550A"/>
    <w:rsid w:val="00E855FF"/>
    <w:rsid w:val="00E85B4D"/>
    <w:rsid w:val="00E85CA3"/>
    <w:rsid w:val="00E86194"/>
    <w:rsid w:val="00E8625A"/>
    <w:rsid w:val="00E864DD"/>
    <w:rsid w:val="00E87365"/>
    <w:rsid w:val="00E8781F"/>
    <w:rsid w:val="00E87919"/>
    <w:rsid w:val="00E8793B"/>
    <w:rsid w:val="00E879A4"/>
    <w:rsid w:val="00E879CB"/>
    <w:rsid w:val="00E87A1E"/>
    <w:rsid w:val="00E87A9D"/>
    <w:rsid w:val="00E87C3D"/>
    <w:rsid w:val="00E9021D"/>
    <w:rsid w:val="00E90476"/>
    <w:rsid w:val="00E9052C"/>
    <w:rsid w:val="00E90AE4"/>
    <w:rsid w:val="00E90E65"/>
    <w:rsid w:val="00E90FEA"/>
    <w:rsid w:val="00E91553"/>
    <w:rsid w:val="00E91A42"/>
    <w:rsid w:val="00E91E69"/>
    <w:rsid w:val="00E91FCB"/>
    <w:rsid w:val="00E92301"/>
    <w:rsid w:val="00E9283C"/>
    <w:rsid w:val="00E9306A"/>
    <w:rsid w:val="00E93B92"/>
    <w:rsid w:val="00E94369"/>
    <w:rsid w:val="00E946D6"/>
    <w:rsid w:val="00E9561B"/>
    <w:rsid w:val="00E95821"/>
    <w:rsid w:val="00E95A44"/>
    <w:rsid w:val="00E95D06"/>
    <w:rsid w:val="00E95F05"/>
    <w:rsid w:val="00E9608F"/>
    <w:rsid w:val="00E96268"/>
    <w:rsid w:val="00E96321"/>
    <w:rsid w:val="00E9675F"/>
    <w:rsid w:val="00E96ECD"/>
    <w:rsid w:val="00E971F6"/>
    <w:rsid w:val="00E97245"/>
    <w:rsid w:val="00E97720"/>
    <w:rsid w:val="00E97B69"/>
    <w:rsid w:val="00EA0F77"/>
    <w:rsid w:val="00EA12B9"/>
    <w:rsid w:val="00EA1B3C"/>
    <w:rsid w:val="00EA1D67"/>
    <w:rsid w:val="00EA2244"/>
    <w:rsid w:val="00EA2AA3"/>
    <w:rsid w:val="00EA2C97"/>
    <w:rsid w:val="00EA2D2B"/>
    <w:rsid w:val="00EA2F52"/>
    <w:rsid w:val="00EA3195"/>
    <w:rsid w:val="00EA3268"/>
    <w:rsid w:val="00EA493E"/>
    <w:rsid w:val="00EA5155"/>
    <w:rsid w:val="00EA5320"/>
    <w:rsid w:val="00EA57BF"/>
    <w:rsid w:val="00EA59A1"/>
    <w:rsid w:val="00EA6076"/>
    <w:rsid w:val="00EA650A"/>
    <w:rsid w:val="00EA6CDA"/>
    <w:rsid w:val="00EA7119"/>
    <w:rsid w:val="00EA74A5"/>
    <w:rsid w:val="00EA79A6"/>
    <w:rsid w:val="00EA7A0C"/>
    <w:rsid w:val="00EA7B64"/>
    <w:rsid w:val="00EB0D47"/>
    <w:rsid w:val="00EB0F7F"/>
    <w:rsid w:val="00EB0FFD"/>
    <w:rsid w:val="00EB1E72"/>
    <w:rsid w:val="00EB2CA6"/>
    <w:rsid w:val="00EB2E1A"/>
    <w:rsid w:val="00EB335D"/>
    <w:rsid w:val="00EB35C2"/>
    <w:rsid w:val="00EB3C8C"/>
    <w:rsid w:val="00EB4174"/>
    <w:rsid w:val="00EB499C"/>
    <w:rsid w:val="00EB49D9"/>
    <w:rsid w:val="00EB4B13"/>
    <w:rsid w:val="00EB54DE"/>
    <w:rsid w:val="00EB5614"/>
    <w:rsid w:val="00EB5A8B"/>
    <w:rsid w:val="00EB5DA0"/>
    <w:rsid w:val="00EB61B1"/>
    <w:rsid w:val="00EB61E1"/>
    <w:rsid w:val="00EB627E"/>
    <w:rsid w:val="00EB6C1D"/>
    <w:rsid w:val="00EB6ED4"/>
    <w:rsid w:val="00EB6F0B"/>
    <w:rsid w:val="00EB78B5"/>
    <w:rsid w:val="00EB7963"/>
    <w:rsid w:val="00EB798E"/>
    <w:rsid w:val="00EB7AC4"/>
    <w:rsid w:val="00EB7C70"/>
    <w:rsid w:val="00EB7DEB"/>
    <w:rsid w:val="00EC0409"/>
    <w:rsid w:val="00EC0F6A"/>
    <w:rsid w:val="00EC14BA"/>
    <w:rsid w:val="00EC1BD5"/>
    <w:rsid w:val="00EC2A76"/>
    <w:rsid w:val="00EC33F3"/>
    <w:rsid w:val="00EC3506"/>
    <w:rsid w:val="00EC373F"/>
    <w:rsid w:val="00EC3FE9"/>
    <w:rsid w:val="00EC4786"/>
    <w:rsid w:val="00EC484D"/>
    <w:rsid w:val="00EC49EB"/>
    <w:rsid w:val="00EC5028"/>
    <w:rsid w:val="00EC5186"/>
    <w:rsid w:val="00EC58D4"/>
    <w:rsid w:val="00EC5F7B"/>
    <w:rsid w:val="00EC6273"/>
    <w:rsid w:val="00EC6790"/>
    <w:rsid w:val="00EC70F1"/>
    <w:rsid w:val="00EC74CA"/>
    <w:rsid w:val="00EC775F"/>
    <w:rsid w:val="00ED02D6"/>
    <w:rsid w:val="00ED06E7"/>
    <w:rsid w:val="00ED184A"/>
    <w:rsid w:val="00ED185C"/>
    <w:rsid w:val="00ED1AFE"/>
    <w:rsid w:val="00ED1E94"/>
    <w:rsid w:val="00ED295A"/>
    <w:rsid w:val="00ED2CED"/>
    <w:rsid w:val="00ED2D58"/>
    <w:rsid w:val="00ED2F75"/>
    <w:rsid w:val="00ED30B1"/>
    <w:rsid w:val="00ED31AD"/>
    <w:rsid w:val="00ED32ED"/>
    <w:rsid w:val="00ED33AA"/>
    <w:rsid w:val="00ED3BB9"/>
    <w:rsid w:val="00ED3F61"/>
    <w:rsid w:val="00ED4061"/>
    <w:rsid w:val="00ED4267"/>
    <w:rsid w:val="00ED4271"/>
    <w:rsid w:val="00ED44AF"/>
    <w:rsid w:val="00ED4521"/>
    <w:rsid w:val="00ED477E"/>
    <w:rsid w:val="00ED5182"/>
    <w:rsid w:val="00ED51DD"/>
    <w:rsid w:val="00ED5241"/>
    <w:rsid w:val="00ED5324"/>
    <w:rsid w:val="00ED57A3"/>
    <w:rsid w:val="00ED5A26"/>
    <w:rsid w:val="00ED664D"/>
    <w:rsid w:val="00ED6EAA"/>
    <w:rsid w:val="00ED7078"/>
    <w:rsid w:val="00ED73E4"/>
    <w:rsid w:val="00ED747D"/>
    <w:rsid w:val="00ED7994"/>
    <w:rsid w:val="00EE009C"/>
    <w:rsid w:val="00EE05FD"/>
    <w:rsid w:val="00EE093F"/>
    <w:rsid w:val="00EE0C74"/>
    <w:rsid w:val="00EE0C86"/>
    <w:rsid w:val="00EE0DF0"/>
    <w:rsid w:val="00EE10C1"/>
    <w:rsid w:val="00EE1514"/>
    <w:rsid w:val="00EE1573"/>
    <w:rsid w:val="00EE15F8"/>
    <w:rsid w:val="00EE186D"/>
    <w:rsid w:val="00EE257D"/>
    <w:rsid w:val="00EE269A"/>
    <w:rsid w:val="00EE2905"/>
    <w:rsid w:val="00EE290C"/>
    <w:rsid w:val="00EE2DEB"/>
    <w:rsid w:val="00EE3472"/>
    <w:rsid w:val="00EE3598"/>
    <w:rsid w:val="00EE37F0"/>
    <w:rsid w:val="00EE3C0B"/>
    <w:rsid w:val="00EE3CB0"/>
    <w:rsid w:val="00EE3DEE"/>
    <w:rsid w:val="00EE3EC0"/>
    <w:rsid w:val="00EE4008"/>
    <w:rsid w:val="00EE4D92"/>
    <w:rsid w:val="00EE4F49"/>
    <w:rsid w:val="00EE58F7"/>
    <w:rsid w:val="00EE59FD"/>
    <w:rsid w:val="00EE5CA6"/>
    <w:rsid w:val="00EE5D8A"/>
    <w:rsid w:val="00EE5DAA"/>
    <w:rsid w:val="00EE60C7"/>
    <w:rsid w:val="00EE61CA"/>
    <w:rsid w:val="00EE68EA"/>
    <w:rsid w:val="00EE698F"/>
    <w:rsid w:val="00EE7170"/>
    <w:rsid w:val="00EE726A"/>
    <w:rsid w:val="00EE75E7"/>
    <w:rsid w:val="00EE77DD"/>
    <w:rsid w:val="00EE79B0"/>
    <w:rsid w:val="00EF0309"/>
    <w:rsid w:val="00EF0863"/>
    <w:rsid w:val="00EF12C0"/>
    <w:rsid w:val="00EF1935"/>
    <w:rsid w:val="00EF1964"/>
    <w:rsid w:val="00EF1A88"/>
    <w:rsid w:val="00EF1F6C"/>
    <w:rsid w:val="00EF21A7"/>
    <w:rsid w:val="00EF267B"/>
    <w:rsid w:val="00EF2926"/>
    <w:rsid w:val="00EF2A02"/>
    <w:rsid w:val="00EF2A17"/>
    <w:rsid w:val="00EF2C95"/>
    <w:rsid w:val="00EF2D57"/>
    <w:rsid w:val="00EF3007"/>
    <w:rsid w:val="00EF3197"/>
    <w:rsid w:val="00EF33A2"/>
    <w:rsid w:val="00EF33C3"/>
    <w:rsid w:val="00EF3A04"/>
    <w:rsid w:val="00EF3F00"/>
    <w:rsid w:val="00EF3F47"/>
    <w:rsid w:val="00EF44A0"/>
    <w:rsid w:val="00EF46CB"/>
    <w:rsid w:val="00EF48D6"/>
    <w:rsid w:val="00EF4910"/>
    <w:rsid w:val="00EF49D9"/>
    <w:rsid w:val="00EF4F6D"/>
    <w:rsid w:val="00EF58E9"/>
    <w:rsid w:val="00EF590C"/>
    <w:rsid w:val="00EF5C7F"/>
    <w:rsid w:val="00EF5CDB"/>
    <w:rsid w:val="00EF6087"/>
    <w:rsid w:val="00EF618B"/>
    <w:rsid w:val="00EF630F"/>
    <w:rsid w:val="00EF63CE"/>
    <w:rsid w:val="00EF7075"/>
    <w:rsid w:val="00EF70E9"/>
    <w:rsid w:val="00EF7814"/>
    <w:rsid w:val="00F00610"/>
    <w:rsid w:val="00F00834"/>
    <w:rsid w:val="00F0090D"/>
    <w:rsid w:val="00F00F37"/>
    <w:rsid w:val="00F01432"/>
    <w:rsid w:val="00F01FCF"/>
    <w:rsid w:val="00F021A2"/>
    <w:rsid w:val="00F024C5"/>
    <w:rsid w:val="00F024F9"/>
    <w:rsid w:val="00F02C50"/>
    <w:rsid w:val="00F02C7B"/>
    <w:rsid w:val="00F031E3"/>
    <w:rsid w:val="00F03235"/>
    <w:rsid w:val="00F034DC"/>
    <w:rsid w:val="00F03608"/>
    <w:rsid w:val="00F0376E"/>
    <w:rsid w:val="00F03C53"/>
    <w:rsid w:val="00F03D89"/>
    <w:rsid w:val="00F040AC"/>
    <w:rsid w:val="00F043F7"/>
    <w:rsid w:val="00F048F1"/>
    <w:rsid w:val="00F04A4B"/>
    <w:rsid w:val="00F04E91"/>
    <w:rsid w:val="00F04EFD"/>
    <w:rsid w:val="00F04FB5"/>
    <w:rsid w:val="00F05226"/>
    <w:rsid w:val="00F055E9"/>
    <w:rsid w:val="00F05ED5"/>
    <w:rsid w:val="00F05F30"/>
    <w:rsid w:val="00F0639C"/>
    <w:rsid w:val="00F0678C"/>
    <w:rsid w:val="00F06B29"/>
    <w:rsid w:val="00F078D5"/>
    <w:rsid w:val="00F07975"/>
    <w:rsid w:val="00F07C7E"/>
    <w:rsid w:val="00F07E92"/>
    <w:rsid w:val="00F1049E"/>
    <w:rsid w:val="00F111C4"/>
    <w:rsid w:val="00F11282"/>
    <w:rsid w:val="00F1157B"/>
    <w:rsid w:val="00F11762"/>
    <w:rsid w:val="00F11982"/>
    <w:rsid w:val="00F124BB"/>
    <w:rsid w:val="00F1291A"/>
    <w:rsid w:val="00F12BF4"/>
    <w:rsid w:val="00F12EC7"/>
    <w:rsid w:val="00F1308D"/>
    <w:rsid w:val="00F131A6"/>
    <w:rsid w:val="00F13314"/>
    <w:rsid w:val="00F1426C"/>
    <w:rsid w:val="00F1565C"/>
    <w:rsid w:val="00F157BF"/>
    <w:rsid w:val="00F15BC7"/>
    <w:rsid w:val="00F16B35"/>
    <w:rsid w:val="00F16C03"/>
    <w:rsid w:val="00F16C65"/>
    <w:rsid w:val="00F173BC"/>
    <w:rsid w:val="00F178A6"/>
    <w:rsid w:val="00F17DD2"/>
    <w:rsid w:val="00F17E43"/>
    <w:rsid w:val="00F17ED9"/>
    <w:rsid w:val="00F200AD"/>
    <w:rsid w:val="00F20B7B"/>
    <w:rsid w:val="00F20ED3"/>
    <w:rsid w:val="00F20F42"/>
    <w:rsid w:val="00F21699"/>
    <w:rsid w:val="00F2276F"/>
    <w:rsid w:val="00F2284B"/>
    <w:rsid w:val="00F228E3"/>
    <w:rsid w:val="00F22AD2"/>
    <w:rsid w:val="00F234A9"/>
    <w:rsid w:val="00F23677"/>
    <w:rsid w:val="00F2370C"/>
    <w:rsid w:val="00F23FB4"/>
    <w:rsid w:val="00F242E7"/>
    <w:rsid w:val="00F24670"/>
    <w:rsid w:val="00F25112"/>
    <w:rsid w:val="00F252DA"/>
    <w:rsid w:val="00F25479"/>
    <w:rsid w:val="00F25808"/>
    <w:rsid w:val="00F25BFD"/>
    <w:rsid w:val="00F26313"/>
    <w:rsid w:val="00F2638E"/>
    <w:rsid w:val="00F27397"/>
    <w:rsid w:val="00F27F06"/>
    <w:rsid w:val="00F30378"/>
    <w:rsid w:val="00F3040A"/>
    <w:rsid w:val="00F30728"/>
    <w:rsid w:val="00F31197"/>
    <w:rsid w:val="00F31255"/>
    <w:rsid w:val="00F31615"/>
    <w:rsid w:val="00F31C39"/>
    <w:rsid w:val="00F3245D"/>
    <w:rsid w:val="00F3246E"/>
    <w:rsid w:val="00F32991"/>
    <w:rsid w:val="00F329C4"/>
    <w:rsid w:val="00F32B00"/>
    <w:rsid w:val="00F32B55"/>
    <w:rsid w:val="00F32D60"/>
    <w:rsid w:val="00F3335D"/>
    <w:rsid w:val="00F333B9"/>
    <w:rsid w:val="00F344C1"/>
    <w:rsid w:val="00F34A38"/>
    <w:rsid w:val="00F357E4"/>
    <w:rsid w:val="00F35F14"/>
    <w:rsid w:val="00F35FD5"/>
    <w:rsid w:val="00F367C8"/>
    <w:rsid w:val="00F36A49"/>
    <w:rsid w:val="00F37529"/>
    <w:rsid w:val="00F40BD6"/>
    <w:rsid w:val="00F40BE2"/>
    <w:rsid w:val="00F4150D"/>
    <w:rsid w:val="00F4195A"/>
    <w:rsid w:val="00F41B91"/>
    <w:rsid w:val="00F4241E"/>
    <w:rsid w:val="00F426EB"/>
    <w:rsid w:val="00F428EE"/>
    <w:rsid w:val="00F42979"/>
    <w:rsid w:val="00F42B72"/>
    <w:rsid w:val="00F42D9F"/>
    <w:rsid w:val="00F43C8B"/>
    <w:rsid w:val="00F4453F"/>
    <w:rsid w:val="00F44558"/>
    <w:rsid w:val="00F44825"/>
    <w:rsid w:val="00F44870"/>
    <w:rsid w:val="00F44B90"/>
    <w:rsid w:val="00F453B2"/>
    <w:rsid w:val="00F46FFF"/>
    <w:rsid w:val="00F476B3"/>
    <w:rsid w:val="00F47A6D"/>
    <w:rsid w:val="00F50204"/>
    <w:rsid w:val="00F50270"/>
    <w:rsid w:val="00F50D80"/>
    <w:rsid w:val="00F50E38"/>
    <w:rsid w:val="00F516AF"/>
    <w:rsid w:val="00F517C9"/>
    <w:rsid w:val="00F51DFA"/>
    <w:rsid w:val="00F528AE"/>
    <w:rsid w:val="00F52930"/>
    <w:rsid w:val="00F52D7A"/>
    <w:rsid w:val="00F5323D"/>
    <w:rsid w:val="00F532C3"/>
    <w:rsid w:val="00F533BF"/>
    <w:rsid w:val="00F5379D"/>
    <w:rsid w:val="00F537B0"/>
    <w:rsid w:val="00F5397D"/>
    <w:rsid w:val="00F5404C"/>
    <w:rsid w:val="00F54584"/>
    <w:rsid w:val="00F546DA"/>
    <w:rsid w:val="00F5502F"/>
    <w:rsid w:val="00F5503A"/>
    <w:rsid w:val="00F551EA"/>
    <w:rsid w:val="00F553EB"/>
    <w:rsid w:val="00F556BE"/>
    <w:rsid w:val="00F5587B"/>
    <w:rsid w:val="00F56011"/>
    <w:rsid w:val="00F566AA"/>
    <w:rsid w:val="00F5682D"/>
    <w:rsid w:val="00F56A51"/>
    <w:rsid w:val="00F56B58"/>
    <w:rsid w:val="00F56B99"/>
    <w:rsid w:val="00F56D46"/>
    <w:rsid w:val="00F56F09"/>
    <w:rsid w:val="00F56F31"/>
    <w:rsid w:val="00F5719A"/>
    <w:rsid w:val="00F57217"/>
    <w:rsid w:val="00F57646"/>
    <w:rsid w:val="00F57954"/>
    <w:rsid w:val="00F603AE"/>
    <w:rsid w:val="00F605AE"/>
    <w:rsid w:val="00F607E2"/>
    <w:rsid w:val="00F60864"/>
    <w:rsid w:val="00F60B96"/>
    <w:rsid w:val="00F60CEE"/>
    <w:rsid w:val="00F6149F"/>
    <w:rsid w:val="00F62097"/>
    <w:rsid w:val="00F6255E"/>
    <w:rsid w:val="00F6285A"/>
    <w:rsid w:val="00F628C7"/>
    <w:rsid w:val="00F629B5"/>
    <w:rsid w:val="00F637BC"/>
    <w:rsid w:val="00F63A35"/>
    <w:rsid w:val="00F63AC5"/>
    <w:rsid w:val="00F63E99"/>
    <w:rsid w:val="00F63FD0"/>
    <w:rsid w:val="00F643AA"/>
    <w:rsid w:val="00F64979"/>
    <w:rsid w:val="00F64C2D"/>
    <w:rsid w:val="00F64D5E"/>
    <w:rsid w:val="00F64D6D"/>
    <w:rsid w:val="00F6522D"/>
    <w:rsid w:val="00F65489"/>
    <w:rsid w:val="00F659C6"/>
    <w:rsid w:val="00F65E9C"/>
    <w:rsid w:val="00F65F2F"/>
    <w:rsid w:val="00F6666A"/>
    <w:rsid w:val="00F66852"/>
    <w:rsid w:val="00F6696F"/>
    <w:rsid w:val="00F66C52"/>
    <w:rsid w:val="00F67267"/>
    <w:rsid w:val="00F675FF"/>
    <w:rsid w:val="00F67C20"/>
    <w:rsid w:val="00F67C5C"/>
    <w:rsid w:val="00F70302"/>
    <w:rsid w:val="00F705E3"/>
    <w:rsid w:val="00F70A58"/>
    <w:rsid w:val="00F717A8"/>
    <w:rsid w:val="00F71961"/>
    <w:rsid w:val="00F71B00"/>
    <w:rsid w:val="00F71DC7"/>
    <w:rsid w:val="00F71E34"/>
    <w:rsid w:val="00F71EE6"/>
    <w:rsid w:val="00F724E9"/>
    <w:rsid w:val="00F72826"/>
    <w:rsid w:val="00F72AEA"/>
    <w:rsid w:val="00F72CF6"/>
    <w:rsid w:val="00F72F5E"/>
    <w:rsid w:val="00F7326A"/>
    <w:rsid w:val="00F73276"/>
    <w:rsid w:val="00F7376F"/>
    <w:rsid w:val="00F738A1"/>
    <w:rsid w:val="00F7396F"/>
    <w:rsid w:val="00F73A9D"/>
    <w:rsid w:val="00F73C00"/>
    <w:rsid w:val="00F750C0"/>
    <w:rsid w:val="00F7532F"/>
    <w:rsid w:val="00F75393"/>
    <w:rsid w:val="00F753FB"/>
    <w:rsid w:val="00F75D5A"/>
    <w:rsid w:val="00F76533"/>
    <w:rsid w:val="00F76592"/>
    <w:rsid w:val="00F765D6"/>
    <w:rsid w:val="00F7661A"/>
    <w:rsid w:val="00F76C6B"/>
    <w:rsid w:val="00F7788B"/>
    <w:rsid w:val="00F803EC"/>
    <w:rsid w:val="00F8050E"/>
    <w:rsid w:val="00F806A6"/>
    <w:rsid w:val="00F8084E"/>
    <w:rsid w:val="00F8085E"/>
    <w:rsid w:val="00F80AAE"/>
    <w:rsid w:val="00F816A2"/>
    <w:rsid w:val="00F818D5"/>
    <w:rsid w:val="00F818F6"/>
    <w:rsid w:val="00F82120"/>
    <w:rsid w:val="00F8231D"/>
    <w:rsid w:val="00F82658"/>
    <w:rsid w:val="00F8297D"/>
    <w:rsid w:val="00F82A49"/>
    <w:rsid w:val="00F82AD6"/>
    <w:rsid w:val="00F82E1A"/>
    <w:rsid w:val="00F831FD"/>
    <w:rsid w:val="00F832F9"/>
    <w:rsid w:val="00F836FB"/>
    <w:rsid w:val="00F83766"/>
    <w:rsid w:val="00F8496C"/>
    <w:rsid w:val="00F84C5F"/>
    <w:rsid w:val="00F84C65"/>
    <w:rsid w:val="00F8538F"/>
    <w:rsid w:val="00F853CC"/>
    <w:rsid w:val="00F858B6"/>
    <w:rsid w:val="00F8603C"/>
    <w:rsid w:val="00F86458"/>
    <w:rsid w:val="00F8692D"/>
    <w:rsid w:val="00F86B3F"/>
    <w:rsid w:val="00F86D51"/>
    <w:rsid w:val="00F8720C"/>
    <w:rsid w:val="00F8769F"/>
    <w:rsid w:val="00F87C1A"/>
    <w:rsid w:val="00F87DD9"/>
    <w:rsid w:val="00F903BF"/>
    <w:rsid w:val="00F905B0"/>
    <w:rsid w:val="00F9099D"/>
    <w:rsid w:val="00F90AA8"/>
    <w:rsid w:val="00F90C27"/>
    <w:rsid w:val="00F90F35"/>
    <w:rsid w:val="00F91120"/>
    <w:rsid w:val="00F91171"/>
    <w:rsid w:val="00F914AA"/>
    <w:rsid w:val="00F91D67"/>
    <w:rsid w:val="00F91E19"/>
    <w:rsid w:val="00F92210"/>
    <w:rsid w:val="00F92305"/>
    <w:rsid w:val="00F92585"/>
    <w:rsid w:val="00F928CA"/>
    <w:rsid w:val="00F92B46"/>
    <w:rsid w:val="00F92D02"/>
    <w:rsid w:val="00F9390B"/>
    <w:rsid w:val="00F93EC2"/>
    <w:rsid w:val="00F9443E"/>
    <w:rsid w:val="00F9452A"/>
    <w:rsid w:val="00F94BB6"/>
    <w:rsid w:val="00F94BCE"/>
    <w:rsid w:val="00F95977"/>
    <w:rsid w:val="00F95F0B"/>
    <w:rsid w:val="00F96220"/>
    <w:rsid w:val="00F9644B"/>
    <w:rsid w:val="00F965C9"/>
    <w:rsid w:val="00F96E34"/>
    <w:rsid w:val="00F975EF"/>
    <w:rsid w:val="00F9784F"/>
    <w:rsid w:val="00F97B74"/>
    <w:rsid w:val="00F97F79"/>
    <w:rsid w:val="00FA0048"/>
    <w:rsid w:val="00FA139A"/>
    <w:rsid w:val="00FA1413"/>
    <w:rsid w:val="00FA1464"/>
    <w:rsid w:val="00FA1476"/>
    <w:rsid w:val="00FA151B"/>
    <w:rsid w:val="00FA1800"/>
    <w:rsid w:val="00FA204A"/>
    <w:rsid w:val="00FA379D"/>
    <w:rsid w:val="00FA383D"/>
    <w:rsid w:val="00FA3BC6"/>
    <w:rsid w:val="00FA3FEC"/>
    <w:rsid w:val="00FA408F"/>
    <w:rsid w:val="00FA47F4"/>
    <w:rsid w:val="00FA4A2C"/>
    <w:rsid w:val="00FA5175"/>
    <w:rsid w:val="00FA5355"/>
    <w:rsid w:val="00FA544B"/>
    <w:rsid w:val="00FA5781"/>
    <w:rsid w:val="00FA5E16"/>
    <w:rsid w:val="00FA64BD"/>
    <w:rsid w:val="00FA65E7"/>
    <w:rsid w:val="00FA66DB"/>
    <w:rsid w:val="00FA6EA6"/>
    <w:rsid w:val="00FA7182"/>
    <w:rsid w:val="00FA7608"/>
    <w:rsid w:val="00FA7A84"/>
    <w:rsid w:val="00FA7D40"/>
    <w:rsid w:val="00FB007F"/>
    <w:rsid w:val="00FB0DAB"/>
    <w:rsid w:val="00FB133B"/>
    <w:rsid w:val="00FB15E1"/>
    <w:rsid w:val="00FB17E8"/>
    <w:rsid w:val="00FB1B3A"/>
    <w:rsid w:val="00FB23C6"/>
    <w:rsid w:val="00FB24F6"/>
    <w:rsid w:val="00FB2C17"/>
    <w:rsid w:val="00FB2E55"/>
    <w:rsid w:val="00FB3C4A"/>
    <w:rsid w:val="00FB4081"/>
    <w:rsid w:val="00FB4412"/>
    <w:rsid w:val="00FB510C"/>
    <w:rsid w:val="00FB5EAB"/>
    <w:rsid w:val="00FB6295"/>
    <w:rsid w:val="00FB75CA"/>
    <w:rsid w:val="00FC142F"/>
    <w:rsid w:val="00FC16F8"/>
    <w:rsid w:val="00FC17E1"/>
    <w:rsid w:val="00FC1F17"/>
    <w:rsid w:val="00FC1F9A"/>
    <w:rsid w:val="00FC22DB"/>
    <w:rsid w:val="00FC2977"/>
    <w:rsid w:val="00FC2A4A"/>
    <w:rsid w:val="00FC2BAE"/>
    <w:rsid w:val="00FC2BC3"/>
    <w:rsid w:val="00FC31E7"/>
    <w:rsid w:val="00FC33BB"/>
    <w:rsid w:val="00FC359E"/>
    <w:rsid w:val="00FC36B5"/>
    <w:rsid w:val="00FC3BE1"/>
    <w:rsid w:val="00FC3CC7"/>
    <w:rsid w:val="00FC48C4"/>
    <w:rsid w:val="00FC4C6D"/>
    <w:rsid w:val="00FC65AF"/>
    <w:rsid w:val="00FC6B60"/>
    <w:rsid w:val="00FC723D"/>
    <w:rsid w:val="00FC72C7"/>
    <w:rsid w:val="00FC7471"/>
    <w:rsid w:val="00FC7676"/>
    <w:rsid w:val="00FC784E"/>
    <w:rsid w:val="00FC793D"/>
    <w:rsid w:val="00FD01AE"/>
    <w:rsid w:val="00FD0268"/>
    <w:rsid w:val="00FD1861"/>
    <w:rsid w:val="00FD22F1"/>
    <w:rsid w:val="00FD249E"/>
    <w:rsid w:val="00FD2729"/>
    <w:rsid w:val="00FD2ACF"/>
    <w:rsid w:val="00FD2E0B"/>
    <w:rsid w:val="00FD447A"/>
    <w:rsid w:val="00FD4E05"/>
    <w:rsid w:val="00FD5134"/>
    <w:rsid w:val="00FD5B6E"/>
    <w:rsid w:val="00FD6569"/>
    <w:rsid w:val="00FD662C"/>
    <w:rsid w:val="00FD67E2"/>
    <w:rsid w:val="00FD68B6"/>
    <w:rsid w:val="00FD68E6"/>
    <w:rsid w:val="00FD69B5"/>
    <w:rsid w:val="00FD7688"/>
    <w:rsid w:val="00FD77C2"/>
    <w:rsid w:val="00FD7890"/>
    <w:rsid w:val="00FD79A7"/>
    <w:rsid w:val="00FD7E60"/>
    <w:rsid w:val="00FE04A8"/>
    <w:rsid w:val="00FE0563"/>
    <w:rsid w:val="00FE06F2"/>
    <w:rsid w:val="00FE0714"/>
    <w:rsid w:val="00FE0BB2"/>
    <w:rsid w:val="00FE1759"/>
    <w:rsid w:val="00FE2355"/>
    <w:rsid w:val="00FE249F"/>
    <w:rsid w:val="00FE24CC"/>
    <w:rsid w:val="00FE2526"/>
    <w:rsid w:val="00FE2629"/>
    <w:rsid w:val="00FE294C"/>
    <w:rsid w:val="00FE298C"/>
    <w:rsid w:val="00FE2994"/>
    <w:rsid w:val="00FE2B24"/>
    <w:rsid w:val="00FE2F30"/>
    <w:rsid w:val="00FE3501"/>
    <w:rsid w:val="00FE37E1"/>
    <w:rsid w:val="00FE3D8D"/>
    <w:rsid w:val="00FE4BAD"/>
    <w:rsid w:val="00FE54C5"/>
    <w:rsid w:val="00FE5E4A"/>
    <w:rsid w:val="00FE60FD"/>
    <w:rsid w:val="00FE6547"/>
    <w:rsid w:val="00FE7230"/>
    <w:rsid w:val="00FE752E"/>
    <w:rsid w:val="00FE7917"/>
    <w:rsid w:val="00FE79E3"/>
    <w:rsid w:val="00FE7D4F"/>
    <w:rsid w:val="00FE7DCC"/>
    <w:rsid w:val="00FF035E"/>
    <w:rsid w:val="00FF0C34"/>
    <w:rsid w:val="00FF1152"/>
    <w:rsid w:val="00FF1285"/>
    <w:rsid w:val="00FF135C"/>
    <w:rsid w:val="00FF178B"/>
    <w:rsid w:val="00FF1897"/>
    <w:rsid w:val="00FF1A8E"/>
    <w:rsid w:val="00FF1CA6"/>
    <w:rsid w:val="00FF23CB"/>
    <w:rsid w:val="00FF289D"/>
    <w:rsid w:val="00FF2BC4"/>
    <w:rsid w:val="00FF2EE1"/>
    <w:rsid w:val="00FF331A"/>
    <w:rsid w:val="00FF3F11"/>
    <w:rsid w:val="00FF41CD"/>
    <w:rsid w:val="00FF434C"/>
    <w:rsid w:val="00FF43B6"/>
    <w:rsid w:val="00FF49A9"/>
    <w:rsid w:val="00FF4CB6"/>
    <w:rsid w:val="00FF4F64"/>
    <w:rsid w:val="00FF4FE5"/>
    <w:rsid w:val="00FF511B"/>
    <w:rsid w:val="00FF55A3"/>
    <w:rsid w:val="00FF5B05"/>
    <w:rsid w:val="00FF6024"/>
    <w:rsid w:val="00FF61BD"/>
    <w:rsid w:val="00FF6934"/>
    <w:rsid w:val="00FF6D31"/>
    <w:rsid w:val="00FF6F6A"/>
    <w:rsid w:val="00FF7227"/>
    <w:rsid w:val="00FF7402"/>
    <w:rsid w:val="00FF7532"/>
    <w:rsid w:val="00FF7C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f">
      <v:fill color="white"/>
      <v:stroke on="f"/>
      <o:colormru v:ext="edit" colors="#c7e3a5"/>
    </o:shapedefaults>
    <o:shapelayout v:ext="edit">
      <o:idmap v:ext="edit" data="2"/>
    </o:shapelayout>
  </w:shapeDefaults>
  <w:decimalSymbol w:val="."/>
  <w:listSeparator w:val=","/>
  <w14:docId w14:val="3CCE1435"/>
  <w15:docId w15:val="{CBFB2075-0602-4597-9ED4-503F08519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70184"/>
    <w:pPr>
      <w:widowControl w:val="0"/>
      <w:jc w:val="both"/>
    </w:pPr>
    <w:rPr>
      <w:kern w:val="2"/>
      <w:sz w:val="28"/>
      <w:szCs w:val="24"/>
    </w:rPr>
  </w:style>
  <w:style w:type="paragraph" w:styleId="Heading1">
    <w:name w:val="heading 1"/>
    <w:basedOn w:val="Normal"/>
    <w:next w:val="Normal"/>
    <w:qFormat/>
    <w:pPr>
      <w:keepNext/>
      <w:spacing w:line="360" w:lineRule="auto"/>
      <w:ind w:rightChars="25" w:right="70"/>
      <w:jc w:val="center"/>
      <w:outlineLvl w:val="0"/>
    </w:pPr>
    <w:rPr>
      <w:rFonts w:ascii="Arial" w:hAnsi="Arial" w:cs="Arial"/>
      <w:b/>
      <w:bCs/>
      <w:sz w:val="24"/>
    </w:rPr>
  </w:style>
  <w:style w:type="paragraph" w:styleId="Heading2">
    <w:name w:val="heading 2"/>
    <w:basedOn w:val="Normal"/>
    <w:next w:val="Normal"/>
    <w:link w:val="Heading2Char"/>
    <w:uiPriority w:val="9"/>
    <w:semiHidden/>
    <w:unhideWhenUsed/>
    <w:qFormat/>
    <w:rsid w:val="00FD69B5"/>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qFormat/>
    <w:rsid w:val="00BB05B7"/>
    <w:pPr>
      <w:keepNext/>
      <w:keepLines/>
      <w:adjustRightInd w:val="0"/>
      <w:spacing w:before="260" w:after="260" w:line="416" w:lineRule="atLeast"/>
      <w:textAlignment w:val="baseline"/>
      <w:outlineLvl w:val="2"/>
    </w:pPr>
    <w:rPr>
      <w:b/>
      <w:kern w:val="0"/>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封面文档标题"/>
    <w:basedOn w:val="Normal"/>
    <w:pPr>
      <w:autoSpaceDE w:val="0"/>
      <w:autoSpaceDN w:val="0"/>
      <w:adjustRightInd w:val="0"/>
      <w:spacing w:line="360" w:lineRule="auto"/>
      <w:jc w:val="center"/>
    </w:pPr>
    <w:rPr>
      <w:rFonts w:ascii="Arial" w:hAnsi="Arial" w:cs="Arial"/>
      <w:b/>
      <w:bCs/>
      <w:kern w:val="0"/>
      <w:sz w:val="56"/>
      <w:szCs w:val="56"/>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FooterChar"/>
    <w:uiPriority w:val="99"/>
    <w:pPr>
      <w:tabs>
        <w:tab w:val="center" w:pos="4153"/>
        <w:tab w:val="right" w:pos="8306"/>
      </w:tabs>
      <w:snapToGrid w:val="0"/>
      <w:jc w:val="left"/>
    </w:pPr>
    <w:rPr>
      <w:sz w:val="18"/>
      <w:szCs w:val="18"/>
    </w:rPr>
  </w:style>
  <w:style w:type="character" w:styleId="PageNumber">
    <w:name w:val="page number"/>
    <w:basedOn w:val="DefaultParagraphFont"/>
  </w:style>
  <w:style w:type="character" w:styleId="LineNumber">
    <w:name w:val="line number"/>
    <w:basedOn w:val="DefaultParagraphFont"/>
  </w:style>
  <w:style w:type="paragraph" w:styleId="BodyTextIndent">
    <w:name w:val="Body Text Indent"/>
    <w:basedOn w:val="Normal"/>
    <w:link w:val="BodyTextIndentChar"/>
    <w:pPr>
      <w:ind w:firstLineChars="200" w:firstLine="560"/>
    </w:pPr>
    <w:rPr>
      <w:rFonts w:eastAsia="KaiTi_GB2312"/>
      <w:szCs w:val="28"/>
    </w:rPr>
  </w:style>
  <w:style w:type="paragraph" w:styleId="BodyText">
    <w:name w:val="Body Text"/>
    <w:basedOn w:val="Normal"/>
    <w:pPr>
      <w:spacing w:after="120"/>
    </w:pPr>
  </w:style>
  <w:style w:type="paragraph" w:styleId="BodyTextFirstIndent">
    <w:name w:val="Body Text First Indent"/>
    <w:basedOn w:val="Normal"/>
    <w:pPr>
      <w:autoSpaceDE w:val="0"/>
      <w:autoSpaceDN w:val="0"/>
      <w:adjustRightInd w:val="0"/>
      <w:spacing w:line="360" w:lineRule="auto"/>
      <w:ind w:firstLine="425"/>
    </w:pPr>
    <w:rPr>
      <w:kern w:val="0"/>
      <w:sz w:val="21"/>
      <w:szCs w:val="20"/>
    </w:rPr>
  </w:style>
  <w:style w:type="paragraph" w:styleId="PlainText">
    <w:name w:val="Plain Text"/>
    <w:basedOn w:val="Normal"/>
    <w:rPr>
      <w:rFonts w:ascii="SimSun" w:hAnsi="Courier New"/>
      <w:sz w:val="21"/>
      <w:szCs w:val="20"/>
    </w:rPr>
  </w:style>
  <w:style w:type="paragraph" w:customStyle="1" w:styleId="a0">
    <w:name w:val="È±Ê¡ÎÄ±¾"/>
    <w:basedOn w:val="Normal"/>
    <w:pPr>
      <w:widowControl/>
      <w:overflowPunct w:val="0"/>
      <w:autoSpaceDE w:val="0"/>
      <w:autoSpaceDN w:val="0"/>
      <w:adjustRightInd w:val="0"/>
      <w:jc w:val="left"/>
      <w:textAlignment w:val="baseline"/>
    </w:pPr>
    <w:rPr>
      <w:kern w:val="0"/>
      <w:sz w:val="24"/>
      <w:szCs w:val="20"/>
    </w:rPr>
  </w:style>
  <w:style w:type="character" w:customStyle="1" w:styleId="3zw1">
    <w:name w:val="3zw1"/>
    <w:rPr>
      <w:color w:val="000000"/>
      <w:sz w:val="21"/>
      <w:szCs w:val="21"/>
    </w:rPr>
  </w:style>
  <w:style w:type="paragraph" w:customStyle="1" w:styleId="a1">
    <w:name w:val="缺省文本"/>
    <w:basedOn w:val="Normal"/>
    <w:pPr>
      <w:autoSpaceDE w:val="0"/>
      <w:autoSpaceDN w:val="0"/>
      <w:adjustRightInd w:val="0"/>
      <w:jc w:val="left"/>
    </w:pPr>
    <w:rPr>
      <w:kern w:val="0"/>
      <w:sz w:val="24"/>
    </w:rPr>
  </w:style>
  <w:style w:type="paragraph" w:styleId="BodyTextIndent2">
    <w:name w:val="Body Text Indent 2"/>
    <w:basedOn w:val="Normal"/>
    <w:pPr>
      <w:snapToGrid w:val="0"/>
      <w:spacing w:line="360" w:lineRule="auto"/>
      <w:ind w:firstLine="573"/>
    </w:pPr>
    <w:rPr>
      <w:rFonts w:ascii="KaiTi_GB2312" w:eastAsia="KaiTi_GB2312"/>
      <w:szCs w:val="36"/>
    </w:rPr>
  </w:style>
  <w:style w:type="paragraph" w:styleId="BalloonText">
    <w:name w:val="Balloon Text"/>
    <w:basedOn w:val="Normal"/>
    <w:semiHidden/>
    <w:rPr>
      <w:sz w:val="18"/>
      <w:szCs w:val="18"/>
    </w:rPr>
  </w:style>
  <w:style w:type="paragraph" w:styleId="BodyTextIndent3">
    <w:name w:val="Body Text Indent 3"/>
    <w:basedOn w:val="Normal"/>
    <w:pPr>
      <w:spacing w:before="60" w:line="500" w:lineRule="exact"/>
      <w:ind w:leftChars="2" w:left="6" w:firstLineChars="197" w:firstLine="552"/>
    </w:pPr>
    <w:rPr>
      <w:rFonts w:eastAsia="KaiTi_GB2312"/>
      <w:szCs w:val="20"/>
    </w:rPr>
  </w:style>
  <w:style w:type="character" w:customStyle="1" w:styleId="yxMark">
    <w:name w:val="yxMark"/>
    <w:rPr>
      <w:rFonts w:ascii="Courier New" w:hAnsi="Courier New"/>
      <w:b/>
      <w:bCs/>
      <w:vanish/>
      <w:color w:val="800000"/>
      <w:u w:val="single"/>
      <w:vertAlign w:val="subscript"/>
    </w:rPr>
  </w:style>
  <w:style w:type="paragraph" w:styleId="BodyText2">
    <w:name w:val="Body Text 2"/>
    <w:basedOn w:val="Normal"/>
    <w:pPr>
      <w:jc w:val="center"/>
    </w:pPr>
    <w:rPr>
      <w:rFonts w:hAnsi="SimSun"/>
      <w:b/>
      <w:bCs/>
      <w:color w:val="000000"/>
      <w:u w:val="single"/>
    </w:rPr>
  </w:style>
  <w:style w:type="paragraph" w:styleId="BodyText3">
    <w:name w:val="Body Text 3"/>
    <w:basedOn w:val="Normal"/>
    <w:pPr>
      <w:spacing w:line="0" w:lineRule="atLeast"/>
      <w:jc w:val="center"/>
    </w:pPr>
    <w:rPr>
      <w:sz w:val="16"/>
      <w:szCs w:val="21"/>
    </w:rPr>
  </w:style>
  <w:style w:type="paragraph" w:styleId="NormalIndent">
    <w:name w:val="Normal Indent"/>
    <w:aliases w:val="表正文,正文非缩进,正文不缩进,首行缩进,特点,段1,正文缩进 Char,正文（首行缩进两字） Char,正文（首行缩进两字） Char Char Char Char Char Char Char Char Char Char,正文（首行缩进两字） Char Char,正文（首行缩进两字） Char Char Char Char Char,正文（首行缩进两字） Char Char Char Char,正文（首行缩进两字） Char Char Char,正文缩进1,d"/>
    <w:basedOn w:val="Normal"/>
    <w:pPr>
      <w:ind w:rightChars="12" w:right="25"/>
    </w:pPr>
    <w:rPr>
      <w:rFonts w:eastAsia="KaiTi_GB2312"/>
      <w:szCs w:val="28"/>
    </w:rPr>
  </w:style>
  <w:style w:type="paragraph" w:customStyle="1" w:styleId="Char">
    <w:name w:val="Char"/>
    <w:basedOn w:val="Normal"/>
    <w:rsid w:val="00B5794F"/>
    <w:rPr>
      <w:rFonts w:cs="Arial"/>
      <w:sz w:val="21"/>
    </w:rPr>
  </w:style>
  <w:style w:type="character" w:styleId="CommentReference">
    <w:name w:val="annotation reference"/>
    <w:semiHidden/>
    <w:rsid w:val="00473DD9"/>
    <w:rPr>
      <w:sz w:val="21"/>
      <w:szCs w:val="21"/>
    </w:rPr>
  </w:style>
  <w:style w:type="paragraph" w:styleId="CommentText">
    <w:name w:val="annotation text"/>
    <w:basedOn w:val="Normal"/>
    <w:link w:val="CommentTextChar"/>
    <w:semiHidden/>
    <w:rsid w:val="00473DD9"/>
    <w:pPr>
      <w:jc w:val="left"/>
    </w:pPr>
  </w:style>
  <w:style w:type="paragraph" w:styleId="CommentSubject">
    <w:name w:val="annotation subject"/>
    <w:basedOn w:val="CommentText"/>
    <w:next w:val="CommentText"/>
    <w:semiHidden/>
    <w:rsid w:val="00473DD9"/>
    <w:rPr>
      <w:b/>
      <w:bCs/>
    </w:rPr>
  </w:style>
  <w:style w:type="character" w:styleId="Hyperlink">
    <w:name w:val="Hyperlink"/>
    <w:rsid w:val="003D702C"/>
    <w:rPr>
      <w:color w:val="0000FF"/>
      <w:u w:val="single"/>
    </w:rPr>
  </w:style>
  <w:style w:type="character" w:customStyle="1" w:styleId="apple-style-span">
    <w:name w:val="apple-style-span"/>
    <w:basedOn w:val="DefaultParagraphFont"/>
    <w:rsid w:val="00433C9B"/>
  </w:style>
  <w:style w:type="character" w:styleId="Emphasis">
    <w:name w:val="Emphasis"/>
    <w:uiPriority w:val="20"/>
    <w:qFormat/>
    <w:rsid w:val="00B65E7E"/>
    <w:rPr>
      <w:i/>
      <w:iCs/>
    </w:rPr>
  </w:style>
  <w:style w:type="character" w:customStyle="1" w:styleId="apple-converted-space">
    <w:name w:val="apple-converted-space"/>
    <w:rsid w:val="00B65E7E"/>
  </w:style>
  <w:style w:type="character" w:customStyle="1" w:styleId="datatitle1">
    <w:name w:val="datatitle1"/>
    <w:rsid w:val="00630EBF"/>
    <w:rPr>
      <w:b/>
      <w:bCs/>
      <w:color w:val="10619F"/>
      <w:sz w:val="21"/>
      <w:szCs w:val="21"/>
    </w:rPr>
  </w:style>
  <w:style w:type="character" w:styleId="Strong">
    <w:name w:val="Strong"/>
    <w:uiPriority w:val="22"/>
    <w:qFormat/>
    <w:rsid w:val="00251DC2"/>
    <w:rPr>
      <w:b/>
      <w:bCs/>
    </w:rPr>
  </w:style>
  <w:style w:type="character" w:customStyle="1" w:styleId="def">
    <w:name w:val="def"/>
    <w:rsid w:val="003618BC"/>
  </w:style>
  <w:style w:type="paragraph" w:styleId="Revision">
    <w:name w:val="Revision"/>
    <w:hidden/>
    <w:uiPriority w:val="99"/>
    <w:semiHidden/>
    <w:rsid w:val="002C10C5"/>
    <w:rPr>
      <w:kern w:val="2"/>
      <w:sz w:val="28"/>
      <w:szCs w:val="24"/>
    </w:rPr>
  </w:style>
  <w:style w:type="table" w:styleId="TableGrid">
    <w:name w:val="Table Grid"/>
    <w:basedOn w:val="TableNormal"/>
    <w:qFormat/>
    <w:rsid w:val="00453B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2">
    <w:name w:val="申请撰写正文"/>
    <w:basedOn w:val="BodyTextIndent"/>
    <w:rsid w:val="00137383"/>
    <w:pPr>
      <w:overflowPunct w:val="0"/>
      <w:ind w:firstLine="200"/>
    </w:pPr>
    <w:rPr>
      <w:rFonts w:eastAsia="SimSun"/>
    </w:rPr>
  </w:style>
  <w:style w:type="paragraph" w:customStyle="1" w:styleId="ParaCharCharCharCharCharCharChar">
    <w:name w:val="默认段落字体 Para Char Char Char Char Char Char Char"/>
    <w:basedOn w:val="DocumentMap"/>
    <w:rsid w:val="00137383"/>
    <w:pPr>
      <w:shd w:val="clear" w:color="auto" w:fill="000080"/>
      <w:adjustRightInd w:val="0"/>
      <w:spacing w:line="436" w:lineRule="exact"/>
      <w:ind w:left="357"/>
      <w:jc w:val="left"/>
      <w:outlineLvl w:val="3"/>
    </w:pPr>
    <w:rPr>
      <w:rFonts w:ascii="Times New Roman"/>
      <w:sz w:val="21"/>
      <w:szCs w:val="24"/>
    </w:rPr>
  </w:style>
  <w:style w:type="paragraph" w:styleId="DocumentMap">
    <w:name w:val="Document Map"/>
    <w:basedOn w:val="Normal"/>
    <w:link w:val="DocumentMapChar"/>
    <w:rsid w:val="00137383"/>
    <w:rPr>
      <w:rFonts w:ascii="SimSun"/>
      <w:sz w:val="18"/>
      <w:szCs w:val="18"/>
      <w:lang w:val="x-none" w:eastAsia="x-none"/>
    </w:rPr>
  </w:style>
  <w:style w:type="character" w:customStyle="1" w:styleId="DocumentMapChar">
    <w:name w:val="Document Map Char"/>
    <w:link w:val="DocumentMap"/>
    <w:rsid w:val="00137383"/>
    <w:rPr>
      <w:rFonts w:ascii="SimSun"/>
      <w:kern w:val="2"/>
      <w:sz w:val="18"/>
      <w:szCs w:val="18"/>
    </w:rPr>
  </w:style>
  <w:style w:type="character" w:customStyle="1" w:styleId="tablink">
    <w:name w:val="tablink"/>
    <w:rsid w:val="001E76C6"/>
  </w:style>
  <w:style w:type="character" w:customStyle="1" w:styleId="highlight">
    <w:name w:val="highlight"/>
    <w:rsid w:val="001E76C6"/>
  </w:style>
  <w:style w:type="character" w:customStyle="1" w:styleId="BodyTextIndentChar">
    <w:name w:val="Body Text Indent Char"/>
    <w:link w:val="BodyTextIndent"/>
    <w:rsid w:val="00B44F18"/>
    <w:rPr>
      <w:rFonts w:eastAsia="KaiTi_GB2312"/>
      <w:kern w:val="2"/>
      <w:sz w:val="28"/>
      <w:szCs w:val="28"/>
    </w:rPr>
  </w:style>
  <w:style w:type="character" w:customStyle="1" w:styleId="Heading3Char">
    <w:name w:val="Heading 3 Char"/>
    <w:link w:val="Heading3"/>
    <w:rsid w:val="00BB05B7"/>
    <w:rPr>
      <w:b/>
      <w:sz w:val="32"/>
    </w:rPr>
  </w:style>
  <w:style w:type="character" w:customStyle="1" w:styleId="FooterChar">
    <w:name w:val="Footer Char"/>
    <w:link w:val="Footer"/>
    <w:uiPriority w:val="99"/>
    <w:rsid w:val="00EB798E"/>
    <w:rPr>
      <w:kern w:val="2"/>
      <w:sz w:val="18"/>
      <w:szCs w:val="18"/>
    </w:rPr>
  </w:style>
  <w:style w:type="character" w:customStyle="1" w:styleId="Heading2Char">
    <w:name w:val="Heading 2 Char"/>
    <w:basedOn w:val="DefaultParagraphFont"/>
    <w:link w:val="Heading2"/>
    <w:uiPriority w:val="9"/>
    <w:semiHidden/>
    <w:rsid w:val="00FD69B5"/>
    <w:rPr>
      <w:rFonts w:asciiTheme="majorHAnsi" w:eastAsiaTheme="majorEastAsia" w:hAnsiTheme="majorHAnsi" w:cstheme="majorBidi"/>
      <w:b/>
      <w:bCs/>
      <w:kern w:val="2"/>
      <w:sz w:val="32"/>
      <w:szCs w:val="32"/>
    </w:rPr>
  </w:style>
  <w:style w:type="paragraph" w:customStyle="1" w:styleId="Default">
    <w:name w:val="Default"/>
    <w:rsid w:val="00040474"/>
    <w:pPr>
      <w:widowControl w:val="0"/>
      <w:autoSpaceDE w:val="0"/>
      <w:autoSpaceDN w:val="0"/>
      <w:adjustRightInd w:val="0"/>
    </w:pPr>
    <w:rPr>
      <w:rFonts w:ascii="KaiTi" w:eastAsia="KaiTi" w:cs="KaiTi"/>
      <w:color w:val="000000"/>
      <w:sz w:val="24"/>
      <w:szCs w:val="24"/>
    </w:rPr>
  </w:style>
  <w:style w:type="paragraph" w:styleId="ListParagraph">
    <w:name w:val="List Paragraph"/>
    <w:basedOn w:val="Normal"/>
    <w:uiPriority w:val="34"/>
    <w:qFormat/>
    <w:rsid w:val="00165E4A"/>
    <w:pPr>
      <w:ind w:firstLineChars="200" w:firstLine="420"/>
    </w:pPr>
  </w:style>
  <w:style w:type="character" w:customStyle="1" w:styleId="DefaultParagraphFont2">
    <w:name w:val="Default Paragraph Font 2"/>
    <w:uiPriority w:val="1"/>
    <w:semiHidden/>
    <w:unhideWhenUsed/>
    <w:rsid w:val="003C0DE2"/>
  </w:style>
  <w:style w:type="character" w:customStyle="1" w:styleId="CommentTextChar">
    <w:name w:val="Comment Text Char"/>
    <w:basedOn w:val="DefaultParagraphFont"/>
    <w:link w:val="CommentText"/>
    <w:semiHidden/>
    <w:rsid w:val="0067113B"/>
    <w:rPr>
      <w:kern w:val="2"/>
      <w:sz w:val="28"/>
      <w:szCs w:val="24"/>
    </w:rPr>
  </w:style>
  <w:style w:type="paragraph" w:customStyle="1" w:styleId="a3">
    <w:name w:val="附图正文"/>
    <w:basedOn w:val="Normal"/>
    <w:rsid w:val="00642DA0"/>
    <w:pPr>
      <w:adjustRightInd w:val="0"/>
    </w:pPr>
    <w:rPr>
      <w:bCs/>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17601">
      <w:bodyDiv w:val="1"/>
      <w:marLeft w:val="0"/>
      <w:marRight w:val="0"/>
      <w:marTop w:val="0"/>
      <w:marBottom w:val="0"/>
      <w:divBdr>
        <w:top w:val="none" w:sz="0" w:space="0" w:color="auto"/>
        <w:left w:val="none" w:sz="0" w:space="0" w:color="auto"/>
        <w:bottom w:val="none" w:sz="0" w:space="0" w:color="auto"/>
        <w:right w:val="none" w:sz="0" w:space="0" w:color="auto"/>
      </w:divBdr>
      <w:divsChild>
        <w:div w:id="1590382995">
          <w:marLeft w:val="0"/>
          <w:marRight w:val="0"/>
          <w:marTop w:val="0"/>
          <w:marBottom w:val="0"/>
          <w:divBdr>
            <w:top w:val="none" w:sz="0" w:space="0" w:color="auto"/>
            <w:left w:val="none" w:sz="0" w:space="0" w:color="auto"/>
            <w:bottom w:val="none" w:sz="0" w:space="0" w:color="auto"/>
            <w:right w:val="none" w:sz="0" w:space="0" w:color="auto"/>
          </w:divBdr>
          <w:divsChild>
            <w:div w:id="37547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54570">
      <w:bodyDiv w:val="1"/>
      <w:marLeft w:val="0"/>
      <w:marRight w:val="0"/>
      <w:marTop w:val="0"/>
      <w:marBottom w:val="0"/>
      <w:divBdr>
        <w:top w:val="none" w:sz="0" w:space="0" w:color="auto"/>
        <w:left w:val="none" w:sz="0" w:space="0" w:color="auto"/>
        <w:bottom w:val="none" w:sz="0" w:space="0" w:color="auto"/>
        <w:right w:val="none" w:sz="0" w:space="0" w:color="auto"/>
      </w:divBdr>
    </w:div>
    <w:div w:id="309670731">
      <w:bodyDiv w:val="1"/>
      <w:marLeft w:val="0"/>
      <w:marRight w:val="0"/>
      <w:marTop w:val="0"/>
      <w:marBottom w:val="0"/>
      <w:divBdr>
        <w:top w:val="none" w:sz="0" w:space="0" w:color="auto"/>
        <w:left w:val="none" w:sz="0" w:space="0" w:color="auto"/>
        <w:bottom w:val="none" w:sz="0" w:space="0" w:color="auto"/>
        <w:right w:val="none" w:sz="0" w:space="0" w:color="auto"/>
      </w:divBdr>
      <w:divsChild>
        <w:div w:id="158935013">
          <w:marLeft w:val="0"/>
          <w:marRight w:val="0"/>
          <w:marTop w:val="0"/>
          <w:marBottom w:val="0"/>
          <w:divBdr>
            <w:top w:val="none" w:sz="0" w:space="0" w:color="auto"/>
            <w:left w:val="none" w:sz="0" w:space="0" w:color="auto"/>
            <w:bottom w:val="none" w:sz="0" w:space="0" w:color="auto"/>
            <w:right w:val="none" w:sz="0" w:space="0" w:color="auto"/>
          </w:divBdr>
          <w:divsChild>
            <w:div w:id="251161908">
              <w:marLeft w:val="0"/>
              <w:marRight w:val="0"/>
              <w:marTop w:val="0"/>
              <w:marBottom w:val="0"/>
              <w:divBdr>
                <w:top w:val="none" w:sz="0" w:space="0" w:color="auto"/>
                <w:left w:val="none" w:sz="0" w:space="0" w:color="auto"/>
                <w:bottom w:val="none" w:sz="0" w:space="0" w:color="auto"/>
                <w:right w:val="none" w:sz="0" w:space="0" w:color="auto"/>
              </w:divBdr>
              <w:divsChild>
                <w:div w:id="924143295">
                  <w:marLeft w:val="0"/>
                  <w:marRight w:val="0"/>
                  <w:marTop w:val="0"/>
                  <w:marBottom w:val="0"/>
                  <w:divBdr>
                    <w:top w:val="none" w:sz="0" w:space="0" w:color="auto"/>
                    <w:left w:val="none" w:sz="0" w:space="0" w:color="auto"/>
                    <w:bottom w:val="none" w:sz="0" w:space="0" w:color="auto"/>
                    <w:right w:val="none" w:sz="0" w:space="0" w:color="auto"/>
                  </w:divBdr>
                  <w:divsChild>
                    <w:div w:id="2057389572">
                      <w:marLeft w:val="0"/>
                      <w:marRight w:val="0"/>
                      <w:marTop w:val="0"/>
                      <w:marBottom w:val="0"/>
                      <w:divBdr>
                        <w:top w:val="none" w:sz="0" w:space="0" w:color="auto"/>
                        <w:left w:val="none" w:sz="0" w:space="0" w:color="auto"/>
                        <w:bottom w:val="none" w:sz="0" w:space="0" w:color="auto"/>
                        <w:right w:val="none" w:sz="0" w:space="0" w:color="auto"/>
                      </w:divBdr>
                      <w:divsChild>
                        <w:div w:id="447510980">
                          <w:marLeft w:val="0"/>
                          <w:marRight w:val="0"/>
                          <w:marTop w:val="0"/>
                          <w:marBottom w:val="0"/>
                          <w:divBdr>
                            <w:top w:val="none" w:sz="0" w:space="0" w:color="auto"/>
                            <w:left w:val="none" w:sz="0" w:space="0" w:color="auto"/>
                            <w:bottom w:val="none" w:sz="0" w:space="0" w:color="auto"/>
                            <w:right w:val="none" w:sz="0" w:space="0" w:color="auto"/>
                          </w:divBdr>
                          <w:divsChild>
                            <w:div w:id="13310705">
                              <w:marLeft w:val="0"/>
                              <w:marRight w:val="0"/>
                              <w:marTop w:val="0"/>
                              <w:marBottom w:val="0"/>
                              <w:divBdr>
                                <w:top w:val="none" w:sz="0" w:space="0" w:color="auto"/>
                                <w:left w:val="none" w:sz="0" w:space="0" w:color="auto"/>
                                <w:bottom w:val="none" w:sz="0" w:space="0" w:color="auto"/>
                                <w:right w:val="none" w:sz="0" w:space="0" w:color="auto"/>
                              </w:divBdr>
                              <w:divsChild>
                                <w:div w:id="13803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3336990">
      <w:bodyDiv w:val="1"/>
      <w:marLeft w:val="0"/>
      <w:marRight w:val="0"/>
      <w:marTop w:val="0"/>
      <w:marBottom w:val="0"/>
      <w:divBdr>
        <w:top w:val="none" w:sz="0" w:space="0" w:color="auto"/>
        <w:left w:val="none" w:sz="0" w:space="0" w:color="auto"/>
        <w:bottom w:val="none" w:sz="0" w:space="0" w:color="auto"/>
        <w:right w:val="none" w:sz="0" w:space="0" w:color="auto"/>
      </w:divBdr>
    </w:div>
    <w:div w:id="412122438">
      <w:bodyDiv w:val="1"/>
      <w:marLeft w:val="0"/>
      <w:marRight w:val="0"/>
      <w:marTop w:val="0"/>
      <w:marBottom w:val="0"/>
      <w:divBdr>
        <w:top w:val="none" w:sz="0" w:space="0" w:color="auto"/>
        <w:left w:val="none" w:sz="0" w:space="0" w:color="auto"/>
        <w:bottom w:val="none" w:sz="0" w:space="0" w:color="auto"/>
        <w:right w:val="none" w:sz="0" w:space="0" w:color="auto"/>
      </w:divBdr>
    </w:div>
    <w:div w:id="472328213">
      <w:bodyDiv w:val="1"/>
      <w:marLeft w:val="0"/>
      <w:marRight w:val="0"/>
      <w:marTop w:val="0"/>
      <w:marBottom w:val="0"/>
      <w:divBdr>
        <w:top w:val="none" w:sz="0" w:space="0" w:color="auto"/>
        <w:left w:val="none" w:sz="0" w:space="0" w:color="auto"/>
        <w:bottom w:val="none" w:sz="0" w:space="0" w:color="auto"/>
        <w:right w:val="none" w:sz="0" w:space="0" w:color="auto"/>
      </w:divBdr>
    </w:div>
    <w:div w:id="516235172">
      <w:bodyDiv w:val="1"/>
      <w:marLeft w:val="0"/>
      <w:marRight w:val="0"/>
      <w:marTop w:val="0"/>
      <w:marBottom w:val="0"/>
      <w:divBdr>
        <w:top w:val="none" w:sz="0" w:space="0" w:color="auto"/>
        <w:left w:val="none" w:sz="0" w:space="0" w:color="auto"/>
        <w:bottom w:val="none" w:sz="0" w:space="0" w:color="auto"/>
        <w:right w:val="none" w:sz="0" w:space="0" w:color="auto"/>
      </w:divBdr>
    </w:div>
    <w:div w:id="639270006">
      <w:bodyDiv w:val="1"/>
      <w:marLeft w:val="0"/>
      <w:marRight w:val="0"/>
      <w:marTop w:val="0"/>
      <w:marBottom w:val="0"/>
      <w:divBdr>
        <w:top w:val="none" w:sz="0" w:space="0" w:color="auto"/>
        <w:left w:val="none" w:sz="0" w:space="0" w:color="auto"/>
        <w:bottom w:val="none" w:sz="0" w:space="0" w:color="auto"/>
        <w:right w:val="none" w:sz="0" w:space="0" w:color="auto"/>
      </w:divBdr>
    </w:div>
    <w:div w:id="653487979">
      <w:bodyDiv w:val="1"/>
      <w:marLeft w:val="0"/>
      <w:marRight w:val="0"/>
      <w:marTop w:val="0"/>
      <w:marBottom w:val="0"/>
      <w:divBdr>
        <w:top w:val="none" w:sz="0" w:space="0" w:color="auto"/>
        <w:left w:val="none" w:sz="0" w:space="0" w:color="auto"/>
        <w:bottom w:val="none" w:sz="0" w:space="0" w:color="auto"/>
        <w:right w:val="none" w:sz="0" w:space="0" w:color="auto"/>
      </w:divBdr>
      <w:divsChild>
        <w:div w:id="389891208">
          <w:marLeft w:val="0"/>
          <w:marRight w:val="0"/>
          <w:marTop w:val="0"/>
          <w:marBottom w:val="0"/>
          <w:divBdr>
            <w:top w:val="none" w:sz="0" w:space="0" w:color="auto"/>
            <w:left w:val="none" w:sz="0" w:space="0" w:color="auto"/>
            <w:bottom w:val="none" w:sz="0" w:space="0" w:color="auto"/>
            <w:right w:val="none" w:sz="0" w:space="0" w:color="auto"/>
          </w:divBdr>
          <w:divsChild>
            <w:div w:id="1858734061">
              <w:marLeft w:val="0"/>
              <w:marRight w:val="0"/>
              <w:marTop w:val="0"/>
              <w:marBottom w:val="0"/>
              <w:divBdr>
                <w:top w:val="none" w:sz="0" w:space="0" w:color="auto"/>
                <w:left w:val="none" w:sz="0" w:space="0" w:color="auto"/>
                <w:bottom w:val="none" w:sz="0" w:space="0" w:color="auto"/>
                <w:right w:val="none" w:sz="0" w:space="0" w:color="auto"/>
              </w:divBdr>
              <w:divsChild>
                <w:div w:id="1031761794">
                  <w:marLeft w:val="0"/>
                  <w:marRight w:val="0"/>
                  <w:marTop w:val="0"/>
                  <w:marBottom w:val="0"/>
                  <w:divBdr>
                    <w:top w:val="none" w:sz="0" w:space="0" w:color="auto"/>
                    <w:left w:val="none" w:sz="0" w:space="0" w:color="auto"/>
                    <w:bottom w:val="none" w:sz="0" w:space="0" w:color="auto"/>
                    <w:right w:val="none" w:sz="0" w:space="0" w:color="auto"/>
                  </w:divBdr>
                  <w:divsChild>
                    <w:div w:id="530385745">
                      <w:marLeft w:val="0"/>
                      <w:marRight w:val="0"/>
                      <w:marTop w:val="0"/>
                      <w:marBottom w:val="0"/>
                      <w:divBdr>
                        <w:top w:val="none" w:sz="0" w:space="0" w:color="auto"/>
                        <w:left w:val="none" w:sz="0" w:space="0" w:color="auto"/>
                        <w:bottom w:val="none" w:sz="0" w:space="0" w:color="auto"/>
                        <w:right w:val="none" w:sz="0" w:space="0" w:color="auto"/>
                      </w:divBdr>
                      <w:divsChild>
                        <w:div w:id="2125924357">
                          <w:marLeft w:val="0"/>
                          <w:marRight w:val="0"/>
                          <w:marTop w:val="0"/>
                          <w:marBottom w:val="0"/>
                          <w:divBdr>
                            <w:top w:val="none" w:sz="0" w:space="0" w:color="auto"/>
                            <w:left w:val="none" w:sz="0" w:space="0" w:color="auto"/>
                            <w:bottom w:val="none" w:sz="0" w:space="0" w:color="auto"/>
                            <w:right w:val="none" w:sz="0" w:space="0" w:color="auto"/>
                          </w:divBdr>
                          <w:divsChild>
                            <w:div w:id="1973553533">
                              <w:marLeft w:val="0"/>
                              <w:marRight w:val="0"/>
                              <w:marTop w:val="0"/>
                              <w:marBottom w:val="0"/>
                              <w:divBdr>
                                <w:top w:val="none" w:sz="0" w:space="0" w:color="auto"/>
                                <w:left w:val="none" w:sz="0" w:space="0" w:color="auto"/>
                                <w:bottom w:val="none" w:sz="0" w:space="0" w:color="auto"/>
                                <w:right w:val="none" w:sz="0" w:space="0" w:color="auto"/>
                              </w:divBdr>
                              <w:divsChild>
                                <w:div w:id="250705217">
                                  <w:marLeft w:val="0"/>
                                  <w:marRight w:val="0"/>
                                  <w:marTop w:val="0"/>
                                  <w:marBottom w:val="0"/>
                                  <w:divBdr>
                                    <w:top w:val="none" w:sz="0" w:space="0" w:color="auto"/>
                                    <w:left w:val="none" w:sz="0" w:space="0" w:color="auto"/>
                                    <w:bottom w:val="none" w:sz="0" w:space="0" w:color="auto"/>
                                    <w:right w:val="none" w:sz="0" w:space="0" w:color="auto"/>
                                  </w:divBdr>
                                  <w:divsChild>
                                    <w:div w:id="183706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1727483">
      <w:bodyDiv w:val="1"/>
      <w:marLeft w:val="0"/>
      <w:marRight w:val="0"/>
      <w:marTop w:val="0"/>
      <w:marBottom w:val="0"/>
      <w:divBdr>
        <w:top w:val="none" w:sz="0" w:space="0" w:color="auto"/>
        <w:left w:val="none" w:sz="0" w:space="0" w:color="auto"/>
        <w:bottom w:val="none" w:sz="0" w:space="0" w:color="auto"/>
        <w:right w:val="none" w:sz="0" w:space="0" w:color="auto"/>
      </w:divBdr>
    </w:div>
    <w:div w:id="830829349">
      <w:bodyDiv w:val="1"/>
      <w:marLeft w:val="150"/>
      <w:marRight w:val="150"/>
      <w:marTop w:val="150"/>
      <w:marBottom w:val="0"/>
      <w:divBdr>
        <w:top w:val="none" w:sz="0" w:space="0" w:color="auto"/>
        <w:left w:val="none" w:sz="0" w:space="0" w:color="auto"/>
        <w:bottom w:val="none" w:sz="0" w:space="0" w:color="auto"/>
        <w:right w:val="none" w:sz="0" w:space="0" w:color="auto"/>
      </w:divBdr>
      <w:divsChild>
        <w:div w:id="1875728965">
          <w:marLeft w:val="0"/>
          <w:marRight w:val="0"/>
          <w:marTop w:val="0"/>
          <w:marBottom w:val="0"/>
          <w:divBdr>
            <w:top w:val="none" w:sz="0" w:space="0" w:color="auto"/>
            <w:left w:val="none" w:sz="0" w:space="0" w:color="auto"/>
            <w:bottom w:val="none" w:sz="0" w:space="0" w:color="auto"/>
            <w:right w:val="none" w:sz="0" w:space="0" w:color="auto"/>
          </w:divBdr>
          <w:divsChild>
            <w:div w:id="32921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278058">
      <w:bodyDiv w:val="1"/>
      <w:marLeft w:val="0"/>
      <w:marRight w:val="0"/>
      <w:marTop w:val="0"/>
      <w:marBottom w:val="0"/>
      <w:divBdr>
        <w:top w:val="none" w:sz="0" w:space="0" w:color="auto"/>
        <w:left w:val="none" w:sz="0" w:space="0" w:color="auto"/>
        <w:bottom w:val="none" w:sz="0" w:space="0" w:color="auto"/>
        <w:right w:val="none" w:sz="0" w:space="0" w:color="auto"/>
      </w:divBdr>
    </w:div>
    <w:div w:id="904683650">
      <w:bodyDiv w:val="1"/>
      <w:marLeft w:val="0"/>
      <w:marRight w:val="0"/>
      <w:marTop w:val="0"/>
      <w:marBottom w:val="0"/>
      <w:divBdr>
        <w:top w:val="none" w:sz="0" w:space="0" w:color="auto"/>
        <w:left w:val="none" w:sz="0" w:space="0" w:color="auto"/>
        <w:bottom w:val="none" w:sz="0" w:space="0" w:color="auto"/>
        <w:right w:val="none" w:sz="0" w:space="0" w:color="auto"/>
      </w:divBdr>
    </w:div>
    <w:div w:id="925308982">
      <w:bodyDiv w:val="1"/>
      <w:marLeft w:val="0"/>
      <w:marRight w:val="0"/>
      <w:marTop w:val="0"/>
      <w:marBottom w:val="0"/>
      <w:divBdr>
        <w:top w:val="none" w:sz="0" w:space="0" w:color="auto"/>
        <w:left w:val="none" w:sz="0" w:space="0" w:color="auto"/>
        <w:bottom w:val="none" w:sz="0" w:space="0" w:color="auto"/>
        <w:right w:val="none" w:sz="0" w:space="0" w:color="auto"/>
      </w:divBdr>
    </w:div>
    <w:div w:id="979266311">
      <w:bodyDiv w:val="1"/>
      <w:marLeft w:val="0"/>
      <w:marRight w:val="0"/>
      <w:marTop w:val="0"/>
      <w:marBottom w:val="0"/>
      <w:divBdr>
        <w:top w:val="none" w:sz="0" w:space="0" w:color="auto"/>
        <w:left w:val="none" w:sz="0" w:space="0" w:color="auto"/>
        <w:bottom w:val="none" w:sz="0" w:space="0" w:color="auto"/>
        <w:right w:val="none" w:sz="0" w:space="0" w:color="auto"/>
      </w:divBdr>
    </w:div>
    <w:div w:id="1081442043">
      <w:bodyDiv w:val="1"/>
      <w:marLeft w:val="0"/>
      <w:marRight w:val="0"/>
      <w:marTop w:val="0"/>
      <w:marBottom w:val="0"/>
      <w:divBdr>
        <w:top w:val="none" w:sz="0" w:space="0" w:color="auto"/>
        <w:left w:val="none" w:sz="0" w:space="0" w:color="auto"/>
        <w:bottom w:val="none" w:sz="0" w:space="0" w:color="auto"/>
        <w:right w:val="none" w:sz="0" w:space="0" w:color="auto"/>
      </w:divBdr>
    </w:div>
    <w:div w:id="1253271297">
      <w:bodyDiv w:val="1"/>
      <w:marLeft w:val="0"/>
      <w:marRight w:val="0"/>
      <w:marTop w:val="0"/>
      <w:marBottom w:val="0"/>
      <w:divBdr>
        <w:top w:val="none" w:sz="0" w:space="0" w:color="auto"/>
        <w:left w:val="none" w:sz="0" w:space="0" w:color="auto"/>
        <w:bottom w:val="none" w:sz="0" w:space="0" w:color="auto"/>
        <w:right w:val="none" w:sz="0" w:space="0" w:color="auto"/>
      </w:divBdr>
    </w:div>
    <w:div w:id="1279484243">
      <w:bodyDiv w:val="1"/>
      <w:marLeft w:val="0"/>
      <w:marRight w:val="0"/>
      <w:marTop w:val="0"/>
      <w:marBottom w:val="0"/>
      <w:divBdr>
        <w:top w:val="none" w:sz="0" w:space="0" w:color="auto"/>
        <w:left w:val="none" w:sz="0" w:space="0" w:color="auto"/>
        <w:bottom w:val="none" w:sz="0" w:space="0" w:color="auto"/>
        <w:right w:val="none" w:sz="0" w:space="0" w:color="auto"/>
      </w:divBdr>
    </w:div>
    <w:div w:id="1285235631">
      <w:bodyDiv w:val="1"/>
      <w:marLeft w:val="0"/>
      <w:marRight w:val="0"/>
      <w:marTop w:val="0"/>
      <w:marBottom w:val="0"/>
      <w:divBdr>
        <w:top w:val="none" w:sz="0" w:space="0" w:color="auto"/>
        <w:left w:val="none" w:sz="0" w:space="0" w:color="auto"/>
        <w:bottom w:val="none" w:sz="0" w:space="0" w:color="auto"/>
        <w:right w:val="none" w:sz="0" w:space="0" w:color="auto"/>
      </w:divBdr>
    </w:div>
    <w:div w:id="1318459288">
      <w:bodyDiv w:val="1"/>
      <w:marLeft w:val="0"/>
      <w:marRight w:val="0"/>
      <w:marTop w:val="0"/>
      <w:marBottom w:val="0"/>
      <w:divBdr>
        <w:top w:val="none" w:sz="0" w:space="0" w:color="auto"/>
        <w:left w:val="none" w:sz="0" w:space="0" w:color="auto"/>
        <w:bottom w:val="none" w:sz="0" w:space="0" w:color="auto"/>
        <w:right w:val="none" w:sz="0" w:space="0" w:color="auto"/>
      </w:divBdr>
    </w:div>
    <w:div w:id="1380546676">
      <w:bodyDiv w:val="1"/>
      <w:marLeft w:val="0"/>
      <w:marRight w:val="0"/>
      <w:marTop w:val="0"/>
      <w:marBottom w:val="0"/>
      <w:divBdr>
        <w:top w:val="none" w:sz="0" w:space="0" w:color="auto"/>
        <w:left w:val="none" w:sz="0" w:space="0" w:color="auto"/>
        <w:bottom w:val="none" w:sz="0" w:space="0" w:color="auto"/>
        <w:right w:val="none" w:sz="0" w:space="0" w:color="auto"/>
      </w:divBdr>
    </w:div>
    <w:div w:id="1434856509">
      <w:bodyDiv w:val="1"/>
      <w:marLeft w:val="0"/>
      <w:marRight w:val="0"/>
      <w:marTop w:val="0"/>
      <w:marBottom w:val="0"/>
      <w:divBdr>
        <w:top w:val="none" w:sz="0" w:space="0" w:color="auto"/>
        <w:left w:val="none" w:sz="0" w:space="0" w:color="auto"/>
        <w:bottom w:val="none" w:sz="0" w:space="0" w:color="auto"/>
        <w:right w:val="none" w:sz="0" w:space="0" w:color="auto"/>
      </w:divBdr>
    </w:div>
    <w:div w:id="1450658061">
      <w:bodyDiv w:val="1"/>
      <w:marLeft w:val="0"/>
      <w:marRight w:val="0"/>
      <w:marTop w:val="0"/>
      <w:marBottom w:val="0"/>
      <w:divBdr>
        <w:top w:val="none" w:sz="0" w:space="0" w:color="auto"/>
        <w:left w:val="none" w:sz="0" w:space="0" w:color="auto"/>
        <w:bottom w:val="none" w:sz="0" w:space="0" w:color="auto"/>
        <w:right w:val="none" w:sz="0" w:space="0" w:color="auto"/>
      </w:divBdr>
    </w:div>
    <w:div w:id="1541626452">
      <w:bodyDiv w:val="1"/>
      <w:marLeft w:val="0"/>
      <w:marRight w:val="0"/>
      <w:marTop w:val="0"/>
      <w:marBottom w:val="0"/>
      <w:divBdr>
        <w:top w:val="none" w:sz="0" w:space="0" w:color="auto"/>
        <w:left w:val="none" w:sz="0" w:space="0" w:color="auto"/>
        <w:bottom w:val="none" w:sz="0" w:space="0" w:color="auto"/>
        <w:right w:val="none" w:sz="0" w:space="0" w:color="auto"/>
      </w:divBdr>
    </w:div>
    <w:div w:id="1549029158">
      <w:bodyDiv w:val="1"/>
      <w:marLeft w:val="0"/>
      <w:marRight w:val="0"/>
      <w:marTop w:val="0"/>
      <w:marBottom w:val="0"/>
      <w:divBdr>
        <w:top w:val="none" w:sz="0" w:space="0" w:color="auto"/>
        <w:left w:val="none" w:sz="0" w:space="0" w:color="auto"/>
        <w:bottom w:val="none" w:sz="0" w:space="0" w:color="auto"/>
        <w:right w:val="none" w:sz="0" w:space="0" w:color="auto"/>
      </w:divBdr>
      <w:divsChild>
        <w:div w:id="260140095">
          <w:marLeft w:val="0"/>
          <w:marRight w:val="0"/>
          <w:marTop w:val="0"/>
          <w:marBottom w:val="0"/>
          <w:divBdr>
            <w:top w:val="none" w:sz="0" w:space="0" w:color="auto"/>
            <w:left w:val="none" w:sz="0" w:space="0" w:color="auto"/>
            <w:bottom w:val="none" w:sz="0" w:space="0" w:color="auto"/>
            <w:right w:val="none" w:sz="0" w:space="0" w:color="auto"/>
          </w:divBdr>
          <w:divsChild>
            <w:div w:id="1064261388">
              <w:marLeft w:val="0"/>
              <w:marRight w:val="0"/>
              <w:marTop w:val="0"/>
              <w:marBottom w:val="0"/>
              <w:divBdr>
                <w:top w:val="none" w:sz="0" w:space="0" w:color="auto"/>
                <w:left w:val="none" w:sz="0" w:space="0" w:color="auto"/>
                <w:bottom w:val="none" w:sz="0" w:space="0" w:color="auto"/>
                <w:right w:val="none" w:sz="0" w:space="0" w:color="auto"/>
              </w:divBdr>
              <w:divsChild>
                <w:div w:id="578831283">
                  <w:marLeft w:val="0"/>
                  <w:marRight w:val="0"/>
                  <w:marTop w:val="0"/>
                  <w:marBottom w:val="0"/>
                  <w:divBdr>
                    <w:top w:val="none" w:sz="0" w:space="0" w:color="auto"/>
                    <w:left w:val="none" w:sz="0" w:space="0" w:color="auto"/>
                    <w:bottom w:val="none" w:sz="0" w:space="0" w:color="auto"/>
                    <w:right w:val="none" w:sz="0" w:space="0" w:color="auto"/>
                  </w:divBdr>
                  <w:divsChild>
                    <w:div w:id="678698771">
                      <w:marLeft w:val="0"/>
                      <w:marRight w:val="0"/>
                      <w:marTop w:val="0"/>
                      <w:marBottom w:val="0"/>
                      <w:divBdr>
                        <w:top w:val="none" w:sz="0" w:space="0" w:color="auto"/>
                        <w:left w:val="none" w:sz="0" w:space="0" w:color="auto"/>
                        <w:bottom w:val="none" w:sz="0" w:space="0" w:color="auto"/>
                        <w:right w:val="none" w:sz="0" w:space="0" w:color="auto"/>
                      </w:divBdr>
                      <w:divsChild>
                        <w:div w:id="940265378">
                          <w:marLeft w:val="0"/>
                          <w:marRight w:val="0"/>
                          <w:marTop w:val="0"/>
                          <w:marBottom w:val="0"/>
                          <w:divBdr>
                            <w:top w:val="none" w:sz="0" w:space="0" w:color="auto"/>
                            <w:left w:val="none" w:sz="0" w:space="0" w:color="auto"/>
                            <w:bottom w:val="none" w:sz="0" w:space="0" w:color="auto"/>
                            <w:right w:val="none" w:sz="0" w:space="0" w:color="auto"/>
                          </w:divBdr>
                          <w:divsChild>
                            <w:div w:id="1440761529">
                              <w:marLeft w:val="0"/>
                              <w:marRight w:val="0"/>
                              <w:marTop w:val="0"/>
                              <w:marBottom w:val="0"/>
                              <w:divBdr>
                                <w:top w:val="none" w:sz="0" w:space="0" w:color="auto"/>
                                <w:left w:val="none" w:sz="0" w:space="0" w:color="auto"/>
                                <w:bottom w:val="none" w:sz="0" w:space="0" w:color="auto"/>
                                <w:right w:val="none" w:sz="0" w:space="0" w:color="auto"/>
                              </w:divBdr>
                              <w:divsChild>
                                <w:div w:id="80099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7346671">
      <w:bodyDiv w:val="1"/>
      <w:marLeft w:val="0"/>
      <w:marRight w:val="0"/>
      <w:marTop w:val="0"/>
      <w:marBottom w:val="0"/>
      <w:divBdr>
        <w:top w:val="none" w:sz="0" w:space="0" w:color="auto"/>
        <w:left w:val="none" w:sz="0" w:space="0" w:color="auto"/>
        <w:bottom w:val="none" w:sz="0" w:space="0" w:color="auto"/>
        <w:right w:val="none" w:sz="0" w:space="0" w:color="auto"/>
      </w:divBdr>
    </w:div>
    <w:div w:id="1721705049">
      <w:bodyDiv w:val="1"/>
      <w:marLeft w:val="0"/>
      <w:marRight w:val="0"/>
      <w:marTop w:val="0"/>
      <w:marBottom w:val="0"/>
      <w:divBdr>
        <w:top w:val="none" w:sz="0" w:space="0" w:color="auto"/>
        <w:left w:val="none" w:sz="0" w:space="0" w:color="auto"/>
        <w:bottom w:val="none" w:sz="0" w:space="0" w:color="auto"/>
        <w:right w:val="none" w:sz="0" w:space="0" w:color="auto"/>
      </w:divBdr>
    </w:div>
    <w:div w:id="1803957131">
      <w:bodyDiv w:val="1"/>
      <w:marLeft w:val="0"/>
      <w:marRight w:val="0"/>
      <w:marTop w:val="0"/>
      <w:marBottom w:val="0"/>
      <w:divBdr>
        <w:top w:val="none" w:sz="0" w:space="0" w:color="auto"/>
        <w:left w:val="none" w:sz="0" w:space="0" w:color="auto"/>
        <w:bottom w:val="none" w:sz="0" w:space="0" w:color="auto"/>
        <w:right w:val="none" w:sz="0" w:space="0" w:color="auto"/>
      </w:divBdr>
    </w:div>
    <w:div w:id="1861703213">
      <w:bodyDiv w:val="1"/>
      <w:marLeft w:val="0"/>
      <w:marRight w:val="0"/>
      <w:marTop w:val="0"/>
      <w:marBottom w:val="0"/>
      <w:divBdr>
        <w:top w:val="none" w:sz="0" w:space="0" w:color="auto"/>
        <w:left w:val="none" w:sz="0" w:space="0" w:color="auto"/>
        <w:bottom w:val="none" w:sz="0" w:space="0" w:color="auto"/>
        <w:right w:val="none" w:sz="0" w:space="0" w:color="auto"/>
      </w:divBdr>
    </w:div>
    <w:div w:id="1910189341">
      <w:bodyDiv w:val="1"/>
      <w:marLeft w:val="0"/>
      <w:marRight w:val="0"/>
      <w:marTop w:val="0"/>
      <w:marBottom w:val="0"/>
      <w:divBdr>
        <w:top w:val="none" w:sz="0" w:space="0" w:color="auto"/>
        <w:left w:val="none" w:sz="0" w:space="0" w:color="auto"/>
        <w:bottom w:val="none" w:sz="0" w:space="0" w:color="auto"/>
        <w:right w:val="none" w:sz="0" w:space="0" w:color="auto"/>
      </w:divBdr>
    </w:div>
    <w:div w:id="2012564994">
      <w:bodyDiv w:val="1"/>
      <w:marLeft w:val="0"/>
      <w:marRight w:val="0"/>
      <w:marTop w:val="0"/>
      <w:marBottom w:val="0"/>
      <w:divBdr>
        <w:top w:val="none" w:sz="0" w:space="0" w:color="auto"/>
        <w:left w:val="none" w:sz="0" w:space="0" w:color="auto"/>
        <w:bottom w:val="none" w:sz="0" w:space="0" w:color="auto"/>
        <w:right w:val="none" w:sz="0" w:space="0" w:color="auto"/>
      </w:divBdr>
    </w:div>
    <w:div w:id="2019968365">
      <w:bodyDiv w:val="1"/>
      <w:marLeft w:val="0"/>
      <w:marRight w:val="0"/>
      <w:marTop w:val="0"/>
      <w:marBottom w:val="0"/>
      <w:divBdr>
        <w:top w:val="none" w:sz="0" w:space="0" w:color="auto"/>
        <w:left w:val="none" w:sz="0" w:space="0" w:color="auto"/>
        <w:bottom w:val="none" w:sz="0" w:space="0" w:color="auto"/>
        <w:right w:val="none" w:sz="0" w:space="0" w:color="auto"/>
      </w:divBdr>
    </w:div>
    <w:div w:id="2042123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E:\PCT&#27169;&#26495;\PCT&#20013;&#25991;.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3b2dedf-f734-4089-bfd4-7a18970b11c7">
      <Terms xmlns="http://schemas.microsoft.com/office/infopath/2007/PartnerControls"/>
    </lcf76f155ced4ddcb4097134ff3c332f>
    <TaxCatchAll xmlns="fbae087e-01f0-4762-9817-6c4665701ca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61AB4556DC87F4EB4C3819E5CDD9D29" ma:contentTypeVersion="19" ma:contentTypeDescription="Create a new document." ma:contentTypeScope="" ma:versionID="d912828c07397a43692b5d33419171fd">
  <xsd:schema xmlns:xsd="http://www.w3.org/2001/XMLSchema" xmlns:xs="http://www.w3.org/2001/XMLSchema" xmlns:p="http://schemas.microsoft.com/office/2006/metadata/properties" xmlns:ns2="f3b2dedf-f734-4089-bfd4-7a18970b11c7" xmlns:ns3="fbae087e-01f0-4762-9817-6c4665701ca4" targetNamespace="http://schemas.microsoft.com/office/2006/metadata/properties" ma:root="true" ma:fieldsID="ab0d0b73e38adfc48433c19afa241ed4" ns2:_="" ns3:_="">
    <xsd:import namespace="f3b2dedf-f734-4089-bfd4-7a18970b11c7"/>
    <xsd:import namespace="fbae087e-01f0-4762-9817-6c4665701ca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b2dedf-f734-4089-bfd4-7a18970b11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237b7d3-016e-4e63-b26a-a2ebbe24bd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ae087e-01f0-4762-9817-6c4665701ca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cb06357-7268-4d14-af67-1a093db79f6b}" ma:internalName="TaxCatchAll" ma:showField="CatchAllData" ma:web="fbae087e-01f0-4762-9817-6c4665701c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4A2D52-1FFA-4B69-BF23-B7F82E72D14D}">
  <ds:schemaRefs>
    <ds:schemaRef ds:uri="http://schemas.openxmlformats.org/officeDocument/2006/bibliography"/>
  </ds:schemaRefs>
</ds:datastoreItem>
</file>

<file path=customXml/itemProps2.xml><?xml version="1.0" encoding="utf-8"?>
<ds:datastoreItem xmlns:ds="http://schemas.openxmlformats.org/officeDocument/2006/customXml" ds:itemID="{5411862F-CABD-4E6B-9C09-295D5D64FABC}">
  <ds:schemaRefs>
    <ds:schemaRef ds:uri="http://schemas.microsoft.com/office/2006/metadata/properties"/>
    <ds:schemaRef ds:uri="http://schemas.microsoft.com/office/infopath/2007/PartnerControls"/>
    <ds:schemaRef ds:uri="f3b2dedf-f734-4089-bfd4-7a18970b11c7"/>
    <ds:schemaRef ds:uri="fbae087e-01f0-4762-9817-6c4665701ca4"/>
  </ds:schemaRefs>
</ds:datastoreItem>
</file>

<file path=customXml/itemProps3.xml><?xml version="1.0" encoding="utf-8"?>
<ds:datastoreItem xmlns:ds="http://schemas.openxmlformats.org/officeDocument/2006/customXml" ds:itemID="{F9062833-24CB-487F-BF20-C5970CA0903F}">
  <ds:schemaRefs>
    <ds:schemaRef ds:uri="http://schemas.microsoft.com/sharepoint/v3/contenttype/forms"/>
  </ds:schemaRefs>
</ds:datastoreItem>
</file>

<file path=customXml/itemProps4.xml><?xml version="1.0" encoding="utf-8"?>
<ds:datastoreItem xmlns:ds="http://schemas.openxmlformats.org/officeDocument/2006/customXml" ds:itemID="{D3D0F7A0-9C7E-413C-AC58-58F035CD5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b2dedf-f734-4089-bfd4-7a18970b11c7"/>
    <ds:schemaRef ds:uri="fbae087e-01f0-4762-9817-6c4665701c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PCT中文</Template>
  <TotalTime>386</TotalTime>
  <Pages>9</Pages>
  <Words>2834</Words>
  <Characters>16157</Characters>
  <Application>Microsoft Office Word</Application>
  <DocSecurity>0</DocSecurity>
  <Lines>134</Lines>
  <Paragraphs>37</Paragraphs>
  <ScaleCrop>false</ScaleCrop>
  <Company>Microsoft China</Company>
  <LinksUpToDate>false</LinksUpToDate>
  <CharactersWithSpaces>18954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英文说明书</dc:title>
  <dc:creator>microsoft</dc:creator>
  <cp:lastModifiedBy>Ryan Lim</cp:lastModifiedBy>
  <cp:revision>64</cp:revision>
  <cp:lastPrinted>2011-06-09T00:53:00Z</cp:lastPrinted>
  <dcterms:created xsi:type="dcterms:W3CDTF">2025-04-27T02:17:00Z</dcterms:created>
  <dcterms:modified xsi:type="dcterms:W3CDTF">2026-06-16T06:10:00Z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0x010100461AB4556DC87F4EB4C3819E5CDD9D29</vt:lpwstr>
  </property>
  <property fmtid="{D5CDD505-2E9C-101B-9397-08002B2CF9AE}" pid="3" name="MediaServiceImageTags">
    <vt:lpwstr/>
  </property>
</Properties>
</file>